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321" w:firstLineChars="29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left="7680" w:hanging="7680" w:hangingChars="3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填报单位：（盖章）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邵阳市人民政府房屋征收管理办公室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房屋征收监管经费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邵阳市人民政府房屋征收管理办公室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年度本级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市级5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规范市区范围内房屋征收程序；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妥善处理全部拆迁历史遗留问题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建成房屋征收管理信息系统；妥善处理拆迁遗留问题个案并息访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本年度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1.在做出征收决定前，确保2021年房屋征收补偿款足额到位，以提升政府公信力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2.确保2021年每个征收项目都严格实施”二级审核.三榜公示”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严格按照房屋征收政策审核三区上报的二榜公示方案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一步加强征收工作人员的法规.政策学习和业务水平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合格率100%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及时完成本年度的房屋征收任务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完成征收工作人员培训需经费1.3万元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1.3万元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完成征收工作人员培训需经费1.3万元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1.3万元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对国有土地上房屋征收项目成本审核严格把关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争取下降2%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结合实际，科学合理的制定征收补偿方案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确保被征收人的利益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社会公众服务对或象满意度指标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进一步完善各项管理措施，规范征收行为和补偿标准，确保”公开.公平.公正”的征收原则落实到位，让群众满意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群众满意度提高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</w:t>
      </w: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填表人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刘伟</w:t>
      </w:r>
      <w:r>
        <w:rPr>
          <w:rFonts w:hint="eastAsia" w:ascii="黑体" w:hAnsi="黑体" w:eastAsia="黑体" w:cs="黑体"/>
          <w:sz w:val="24"/>
          <w:szCs w:val="24"/>
        </w:rPr>
        <w:t>： 联系电话：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5363844</w:t>
      </w:r>
      <w:r>
        <w:rPr>
          <w:rFonts w:hint="eastAsia" w:ascii="黑体" w:hAnsi="黑体" w:eastAsia="黑体" w:cs="黑体"/>
          <w:sz w:val="24"/>
          <w:szCs w:val="24"/>
        </w:rPr>
        <w:t xml:space="preserve">  填报日期：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 xml:space="preserve"> 单位负责人签字：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王朝霞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br w:type="page"/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jVmZjZhYzlkMDQ5YTg3ZjZkODc0NWYyMDBiODgifQ=="/>
  </w:docVars>
  <w:rsids>
    <w:rsidRoot w:val="008C4106"/>
    <w:rsid w:val="008C4106"/>
    <w:rsid w:val="00900173"/>
    <w:rsid w:val="17CC0594"/>
    <w:rsid w:val="1E6006A9"/>
    <w:rsid w:val="1F602130"/>
    <w:rsid w:val="26553293"/>
    <w:rsid w:val="2C76684D"/>
    <w:rsid w:val="3EDE75C8"/>
    <w:rsid w:val="477E4B57"/>
    <w:rsid w:val="50E83041"/>
    <w:rsid w:val="60E87B50"/>
    <w:rsid w:val="68142C42"/>
    <w:rsid w:val="79E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573</Words>
  <Characters>627</Characters>
  <Lines>6</Lines>
  <Paragraphs>1</Paragraphs>
  <TotalTime>6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2020-12-21T03:32:00Z</dcterms:created>
  <dc:creator>Administrator</dc:creator>
  <cp:lastModifiedBy>天空</cp:lastModifiedBy>
  <cp:lastPrinted>2020-12-21T03:36:00Z</cp:lastPrinted>
  <dcterms:modified xsi:type="dcterms:W3CDTF">2022-07-20T00:43:34Z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801DA1DD25C94E2C890D9FD0080CBBD6</vt:lpwstr>
  </property>
</Properties>
</file>