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1FC7">
      <w:pPr>
        <w:pStyle w:val="a5"/>
        <w:widowControl/>
        <w:shd w:val="clear" w:color="auto" w:fill="FFFFFF"/>
        <w:snapToGrid w:val="0"/>
        <w:spacing w:before="0" w:beforeAutospacing="0" w:after="0" w:afterAutospacing="0"/>
        <w:jc w:val="center"/>
        <w:rPr>
          <w:rFonts w:ascii="方正大标宋简体" w:eastAsia="方正大标宋简体" w:hAnsi="方正大标宋简体" w:cs="方正大标宋简体" w:hint="eastAsia"/>
          <w:b/>
          <w:color w:val="000000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b/>
          <w:color w:val="000000"/>
          <w:sz w:val="44"/>
          <w:szCs w:val="44"/>
          <w:shd w:val="clear" w:color="auto" w:fill="FFFFFF"/>
        </w:rPr>
        <w:t>2020</w:t>
      </w:r>
      <w:r>
        <w:rPr>
          <w:rFonts w:ascii="方正大标宋简体" w:eastAsia="方正大标宋简体" w:hAnsi="方正大标宋简体" w:cs="方正大标宋简体" w:hint="eastAsia"/>
          <w:b/>
          <w:color w:val="000000"/>
          <w:sz w:val="44"/>
          <w:szCs w:val="44"/>
          <w:shd w:val="clear" w:color="auto" w:fill="FFFFFF"/>
        </w:rPr>
        <w:t>年邵阳市</w:t>
      </w:r>
      <w:r>
        <w:rPr>
          <w:rFonts w:ascii="方正大标宋简体" w:eastAsia="方正大标宋简体" w:hAnsi="方正大标宋简体" w:cs="方正大标宋简体" w:hint="eastAsia"/>
          <w:b/>
          <w:color w:val="000000"/>
          <w:sz w:val="44"/>
          <w:szCs w:val="44"/>
          <w:shd w:val="clear" w:color="auto" w:fill="FFFFFF"/>
        </w:rPr>
        <w:t>政务服务中心</w:t>
      </w:r>
      <w:r>
        <w:rPr>
          <w:rFonts w:ascii="方正大标宋简体" w:eastAsia="方正大标宋简体" w:hAnsi="方正大标宋简体" w:cs="方正大标宋简体" w:hint="eastAsia"/>
          <w:b/>
          <w:color w:val="000000"/>
          <w:sz w:val="44"/>
          <w:szCs w:val="44"/>
          <w:shd w:val="clear" w:color="auto" w:fill="FFFFFF"/>
        </w:rPr>
        <w:t>临聘</w:t>
      </w:r>
    </w:p>
    <w:p w:rsidR="00000000" w:rsidRDefault="00931FC7">
      <w:pPr>
        <w:pStyle w:val="a5"/>
        <w:widowControl/>
        <w:shd w:val="clear" w:color="auto" w:fill="FFFFFF"/>
        <w:snapToGrid w:val="0"/>
        <w:spacing w:before="0" w:beforeAutospacing="0" w:after="0" w:afterAutospacing="0"/>
        <w:jc w:val="center"/>
        <w:rPr>
          <w:rFonts w:ascii="方正大标宋简体" w:eastAsia="方正大标宋简体" w:hAnsi="方正大标宋简体" w:cs="方正大标宋简体" w:hint="eastAsia"/>
          <w:color w:val="000000"/>
          <w:sz w:val="44"/>
          <w:szCs w:val="44"/>
        </w:rPr>
      </w:pPr>
      <w:r>
        <w:rPr>
          <w:rFonts w:ascii="方正大标宋简体" w:eastAsia="方正大标宋简体" w:hAnsi="方正大标宋简体" w:cs="方正大标宋简体" w:hint="eastAsia"/>
          <w:b/>
          <w:color w:val="000000"/>
          <w:sz w:val="44"/>
          <w:szCs w:val="44"/>
          <w:shd w:val="clear" w:color="auto" w:fill="FFFFFF"/>
        </w:rPr>
        <w:t>工作人员招聘</w:t>
      </w:r>
      <w:r>
        <w:rPr>
          <w:rFonts w:ascii="方正大标宋简体" w:eastAsia="方正大标宋简体" w:hAnsi="方正大标宋简体" w:cs="方正大标宋简体" w:hint="eastAsia"/>
          <w:b/>
          <w:color w:val="000000"/>
          <w:sz w:val="44"/>
          <w:szCs w:val="44"/>
          <w:shd w:val="clear" w:color="auto" w:fill="FFFFFF"/>
        </w:rPr>
        <w:t>公告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microsoft YaHei UI" w:eastAsia="microsoft YaHei UI" w:hAnsi="microsoft YaHei UI" w:cs="microsoft YaHei UI"/>
          <w:color w:val="000000"/>
          <w:sz w:val="21"/>
          <w:szCs w:val="21"/>
        </w:rPr>
      </w:pPr>
      <w:r>
        <w:rPr>
          <w:rFonts w:ascii="microsoft YaHei UI" w:eastAsia="microsoft YaHei UI" w:hAnsi="microsoft YaHei UI" w:cs="microsoft YaHei UI"/>
          <w:color w:val="000000"/>
          <w:sz w:val="21"/>
          <w:szCs w:val="21"/>
          <w:shd w:val="clear" w:color="auto" w:fill="FFFFFF"/>
        </w:rPr>
        <w:t> 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bookmarkStart w:id="0" w:name="OLE_LINK1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因工作需要，本公司面向社会公开招聘工作人员，派遣到邵阳市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政务服务中心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工作，现将有关事项公告如下：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3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一、招聘计划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计划招聘工作人员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名。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3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二、人员性质及待遇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（一）人员性质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：依照《劳动合同法》相关规定，聘用人员与劳务派遣公司签订劳动合同，实行劳务派遣制。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3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（二）人员待遇：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录用人员年收入不低于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万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元（含养老保险、工伤保险、失业保险、医疗保险、生育保险）；试用期工资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1800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/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3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三、招聘条件及岗位要求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年龄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周岁以上，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周岁及以下（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198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2002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日期间出生）。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身体健康，品行良好，积极主动，责任心强，能够胜任本职工作岗位，具有良好的团队合作精神。</w:t>
      </w:r>
    </w:p>
    <w:p w:rsidR="00000000" w:rsidRDefault="00931FC7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3.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具有以下几类情况的人员不得报考：尚未解除党纪、政纪处分或正在接受纪律审查的；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曾因犯罪受过刑事处罚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或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涉嫌违法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犯罪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正在接受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调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查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的，以及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曾被开除公职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的；现有在职、在岗劳务派遣人员；其他法律法规规定不能聘用的。</w:t>
      </w:r>
    </w:p>
    <w:p w:rsidR="00000000" w:rsidRDefault="00931FC7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4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.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符合相关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岗位要求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：</w:t>
      </w:r>
    </w:p>
    <w:p w:rsidR="00000000" w:rsidRDefault="00931FC7">
      <w:pPr>
        <w:spacing w:line="520" w:lineRule="exact"/>
        <w:ind w:firstLineChars="200" w:firstLine="640"/>
        <w:rPr>
          <w:rFonts w:ascii="Times New Roman" w:eastAsia="仿宋_GB2312" w:hAnsi="Times New Roman" w:hint="eastAsia"/>
          <w:color w:val="000000"/>
          <w:sz w:val="32"/>
          <w:szCs w:val="32"/>
        </w:rPr>
      </w:pPr>
      <w:r>
        <w:rPr>
          <w:rFonts w:ascii="Times New Roman" w:eastAsia="仿宋_GB2312" w:hAnsi="Times New Roman" w:hint="eastAsia"/>
          <w:color w:val="000000"/>
          <w:sz w:val="32"/>
          <w:szCs w:val="32"/>
        </w:rPr>
        <w:t>本次补录招聘临聘工作人员具体岗位及要求如下：</w:t>
      </w:r>
    </w:p>
    <w:tbl>
      <w:tblPr>
        <w:tblpPr w:leftFromText="180" w:rightFromText="180" w:vertAnchor="text" w:horzAnchor="page" w:tblpX="1600" w:tblpY="72"/>
        <w:tblOverlap w:val="never"/>
        <w:tblW w:w="9107" w:type="dxa"/>
        <w:tblInd w:w="0" w:type="dxa"/>
        <w:tblLayout w:type="fixed"/>
        <w:tblLook w:val="0000"/>
      </w:tblPr>
      <w:tblGrid>
        <w:gridCol w:w="1189"/>
        <w:gridCol w:w="771"/>
        <w:gridCol w:w="718"/>
        <w:gridCol w:w="2032"/>
        <w:gridCol w:w="4397"/>
      </w:tblGrid>
      <w:tr w:rsidR="00000000">
        <w:trPr>
          <w:trHeight w:val="6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岗位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招聘人数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2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专业要求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其他要求</w:t>
            </w:r>
          </w:p>
        </w:tc>
      </w:tr>
      <w:tr w:rsidR="00000000">
        <w:trPr>
          <w:trHeight w:val="1296"/>
        </w:trPr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文员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不限专业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widowControl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大专及以上学历，普通话标准，能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熟练操作办公软件，有一定的文字材料写作功底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。</w:t>
            </w:r>
          </w:p>
        </w:tc>
      </w:tr>
      <w:tr w:rsidR="00000000">
        <w:trPr>
          <w:trHeight w:val="1382"/>
        </w:trPr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系统运行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维护员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不限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计算机相关专业</w:t>
            </w:r>
          </w:p>
        </w:tc>
        <w:tc>
          <w:tcPr>
            <w:tcW w:w="4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00000" w:rsidRDefault="00931FC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中专及以上学历，有一定的信息技术理论基础，熟悉主流网络设备、安全设备、操作系统和数据库的配置管理，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IT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设备及网络故障处理能力较强。</w:t>
            </w:r>
          </w:p>
        </w:tc>
      </w:tr>
    </w:tbl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3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四、报名时间、地点、方式、联系人及电话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（一）报名时间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14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至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6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日（上午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至下午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（二）报名地点及联系方式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报名地点：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邵阳市大祥区敏州西路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125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号（邵阳市劳动劳务派遣有限责任公司）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联系人：谢女士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联系电话：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0739-5311969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739-5319910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（三）报名方法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采取网上报名和现场报名方式同步进行。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网上报名：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报考对象将填写好的《报名资格审查表》电子档（含近期免冠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寸证件电子照片）、资格证书、符合岗位设置要求的相关证件、本人有效身份证、毕业证原件电子档、有效期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内学历认证报告电子档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往届毕业生提供学信网带二维码的学历认证报告，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年应届毕业生提供学籍验证报告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)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等资料以电子文档形式打包发送到邮箱：</w:t>
      </w:r>
      <w:r>
        <w:rPr>
          <w:rStyle w:val="a3"/>
          <w:rFonts w:ascii="Times New Roman" w:eastAsia="仿宋_GB2312" w:hAnsi="Times New Roman" w:hint="eastAsia"/>
          <w:color w:val="000000"/>
          <w:sz w:val="32"/>
          <w:szCs w:val="32"/>
        </w:rPr>
        <w:t>hx18975996327@163.com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网上报名者需确保所提供资料的真实性和自身条件符合报名条件。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现场报名：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报考对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象携带《报名资格审查表》、本人有效身份证和毕业证原件及复印件、近期免冠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寸证件照片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张到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邵阳市劳动劳务派遣有限责任公司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报名。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（四）准考证领取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日至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日（上午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8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至下午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17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），持本人有效身份证到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邵阳市劳动劳务派遣有限责任公司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领取笔试准考证。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（五）相关要求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名时，报考人员提交的报考申请材料应当真实、准确、有效。报考人员和有关单位提供的涉及报考资格的材料信息不实的，取消本次报考资格。冒用他人信息、扰乱报名秩序或伪造学历证明及其他有关材料骗取考试资格的，取消本次报考资格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报考人员应认真阅读招聘公告，诚信报考符合条件的岗位，并对自己的选报行为负责。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五、考试的时间、地点和方式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5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考试方式：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文员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采取笔试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面试方式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，系统运行维护员采取实操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+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面试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进行。报名人数与招聘计划人数的比例不低于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∶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。达不到规定比例的，根据比例核减招聘人数。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1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笔试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或实操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3"/>
        <w:jc w:val="both"/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笔试采取闭卷的方式进行。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主要测试公文写作，时间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分钟。笔试满分为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分，具体考试的时间、地点以准考证为准。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3"/>
        <w:jc w:val="both"/>
        <w:rPr>
          <w:rFonts w:ascii="仿宋" w:eastAsia="仿宋" w:hAnsi="仿宋" w:cs="仿宋"/>
          <w:color w:val="000000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实操以动手解决电脑系统或网络故障方式进行。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主要测试动手解决故障问题的能力，时间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分钟。满分为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分，具体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考试的时间、地点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以准考证为准。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笔试或实操考试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工作结束后，在邵阳市劳动劳务派遣有限责任公司官方网站公示考生笔试成绩。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网址：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http://www.syhxrl.com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.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面试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根据笔试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或实操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成绩排名按岗位遴选计划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：</w:t>
      </w:r>
      <w:r>
        <w:rPr>
          <w:rFonts w:ascii="仿宋" w:eastAsia="仿宋" w:hAnsi="仿宋" w:cs="仿宋" w:hint="eastAsia"/>
          <w:color w:val="000000"/>
          <w:sz w:val="32"/>
          <w:szCs w:val="32"/>
          <w:u w:val="single"/>
          <w:shd w:val="clear" w:color="auto" w:fill="FFFFFF"/>
        </w:rPr>
        <w:t>3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的比例进入面试，面试采用结构化面试的方式进行，主要测评问题分析能力、组织协调能力、语言表达能力、反应应变能力、沟通协调能力等、举止仪表等，面试满分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分，具体面试时间、地点另行通知。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六、公布成绩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64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面试结束后，按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笔试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或实操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成绩占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4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0%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、面试成绩占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6</w:t>
      </w:r>
      <w:r>
        <w:rPr>
          <w:rFonts w:ascii="仿宋" w:eastAsia="仿宋" w:hAnsi="仿宋" w:cs="仿宋" w:hint="eastAsia"/>
          <w:b/>
          <w:color w:val="000000"/>
          <w:sz w:val="32"/>
          <w:szCs w:val="32"/>
          <w:u w:val="single"/>
          <w:shd w:val="clear" w:color="auto" w:fill="FFFFFF"/>
        </w:rPr>
        <w:t>0%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的比例折算综合成绩，综合成绩相同的按笔试成绩由高到低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lastRenderedPageBreak/>
        <w:t>进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行排名，笔试、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实操、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面试、综合成绩均按四舍五入保留到小数点后两位。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七、体检及政审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按总成绩排名确定的拟录用人员需到市级以上医院参加体检（体检费自负），体检标准参照《公务员录用体检通用标准（试行）》（湘人发〔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2005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〕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31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号）。体检合格后进行政审，如有体检或政审不合格者，则按总成绩从高至低顺序替补。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对经考试、体检、政审合格的人员进行公示，公示期为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5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个工作日。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color w:val="000000"/>
          <w:sz w:val="32"/>
          <w:szCs w:val="32"/>
          <w:shd w:val="clear" w:color="auto" w:fill="FFFFFF"/>
        </w:rPr>
        <w:t>八、聘用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公示期结束后，对合格者予以聘用。合同签订采取劳务派遣方式，被聘用者与劳务派遣公司签订劳动合同，试用期为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个月。聘用人员服务期原则上为两年，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服务期满后，经用人单位考核合格，本人自愿，聘用单位同意，可以继续聘任。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  <w:shd w:val="clear" w:color="auto" w:fill="FFFFFF"/>
        </w:rPr>
        <w:t>九、未尽事宜由邵阳市劳动劳务派遣有限责任公司负责解释。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firstLine="560"/>
        <w:jc w:val="both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附件：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年邵阳市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政务服务中心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临聘工作人员报名资格审查表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leftChars="999" w:left="2098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邵阳市劳动劳务派遣有限责任公司</w:t>
      </w:r>
    </w:p>
    <w:p w:rsidR="00000000" w:rsidRDefault="00931FC7">
      <w:pPr>
        <w:pStyle w:val="a5"/>
        <w:widowControl/>
        <w:shd w:val="clear" w:color="auto" w:fill="FFFFFF"/>
        <w:spacing w:before="0" w:beforeAutospacing="0" w:after="0" w:afterAutospacing="0"/>
        <w:ind w:leftChars="999" w:left="2098"/>
        <w:jc w:val="center"/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2020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年</w:t>
      </w:r>
      <w:bookmarkStart w:id="1" w:name="_GoBack"/>
      <w:bookmarkEnd w:id="1"/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月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10</w:t>
      </w:r>
      <w:r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日</w:t>
      </w:r>
    </w:p>
    <w:p w:rsidR="00000000" w:rsidRDefault="00931FC7">
      <w:pPr>
        <w:rPr>
          <w:rFonts w:ascii="仿宋" w:eastAsia="仿宋" w:hAnsi="仿宋" w:cs="仿宋" w:hint="eastAsia"/>
          <w:color w:val="000000"/>
          <w:sz w:val="32"/>
          <w:szCs w:val="32"/>
        </w:rPr>
      </w:pPr>
      <w:r>
        <w:rPr>
          <w:rFonts w:ascii="microsoft YaHei UI" w:eastAsia="microsoft YaHei UI" w:hAnsi="microsoft YaHei UI" w:cs="microsoft YaHei UI"/>
          <w:color w:val="000000"/>
          <w:szCs w:val="21"/>
          <w:shd w:val="clear" w:color="auto" w:fill="FFFFFF"/>
        </w:rPr>
        <w:br w:type="page"/>
      </w:r>
      <w:r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附件：</w:t>
      </w:r>
    </w:p>
    <w:p w:rsidR="00000000" w:rsidRDefault="00931FC7">
      <w:pPr>
        <w:spacing w:line="500" w:lineRule="exact"/>
        <w:jc w:val="center"/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宋体" w:cs="宋体"/>
          <w:bCs/>
          <w:color w:val="000000"/>
          <w:kern w:val="0"/>
          <w:sz w:val="36"/>
          <w:szCs w:val="36"/>
        </w:rPr>
        <w:t>20</w:t>
      </w:r>
      <w:r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20</w:t>
      </w:r>
      <w:r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年</w:t>
      </w:r>
      <w:r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邵阳市政务服务中心临聘</w:t>
      </w:r>
    </w:p>
    <w:p w:rsidR="00000000" w:rsidRDefault="00931FC7">
      <w:pPr>
        <w:spacing w:line="500" w:lineRule="exact"/>
        <w:jc w:val="center"/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</w:pPr>
      <w:r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工作人员</w:t>
      </w:r>
      <w:r>
        <w:rPr>
          <w:rFonts w:ascii="方正大标宋简体" w:eastAsia="方正大标宋简体" w:hAnsi="宋体" w:cs="宋体" w:hint="eastAsia"/>
          <w:bCs/>
          <w:color w:val="000000"/>
          <w:kern w:val="0"/>
          <w:sz w:val="36"/>
          <w:szCs w:val="36"/>
        </w:rPr>
        <w:t>报名资格审查表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709"/>
        <w:gridCol w:w="2564"/>
        <w:gridCol w:w="708"/>
        <w:gridCol w:w="709"/>
        <w:gridCol w:w="709"/>
        <w:gridCol w:w="1177"/>
        <w:gridCol w:w="820"/>
        <w:gridCol w:w="802"/>
      </w:tblGrid>
      <w:tr w:rsidR="00000000">
        <w:trPr>
          <w:trHeight w:val="63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民族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照片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粘贴处</w:t>
            </w:r>
          </w:p>
        </w:tc>
      </w:tr>
      <w:tr w:rsidR="00000000">
        <w:trPr>
          <w:trHeight w:val="62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证号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67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院校</w:t>
            </w:r>
          </w:p>
        </w:tc>
        <w:tc>
          <w:tcPr>
            <w:tcW w:w="3981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婚姻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状况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已婚（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离异（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未婚（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162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576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</w:rPr>
            </w:pPr>
          </w:p>
        </w:tc>
        <w:tc>
          <w:tcPr>
            <w:tcW w:w="398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身高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厘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米</w:t>
            </w:r>
          </w:p>
        </w:tc>
        <w:tc>
          <w:tcPr>
            <w:tcW w:w="162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92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</w:t>
            </w: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</w:t>
            </w:r>
          </w:p>
        </w:tc>
        <w:tc>
          <w:tcPr>
            <w:tcW w:w="2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ind w:right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应届毕业生（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  <w:p w:rsidR="00000000" w:rsidRDefault="00931FC7">
            <w:pPr>
              <w:widowControl/>
              <w:snapToGrid w:val="0"/>
              <w:spacing w:line="260" w:lineRule="exact"/>
              <w:ind w:right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往届毕业生（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）</w:t>
            </w:r>
          </w:p>
        </w:tc>
      </w:tr>
      <w:tr w:rsidR="00000000">
        <w:trPr>
          <w:trHeight w:val="100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现工作单位或家庭住址</w:t>
            </w:r>
          </w:p>
        </w:tc>
        <w:tc>
          <w:tcPr>
            <w:tcW w:w="32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18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 w:hint="eastAsia"/>
                <w:color w:val="000000"/>
                <w:kern w:val="0"/>
                <w:szCs w:val="21"/>
              </w:rPr>
            </w:pPr>
          </w:p>
        </w:tc>
      </w:tr>
      <w:tr w:rsidR="00000000">
        <w:trPr>
          <w:trHeight w:val="234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</w:t>
            </w:r>
          </w:p>
          <w:p w:rsidR="00000000" w:rsidRDefault="00931FC7">
            <w:pPr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简历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0000" w:rsidRDefault="00931FC7">
            <w:pPr>
              <w:snapToGrid w:val="0"/>
              <w:spacing w:line="260" w:lineRule="exact"/>
              <w:jc w:val="left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000000">
        <w:trPr>
          <w:trHeight w:val="249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考生承诺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ind w:firstLineChars="200" w:firstLine="422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本人郑重承诺</w:t>
            </w:r>
            <w:r>
              <w:rPr>
                <w:b/>
                <w:bCs/>
                <w:color w:val="000000"/>
                <w:kern w:val="0"/>
                <w:szCs w:val="21"/>
              </w:rPr>
              <w:t>:</w:t>
            </w:r>
          </w:p>
          <w:p w:rsidR="00000000" w:rsidRDefault="00931FC7">
            <w:pPr>
              <w:widowControl/>
              <w:numPr>
                <w:ilvl w:val="0"/>
                <w:numId w:val="1"/>
              </w:numPr>
              <w:snapToGrid w:val="0"/>
              <w:spacing w:line="260" w:lineRule="exact"/>
              <w:ind w:firstLineChars="200" w:firstLine="422"/>
              <w:jc w:val="left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本人无违法犯罪及参加邪教组织情况；且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上述所填写的内容及所提供报名材料、证件均真实有效，若有虚假，将取消聘用资格。</w:t>
            </w:r>
          </w:p>
          <w:p w:rsidR="00000000" w:rsidRDefault="00931FC7">
            <w:pPr>
              <w:widowControl/>
              <w:snapToGrid w:val="0"/>
              <w:spacing w:line="260" w:lineRule="exact"/>
              <w:ind w:firstLineChars="200" w:firstLine="422"/>
              <w:jc w:val="left"/>
              <w:rPr>
                <w:b/>
                <w:bCs/>
                <w:color w:val="000000"/>
                <w:kern w:val="0"/>
                <w:szCs w:val="21"/>
              </w:rPr>
            </w:pPr>
            <w:r>
              <w:rPr>
                <w:b/>
                <w:bCs/>
                <w:color w:val="000000"/>
                <w:kern w:val="0"/>
                <w:szCs w:val="21"/>
              </w:rPr>
              <w:t>2</w:t>
            </w:r>
            <w:r>
              <w:rPr>
                <w:rFonts w:hint="eastAsia"/>
                <w:b/>
                <w:bCs/>
                <w:color w:val="000000"/>
                <w:kern w:val="0"/>
                <w:szCs w:val="21"/>
              </w:rPr>
              <w:t>、凭有效身份证和准考证进入考场，如因身份证无效不能参加考试，责任自负。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color w:val="000000"/>
                <w:kern w:val="0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  <w:p w:rsidR="00000000" w:rsidRDefault="00931FC7">
            <w:pPr>
              <w:widowControl/>
              <w:snapToGrid w:val="0"/>
              <w:spacing w:line="260" w:lineRule="exact"/>
              <w:ind w:firstLineChars="1000" w:firstLine="210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</w:t>
            </w:r>
          </w:p>
          <w:p w:rsidR="00000000" w:rsidRDefault="00931FC7" w:rsidP="007E0C7A">
            <w:pPr>
              <w:snapToGrid w:val="0"/>
              <w:spacing w:line="260" w:lineRule="exact"/>
              <w:ind w:firstLineChars="1877" w:firstLine="3942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报考人签名：</w:t>
            </w:r>
          </w:p>
          <w:p w:rsidR="00000000" w:rsidRDefault="00931FC7" w:rsidP="007E0C7A">
            <w:pPr>
              <w:snapToGrid w:val="0"/>
              <w:spacing w:line="260" w:lineRule="exact"/>
              <w:ind w:firstLineChars="1877" w:firstLine="3942"/>
              <w:jc w:val="left"/>
              <w:rPr>
                <w:bCs/>
                <w:color w:val="000000"/>
                <w:kern w:val="0"/>
                <w:szCs w:val="21"/>
              </w:rPr>
            </w:pPr>
          </w:p>
          <w:p w:rsidR="00000000" w:rsidRDefault="00931FC7">
            <w:pPr>
              <w:snapToGrid w:val="0"/>
              <w:spacing w:line="260" w:lineRule="exact"/>
              <w:ind w:firstLineChars="2200" w:firstLine="4620"/>
              <w:jc w:val="left"/>
              <w:rPr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ascii="Times New Roman" w:hAnsi="Times New Roman" w:hint="eastAsia"/>
                <w:bCs/>
                <w:color w:val="000000"/>
                <w:kern w:val="0"/>
                <w:szCs w:val="21"/>
              </w:rPr>
              <w:t>20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年</w:t>
            </w:r>
            <w:r>
              <w:rPr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月</w:t>
            </w:r>
            <w:r>
              <w:rPr>
                <w:bCs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/>
                <w:kern w:val="0"/>
                <w:szCs w:val="21"/>
              </w:rPr>
              <w:t>日</w:t>
            </w:r>
          </w:p>
        </w:tc>
      </w:tr>
      <w:tr w:rsidR="00000000">
        <w:trPr>
          <w:trHeight w:val="236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报名资格审查意见</w:t>
            </w:r>
          </w:p>
        </w:tc>
        <w:tc>
          <w:tcPr>
            <w:tcW w:w="74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黑体" w:eastAsia="黑体" w:hAnsi="宋体" w:cs="宋体"/>
                <w:color w:val="000000"/>
                <w:kern w:val="0"/>
                <w:szCs w:val="21"/>
              </w:rPr>
            </w:pP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审核人签名：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                                      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000000" w:rsidRDefault="00931FC7">
            <w:pPr>
              <w:widowControl/>
              <w:snapToGrid w:val="0"/>
              <w:spacing w:line="26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bookmarkEnd w:id="0"/>
    </w:tbl>
    <w:p w:rsidR="00931FC7" w:rsidRDefault="00931FC7">
      <w:pPr>
        <w:rPr>
          <w:color w:val="000000"/>
        </w:rPr>
      </w:pPr>
    </w:p>
    <w:sectPr w:rsidR="00931FC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microsoft YaHei UI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00890C1"/>
    <w:multiLevelType w:val="singleLevel"/>
    <w:tmpl w:val="E00890C1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0C7A"/>
    <w:rsid w:val="00774730"/>
    <w:rsid w:val="007E0C7A"/>
    <w:rsid w:val="00931FC7"/>
    <w:rsid w:val="03A831BB"/>
    <w:rsid w:val="09015965"/>
    <w:rsid w:val="09922799"/>
    <w:rsid w:val="0AA821C6"/>
    <w:rsid w:val="0E1A5C58"/>
    <w:rsid w:val="15B80752"/>
    <w:rsid w:val="19C913B4"/>
    <w:rsid w:val="25567352"/>
    <w:rsid w:val="33B22B6D"/>
    <w:rsid w:val="34AD1B6F"/>
    <w:rsid w:val="4EE265CF"/>
    <w:rsid w:val="59D65B65"/>
    <w:rsid w:val="601B4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Strong"/>
    <w:basedOn w:val="a0"/>
    <w:qFormat/>
    <w:rPr>
      <w:b/>
    </w:rPr>
  </w:style>
  <w:style w:type="paragraph" w:styleId="a5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6">
    <w:name w:val="header"/>
    <w:basedOn w:val="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7</Pages>
  <Words>1658</Words>
  <Characters>1759</Characters>
  <Application>Microsoft Office Word</Application>
  <DocSecurity>0</DocSecurity>
  <Lines>159</Lines>
  <Paragraphs>155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long</dc:creator>
  <cp:lastModifiedBy>Administrator</cp:lastModifiedBy>
  <cp:revision>2</cp:revision>
  <dcterms:created xsi:type="dcterms:W3CDTF">2020-10-14T06:51:00Z</dcterms:created>
  <dcterms:modified xsi:type="dcterms:W3CDTF">2020-10-14T06:51:00Z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