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-11"/>
          <w:kern w:val="0"/>
          <w:sz w:val="44"/>
          <w:szCs w:val="44"/>
          <w:shd w:val="clear" w:fill="FFFFFF"/>
          <w:lang w:val="en-US" w:eastAsia="zh-CN" w:bidi="ar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-11"/>
          <w:kern w:val="0"/>
          <w:sz w:val="44"/>
          <w:szCs w:val="44"/>
          <w:shd w:val="clear" w:fill="FFFFFF"/>
          <w:lang w:val="en-US" w:eastAsia="zh-CN" w:bidi="ar"/>
        </w:rPr>
        <w:t>“数字邵阳”顶层规划设计（2022-2025）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-11"/>
          <w:kern w:val="0"/>
          <w:sz w:val="44"/>
          <w:szCs w:val="44"/>
          <w:shd w:val="clear" w:fill="FFFFFF"/>
          <w:lang w:val="en-US" w:eastAsia="zh-CN" w:bidi="ar"/>
        </w:rPr>
        <w:t>（征求意见稿）》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公开征求意见收集表</w:t>
      </w:r>
    </w:p>
    <w:tbl>
      <w:tblPr>
        <w:tblStyle w:val="2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1471"/>
        <w:gridCol w:w="1704"/>
        <w:gridCol w:w="1704"/>
        <w:gridCol w:w="17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职业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政治面貌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86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186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家庭住址</w:t>
            </w:r>
          </w:p>
        </w:tc>
        <w:tc>
          <w:tcPr>
            <w:tcW w:w="1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拟修改条文</w:t>
            </w:r>
          </w:p>
        </w:tc>
        <w:tc>
          <w:tcPr>
            <w:tcW w:w="186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建议或修改意见</w:t>
            </w:r>
          </w:p>
        </w:tc>
        <w:tc>
          <w:tcPr>
            <w:tcW w:w="20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理由或依据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86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0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86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0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86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0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86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0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088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年    月    日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篇幅版面不足，可自行延伸。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00000000"/>
    <w:rsid w:val="3FC86238"/>
    <w:rsid w:val="5CA1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128</Characters>
  <Lines>0</Lines>
  <Paragraphs>0</Paragraphs>
  <TotalTime>0</TotalTime>
  <ScaleCrop>false</ScaleCrop>
  <LinksUpToDate>false</LinksUpToDate>
  <CharactersWithSpaces>128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2022-12-19T08:05:00Z</dcterms:created>
  <dc:creator>Administrator</dc:creator>
  <cp:lastModifiedBy>旧时光·不见旧人</cp:lastModifiedBy>
  <dcterms:modified xsi:type="dcterms:W3CDTF">2022-12-19T08:28:23Z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7B7BCC80CE5F4B5C8E89BDD37C00A6B1</vt:lpwstr>
  </property>
</Properties>
</file>