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 w:eastAsia="zh-CN"/>
        </w:rPr>
        <w:t>邵阳市经营性自建房消防安全管理办法</w:t>
      </w:r>
      <w:r>
        <w:rPr>
          <w:rFonts w:hint="eastAsia" w:ascii="方正小标宋简体" w:hAnsi="方正小标宋简体" w:eastAsia="方正小标宋简体" w:cs="方正小标宋简体"/>
          <w:b w:val="0"/>
          <w:bCs w:val="0"/>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b w:val="0"/>
          <w:bCs w:val="0"/>
          <w:sz w:val="44"/>
          <w:szCs w:val="44"/>
          <w:lang w:val="en" w:eastAsia="zh-CN"/>
        </w:rPr>
      </w:pPr>
      <w:r>
        <w:rPr>
          <w:rFonts w:hint="eastAsia" w:ascii="方正小标宋简体" w:hAnsi="方正小标宋简体" w:eastAsia="方正小标宋简体" w:cs="方正小标宋简体"/>
          <w:b w:val="0"/>
          <w:bCs w:val="0"/>
          <w:sz w:val="44"/>
          <w:szCs w:val="44"/>
          <w:lang w:val="en" w:eastAsia="zh-CN"/>
        </w:rPr>
        <w:t>（征求意见稿）</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jc w:val="both"/>
        <w:textAlignment w:val="auto"/>
        <w:rPr>
          <w:rFonts w:hint="eastAsia" w:ascii="宋体" w:hAnsi="宋体" w:eastAsia="黑体" w:cs="Times New Roman"/>
          <w:kern w:val="2"/>
          <w:sz w:val="32"/>
          <w:szCs w:val="32"/>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宋体" w:hAnsi="宋体" w:eastAsia="黑体" w:cs="Times New Roman"/>
          <w:kern w:val="2"/>
          <w:sz w:val="32"/>
          <w:szCs w:val="32"/>
          <w:lang w:val="en-US" w:eastAsia="zh-CN" w:bidi="ar-SA"/>
        </w:rPr>
      </w:pPr>
      <w:r>
        <w:rPr>
          <w:rFonts w:hint="eastAsia" w:ascii="宋体" w:hAnsi="宋体" w:eastAsia="黑体" w:cs="Times New Roman"/>
          <w:kern w:val="2"/>
          <w:sz w:val="32"/>
          <w:szCs w:val="32"/>
          <w:lang w:val="en-US" w:eastAsia="zh-CN" w:bidi="ar-SA"/>
        </w:rPr>
        <w:t>第一章  总则</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黑体" w:cs="Times New Roman"/>
          <w:kern w:val="2"/>
          <w:sz w:val="32"/>
          <w:szCs w:val="32"/>
          <w:lang w:val="en-US" w:eastAsia="zh-CN" w:bidi="ar-SA"/>
        </w:rPr>
        <w:t xml:space="preserve">第一条  </w:t>
      </w:r>
      <w:r>
        <w:rPr>
          <w:rFonts w:hint="eastAsia" w:ascii="宋体" w:hAnsi="宋体" w:eastAsia="仿宋_GB2312" w:cs="仿宋_GB2312"/>
          <w:kern w:val="2"/>
          <w:sz w:val="32"/>
          <w:szCs w:val="32"/>
          <w:lang w:val="en-US" w:eastAsia="zh-CN" w:bidi="ar-SA"/>
        </w:rPr>
        <w:t>为了加强</w:t>
      </w:r>
      <w:r>
        <w:rPr>
          <w:rFonts w:hint="eastAsia" w:ascii="宋体" w:hAnsi="宋体" w:eastAsia="仿宋_GB2312" w:cs="仿宋_GB2312"/>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US" w:eastAsia="zh-CN" w:bidi="ar-SA"/>
        </w:rPr>
        <w:t>消防安全管理</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防范化解消防安全风险</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保障人民群众生命财产安全</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根据《中华人民共和国安全生产法》《中华人民</w:t>
      </w:r>
      <w:r>
        <w:rPr>
          <w:rFonts w:hint="eastAsia" w:ascii="宋体" w:hAnsi="宋体" w:eastAsia="仿宋_GB2312" w:cs="仿宋_GB2312"/>
          <w:color w:val="auto"/>
          <w:kern w:val="2"/>
          <w:sz w:val="32"/>
          <w:szCs w:val="32"/>
          <w:lang w:val="en-US" w:eastAsia="zh-CN" w:bidi="ar-SA"/>
        </w:rPr>
        <w:t>共和国消防法》《湖南省实施&lt;中华人民共和国消防法&gt;办法》等法律法规及自建房专项整治工作系列文件</w:t>
      </w:r>
      <w:r>
        <w:rPr>
          <w:rFonts w:hint="default" w:ascii="宋体" w:hAnsi="宋体" w:eastAsia="仿宋_GB2312" w:cs="仿宋_GB2312"/>
          <w:color w:val="auto"/>
          <w:kern w:val="2"/>
          <w:sz w:val="32"/>
          <w:szCs w:val="32"/>
          <w:lang w:val="en" w:eastAsia="zh-CN" w:bidi="ar-SA"/>
        </w:rPr>
        <w:t>，</w:t>
      </w:r>
      <w:r>
        <w:rPr>
          <w:rFonts w:hint="eastAsia" w:ascii="宋体" w:hAnsi="宋体" w:eastAsia="仿宋_GB2312" w:cs="仿宋_GB2312"/>
          <w:color w:val="auto"/>
          <w:kern w:val="2"/>
          <w:sz w:val="32"/>
          <w:szCs w:val="32"/>
          <w:lang w:val="en-US" w:eastAsia="zh-CN" w:bidi="ar-SA"/>
        </w:rPr>
        <w:t>结合邵阳实际</w:t>
      </w:r>
      <w:r>
        <w:rPr>
          <w:rFonts w:hint="default" w:ascii="宋体" w:hAnsi="宋体" w:eastAsia="仿宋_GB2312" w:cs="仿宋_GB2312"/>
          <w:color w:val="auto"/>
          <w:kern w:val="2"/>
          <w:sz w:val="32"/>
          <w:szCs w:val="32"/>
          <w:lang w:val="en" w:eastAsia="zh-CN" w:bidi="ar-SA"/>
        </w:rPr>
        <w:t>，</w:t>
      </w:r>
      <w:r>
        <w:rPr>
          <w:rFonts w:hint="eastAsia" w:ascii="宋体" w:hAnsi="宋体" w:eastAsia="仿宋_GB2312" w:cs="仿宋_GB2312"/>
          <w:color w:val="auto"/>
          <w:kern w:val="2"/>
          <w:sz w:val="32"/>
          <w:szCs w:val="32"/>
          <w:lang w:val="en-US" w:eastAsia="zh-CN" w:bidi="ar-SA"/>
        </w:rPr>
        <w:t>制定本办法。</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黑体" w:cs="Times New Roman"/>
          <w:color w:val="auto"/>
          <w:kern w:val="2"/>
          <w:sz w:val="32"/>
          <w:szCs w:val="32"/>
          <w:lang w:val="en-US" w:eastAsia="zh-CN" w:bidi="ar-SA"/>
        </w:rPr>
        <w:t xml:space="preserve">第二条  </w:t>
      </w:r>
      <w:r>
        <w:rPr>
          <w:rFonts w:hint="eastAsia" w:ascii="宋体" w:hAnsi="宋体" w:eastAsia="仿宋_GB2312" w:cs="仿宋_GB2312"/>
          <w:color w:val="auto"/>
          <w:kern w:val="2"/>
          <w:sz w:val="32"/>
          <w:szCs w:val="32"/>
          <w:lang w:val="en-US" w:eastAsia="zh-CN" w:bidi="ar-SA"/>
        </w:rPr>
        <w:t>本市行政区域内</w:t>
      </w:r>
      <w:r>
        <w:rPr>
          <w:rFonts w:hint="default" w:ascii="宋体" w:hAnsi="宋体" w:eastAsia="仿宋_GB2312" w:cs="仿宋_GB2312"/>
          <w:color w:val="auto"/>
          <w:kern w:val="2"/>
          <w:sz w:val="32"/>
          <w:szCs w:val="32"/>
          <w:lang w:val="en" w:eastAsia="zh-CN" w:bidi="ar-SA"/>
        </w:rPr>
        <w:t>经营性自建房</w:t>
      </w:r>
      <w:r>
        <w:rPr>
          <w:rFonts w:hint="eastAsia" w:ascii="宋体" w:hAnsi="宋体" w:eastAsia="仿宋_GB2312" w:cs="仿宋_GB2312"/>
          <w:color w:val="auto"/>
          <w:kern w:val="2"/>
          <w:sz w:val="32"/>
          <w:szCs w:val="32"/>
          <w:lang w:val="en-US" w:eastAsia="zh-CN" w:bidi="ar-SA"/>
        </w:rPr>
        <w:t>的消防安全管理</w:t>
      </w:r>
      <w:r>
        <w:rPr>
          <w:rFonts w:hint="default" w:ascii="宋体" w:hAnsi="宋体" w:eastAsia="仿宋_GB2312" w:cs="仿宋_GB2312"/>
          <w:color w:val="auto"/>
          <w:kern w:val="2"/>
          <w:sz w:val="32"/>
          <w:szCs w:val="32"/>
          <w:lang w:val="en" w:eastAsia="zh-CN" w:bidi="ar-SA"/>
        </w:rPr>
        <w:t>，</w:t>
      </w:r>
      <w:r>
        <w:rPr>
          <w:rFonts w:hint="eastAsia" w:ascii="宋体" w:hAnsi="宋体" w:eastAsia="仿宋_GB2312" w:cs="仿宋_GB2312"/>
          <w:color w:val="auto"/>
          <w:kern w:val="2"/>
          <w:sz w:val="32"/>
          <w:szCs w:val="32"/>
          <w:lang w:val="en-US" w:eastAsia="zh-CN" w:bidi="ar-SA"/>
        </w:rPr>
        <w:t>适用本办法。</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黑体" w:cs="Times New Roman"/>
          <w:color w:val="auto"/>
          <w:kern w:val="2"/>
          <w:sz w:val="32"/>
          <w:szCs w:val="32"/>
          <w:lang w:val="en-US" w:eastAsia="zh-CN" w:bidi="ar-SA"/>
        </w:rPr>
        <w:t xml:space="preserve">第三条  </w:t>
      </w:r>
      <w:r>
        <w:rPr>
          <w:rFonts w:hint="eastAsia" w:ascii="宋体" w:hAnsi="宋体" w:eastAsia="仿宋_GB2312" w:cs="仿宋_GB2312"/>
          <w:color w:val="auto"/>
          <w:kern w:val="2"/>
          <w:sz w:val="32"/>
          <w:szCs w:val="32"/>
          <w:lang w:val="en" w:eastAsia="zh-CN" w:bidi="ar-SA"/>
        </w:rPr>
        <w:t>经营性</w:t>
      </w:r>
      <w:r>
        <w:rPr>
          <w:rFonts w:hint="default" w:ascii="宋体" w:hAnsi="宋体" w:eastAsia="仿宋_GB2312" w:cs="仿宋_GB2312"/>
          <w:color w:val="auto"/>
          <w:kern w:val="2"/>
          <w:sz w:val="32"/>
          <w:szCs w:val="32"/>
          <w:lang w:val="en" w:eastAsia="zh-CN" w:bidi="ar-SA"/>
        </w:rPr>
        <w:t>自建房</w:t>
      </w:r>
      <w:r>
        <w:rPr>
          <w:rFonts w:hint="eastAsia" w:ascii="宋体" w:hAnsi="宋体" w:eastAsia="仿宋_GB2312" w:cs="仿宋_GB2312"/>
          <w:color w:val="auto"/>
          <w:kern w:val="2"/>
          <w:sz w:val="32"/>
          <w:szCs w:val="32"/>
          <w:lang w:val="en-US" w:eastAsia="zh-CN" w:bidi="ar-SA"/>
        </w:rPr>
        <w:t>消防安全治理应当贯彻预防为主、防消结合的方针</w:t>
      </w:r>
      <w:r>
        <w:rPr>
          <w:rFonts w:hint="default" w:ascii="宋体" w:hAnsi="宋体" w:eastAsia="仿宋_GB2312" w:cs="仿宋_GB2312"/>
          <w:color w:val="auto"/>
          <w:kern w:val="2"/>
          <w:sz w:val="32"/>
          <w:szCs w:val="32"/>
          <w:lang w:val="en" w:eastAsia="zh-CN" w:bidi="ar-SA"/>
        </w:rPr>
        <w:t>，</w:t>
      </w:r>
      <w:r>
        <w:rPr>
          <w:rFonts w:hint="eastAsia" w:ascii="宋体" w:hAnsi="宋体" w:eastAsia="仿宋_GB2312" w:cs="仿宋_GB2312"/>
          <w:color w:val="auto"/>
          <w:kern w:val="2"/>
          <w:sz w:val="32"/>
          <w:szCs w:val="32"/>
          <w:lang w:val="en-US" w:eastAsia="zh-CN" w:bidi="ar-SA"/>
        </w:rPr>
        <w:t>实施综合治理。</w:t>
      </w:r>
    </w:p>
    <w:p>
      <w:pPr>
        <w:keepNext w:val="0"/>
        <w:keepLines w:val="0"/>
        <w:pageBreakBefore w:val="0"/>
        <w:kinsoku/>
        <w:wordWrap/>
        <w:overflowPunct/>
        <w:topLinePunct w:val="0"/>
        <w:bidi w:val="0"/>
        <w:snapToGrid/>
        <w:spacing w:beforeAutospacing="0" w:afterAutospacing="0" w:line="58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宋体" w:hAnsi="宋体" w:eastAsia="黑体" w:cs="Times New Roman"/>
          <w:color w:val="auto"/>
          <w:kern w:val="2"/>
          <w:sz w:val="32"/>
          <w:szCs w:val="32"/>
          <w:lang w:val="en-US" w:eastAsia="zh-CN" w:bidi="ar-SA"/>
        </w:rPr>
        <w:t xml:space="preserve">第四条  </w:t>
      </w:r>
      <w:r>
        <w:rPr>
          <w:rFonts w:hint="eastAsia" w:ascii="宋体" w:hAnsi="宋体" w:eastAsia="仿宋_GB2312" w:cs="仿宋_GB2312"/>
          <w:color w:val="auto"/>
          <w:kern w:val="2"/>
          <w:sz w:val="32"/>
          <w:szCs w:val="32"/>
          <w:lang w:val="en-US" w:eastAsia="zh-CN" w:bidi="ar-SA"/>
        </w:rPr>
        <w:t>县级以上人民政府负责本行政区域内自建房消防安全管理的组织领导和综合协调工作，建立自建房消防安全管理协调联动机制，督促检查各有关部门和下级人民政府落实消防安全责任制，履行经营性自建房消防安全管理，开展经常性消防安全宣传教育活动。</w:t>
      </w:r>
    </w:p>
    <w:p>
      <w:pPr>
        <w:pStyle w:val="9"/>
        <w:keepNext w:val="0"/>
        <w:keepLines w:val="0"/>
        <w:pageBreakBefore w:val="0"/>
        <w:widowControl w:val="0"/>
        <w:numPr>
          <w:ilvl w:val="0"/>
          <w:numId w:val="0"/>
        </w:numPr>
        <w:kinsoku/>
        <w:wordWrap/>
        <w:overflowPunct/>
        <w:topLinePunct w:val="0"/>
        <w:bidi w:val="0"/>
        <w:snapToGrid/>
        <w:spacing w:before="0" w:beforeAutospacing="0" w:after="0" w:afterAutospacing="0" w:line="580" w:lineRule="exact"/>
        <w:ind w:firstLine="640" w:firstLineChars="200"/>
        <w:jc w:val="both"/>
        <w:textAlignment w:val="auto"/>
        <w:rPr>
          <w:rFonts w:ascii="Times New Roman" w:hAnsi="仿宋_GB2312" w:eastAsia="仿宋_GB2312" w:cs="Times New Roman"/>
          <w:color w:val="000000"/>
          <w:sz w:val="32"/>
          <w:szCs w:val="32"/>
        </w:rPr>
      </w:pPr>
      <w:bookmarkStart w:id="0" w:name="_Hlk106957082"/>
      <w:r>
        <w:rPr>
          <w:rFonts w:hint="eastAsia" w:ascii="宋体" w:hAnsi="宋体" w:eastAsia="仿宋_GB2312" w:cs="仿宋_GB2312"/>
          <w:kern w:val="2"/>
          <w:sz w:val="32"/>
          <w:szCs w:val="32"/>
          <w:lang w:val="en-US" w:eastAsia="zh-CN" w:bidi="ar-SA"/>
        </w:rPr>
        <w:t>各职能部门</w:t>
      </w:r>
      <w:r>
        <w:rPr>
          <w:rFonts w:hint="eastAsia" w:ascii="Times New Roman" w:hAnsi="仿宋_GB2312" w:eastAsia="仿宋_GB2312" w:cs="Times New Roman"/>
          <w:color w:val="000000"/>
          <w:sz w:val="32"/>
          <w:szCs w:val="32"/>
          <w:lang w:eastAsia="zh-CN"/>
        </w:rPr>
        <w:t>按照“管行业必须管安全、管业务必须管安全、管生产经营必须管安全”的原则，</w:t>
      </w:r>
      <w:r>
        <w:rPr>
          <w:rFonts w:ascii="Times New Roman" w:hAnsi="仿宋_GB2312" w:eastAsia="仿宋_GB2312" w:cs="Times New Roman"/>
          <w:color w:val="000000"/>
          <w:sz w:val="32"/>
          <w:szCs w:val="32"/>
        </w:rPr>
        <w:t>依照有关法律、法规的规定</w:t>
      </w:r>
      <w:r>
        <w:rPr>
          <w:rFonts w:hint="eastAsia" w:hAnsi="仿宋_GB2312" w:eastAsia="仿宋_GB2312" w:cs="Times New Roman"/>
          <w:color w:val="000000"/>
          <w:sz w:val="32"/>
          <w:szCs w:val="32"/>
          <w:lang w:eastAsia="zh-CN"/>
        </w:rPr>
        <w:t>，</w:t>
      </w:r>
      <w:r>
        <w:rPr>
          <w:rFonts w:ascii="Times New Roman" w:hAnsi="仿宋_GB2312" w:eastAsia="仿宋_GB2312" w:cs="Times New Roman"/>
          <w:color w:val="000000"/>
          <w:sz w:val="32"/>
          <w:szCs w:val="32"/>
        </w:rPr>
        <w:t>在各自职责范围内</w:t>
      </w:r>
      <w:r>
        <w:rPr>
          <w:rFonts w:hint="eastAsia" w:ascii="Times New Roman" w:hAnsi="仿宋_GB2312" w:eastAsia="仿宋_GB2312" w:cs="Times New Roman"/>
          <w:color w:val="000000"/>
          <w:sz w:val="32"/>
          <w:szCs w:val="32"/>
          <w:lang w:eastAsia="zh-CN"/>
        </w:rPr>
        <w:t>，</w:t>
      </w:r>
      <w:r>
        <w:rPr>
          <w:rFonts w:ascii="Times New Roman" w:hAnsi="仿宋_GB2312" w:eastAsia="仿宋_GB2312" w:cs="Times New Roman"/>
          <w:color w:val="000000"/>
          <w:sz w:val="32"/>
          <w:szCs w:val="32"/>
        </w:rPr>
        <w:t>对</w:t>
      </w:r>
      <w:r>
        <w:rPr>
          <w:rFonts w:hint="eastAsia" w:hAnsi="仿宋_GB2312" w:eastAsia="仿宋_GB2312" w:cs="Times New Roman"/>
          <w:color w:val="000000"/>
          <w:sz w:val="32"/>
          <w:szCs w:val="32"/>
          <w:lang w:eastAsia="zh-CN"/>
        </w:rPr>
        <w:t>经营性</w:t>
      </w:r>
      <w:r>
        <w:rPr>
          <w:rFonts w:ascii="Times New Roman" w:hAnsi="仿宋_GB2312" w:eastAsia="仿宋_GB2312" w:cs="Times New Roman"/>
          <w:color w:val="000000"/>
          <w:sz w:val="32"/>
          <w:szCs w:val="32"/>
        </w:rPr>
        <w:t>自建房实施</w:t>
      </w:r>
      <w:r>
        <w:rPr>
          <w:rFonts w:hint="eastAsia" w:hAnsi="仿宋_GB2312" w:eastAsia="仿宋_GB2312" w:cs="Times New Roman"/>
          <w:color w:val="000000"/>
          <w:sz w:val="32"/>
          <w:szCs w:val="32"/>
          <w:lang w:eastAsia="zh-CN"/>
        </w:rPr>
        <w:t>消防</w:t>
      </w:r>
      <w:r>
        <w:rPr>
          <w:rFonts w:ascii="Times New Roman" w:hAnsi="仿宋_GB2312" w:eastAsia="仿宋_GB2312" w:cs="Times New Roman"/>
          <w:color w:val="000000"/>
          <w:sz w:val="32"/>
          <w:szCs w:val="32"/>
        </w:rPr>
        <w:t>安全监督管理。</w:t>
      </w:r>
      <w:bookmarkEnd w:id="0"/>
    </w:p>
    <w:p>
      <w:pPr>
        <w:pStyle w:val="9"/>
        <w:keepNext w:val="0"/>
        <w:keepLines w:val="0"/>
        <w:pageBreakBefore w:val="0"/>
        <w:widowControl w:val="0"/>
        <w:numPr>
          <w:ilvl w:val="0"/>
          <w:numId w:val="0"/>
        </w:numPr>
        <w:kinsoku/>
        <w:wordWrap/>
        <w:overflowPunct/>
        <w:topLinePunct w:val="0"/>
        <w:bidi w:val="0"/>
        <w:snapToGrid/>
        <w:spacing w:before="0" w:beforeAutospacing="0" w:after="0" w:afterAutospacing="0" w:line="580" w:lineRule="exact"/>
        <w:ind w:firstLine="640" w:firstLineChars="200"/>
        <w:jc w:val="both"/>
        <w:textAlignment w:val="auto"/>
        <w:rPr>
          <w:rFonts w:hint="eastAsia" w:ascii="宋体" w:hAnsi="宋体" w:eastAsia="仿宋_GB2312" w:cs="仿宋_GB2312"/>
          <w:kern w:val="2"/>
          <w:sz w:val="32"/>
          <w:szCs w:val="32"/>
          <w:lang w:val="en" w:eastAsia="zh-CN" w:bidi="ar-SA"/>
        </w:rPr>
      </w:pPr>
      <w:r>
        <w:rPr>
          <w:rFonts w:hint="eastAsia" w:ascii="方正黑体_GBK" w:hAnsi="方正黑体_GBK" w:eastAsia="方正黑体_GBK" w:cs="方正黑体_GBK"/>
          <w:color w:val="000000"/>
          <w:sz w:val="32"/>
          <w:szCs w:val="32"/>
          <w:lang w:val="en-US" w:eastAsia="zh-CN"/>
        </w:rPr>
        <w:t xml:space="preserve">第五条  </w:t>
      </w:r>
      <w:r>
        <w:rPr>
          <w:rFonts w:ascii="Times New Roman" w:hAnsi="仿宋_GB2312" w:eastAsia="仿宋_GB2312" w:cs="Times New Roman"/>
          <w:color w:val="000000"/>
          <w:sz w:val="32"/>
          <w:szCs w:val="32"/>
        </w:rPr>
        <w:t>乡</w:t>
      </w:r>
      <w:r>
        <w:rPr>
          <w:rFonts w:hint="eastAsia" w:ascii="Times New Roman" w:hAnsi="仿宋_GB2312" w:eastAsia="仿宋_GB2312" w:cs="Times New Roman"/>
          <w:color w:val="000000"/>
          <w:sz w:val="32"/>
          <w:szCs w:val="32"/>
          <w:lang w:eastAsia="zh-CN"/>
        </w:rPr>
        <w:t>（</w:t>
      </w:r>
      <w:r>
        <w:rPr>
          <w:rFonts w:ascii="Times New Roman" w:hAnsi="仿宋_GB2312" w:eastAsia="仿宋_GB2312" w:cs="Times New Roman"/>
          <w:color w:val="000000"/>
          <w:sz w:val="32"/>
          <w:szCs w:val="32"/>
        </w:rPr>
        <w:t>镇</w:t>
      </w:r>
      <w:r>
        <w:rPr>
          <w:rFonts w:hint="eastAsia" w:ascii="Times New Roman" w:hAnsi="仿宋_GB2312" w:eastAsia="仿宋_GB2312" w:cs="Times New Roman"/>
          <w:color w:val="000000"/>
          <w:sz w:val="32"/>
          <w:szCs w:val="32"/>
          <w:lang w:eastAsia="zh-CN"/>
        </w:rPr>
        <w:t>）</w:t>
      </w:r>
      <w:r>
        <w:rPr>
          <w:rFonts w:ascii="Times New Roman" w:hAnsi="仿宋_GB2312" w:eastAsia="仿宋_GB2312" w:cs="Times New Roman"/>
          <w:color w:val="000000"/>
          <w:sz w:val="32"/>
          <w:szCs w:val="32"/>
        </w:rPr>
        <w:t>人民政府、街道办事处</w:t>
      </w:r>
      <w:bookmarkStart w:id="1" w:name="_Hlk106127750"/>
      <w:r>
        <w:rPr>
          <w:rFonts w:ascii="Times New Roman" w:hAnsi="仿宋_GB2312" w:eastAsia="仿宋_GB2312" w:cs="Times New Roman"/>
          <w:color w:val="000000"/>
          <w:sz w:val="32"/>
          <w:szCs w:val="32"/>
        </w:rPr>
        <w:t>负责自建房</w:t>
      </w:r>
      <w:r>
        <w:rPr>
          <w:rFonts w:hint="eastAsia" w:ascii="Times New Roman" w:hAnsi="仿宋_GB2312" w:eastAsia="仿宋_GB2312" w:cs="Times New Roman"/>
          <w:color w:val="000000"/>
          <w:sz w:val="32"/>
          <w:szCs w:val="32"/>
          <w:lang w:eastAsia="zh-CN"/>
        </w:rPr>
        <w:t>消防</w:t>
      </w:r>
      <w:r>
        <w:rPr>
          <w:rFonts w:ascii="Times New Roman" w:hAnsi="仿宋_GB2312" w:eastAsia="仿宋_GB2312" w:cs="Times New Roman"/>
          <w:color w:val="000000"/>
          <w:sz w:val="32"/>
          <w:szCs w:val="32"/>
        </w:rPr>
        <w:t>安全监督管理的具体工作，</w:t>
      </w:r>
      <w:r>
        <w:rPr>
          <w:rFonts w:hint="eastAsia" w:ascii="宋体" w:hAnsi="宋体" w:eastAsia="仿宋_GB2312" w:cs="仿宋_GB2312"/>
          <w:color w:val="auto"/>
          <w:kern w:val="2"/>
          <w:sz w:val="32"/>
          <w:szCs w:val="32"/>
          <w:lang w:val="en-US" w:eastAsia="zh-CN" w:bidi="ar-SA"/>
        </w:rPr>
        <w:t>将</w:t>
      </w:r>
      <w:r>
        <w:rPr>
          <w:rFonts w:hint="eastAsia" w:ascii="宋体" w:hAnsi="宋体" w:eastAsia="仿宋_GB2312" w:cs="仿宋_GB2312"/>
          <w:color w:val="auto"/>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US" w:eastAsia="zh-CN" w:bidi="ar-SA"/>
        </w:rPr>
        <w:t>消防安全管理纳入基层社会治理和网格化管理范围</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组织、协调辖区内</w:t>
      </w:r>
      <w:r>
        <w:rPr>
          <w:rFonts w:hint="eastAsia" w:ascii="宋体" w:hAnsi="宋体" w:eastAsia="仿宋_GB2312" w:cs="仿宋_GB2312"/>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US" w:eastAsia="zh-CN" w:bidi="ar-SA"/>
        </w:rPr>
        <w:t>消防安全管理事务</w:t>
      </w:r>
      <w:r>
        <w:rPr>
          <w:rFonts w:hint="eastAsia" w:eastAsia="仿宋_GB2312" w:cs="仿宋_GB2312"/>
          <w:kern w:val="2"/>
          <w:sz w:val="32"/>
          <w:szCs w:val="32"/>
          <w:lang w:val="en-US" w:eastAsia="zh-CN" w:bidi="ar-SA"/>
        </w:rPr>
        <w:t>，</w:t>
      </w:r>
      <w:r>
        <w:rPr>
          <w:rFonts w:ascii="Times New Roman" w:hAnsi="仿宋_GB2312" w:eastAsia="仿宋_GB2312" w:cs="Times New Roman"/>
          <w:color w:val="000000"/>
          <w:sz w:val="32"/>
          <w:szCs w:val="32"/>
        </w:rPr>
        <w:t>建立健全</w:t>
      </w:r>
      <w:r>
        <w:rPr>
          <w:rFonts w:hint="eastAsia" w:ascii="Times New Roman" w:hAnsi="仿宋_GB2312" w:eastAsia="仿宋_GB2312" w:cs="Times New Roman"/>
          <w:color w:val="000000"/>
          <w:sz w:val="32"/>
          <w:szCs w:val="32"/>
          <w:lang w:eastAsia="zh-CN"/>
        </w:rPr>
        <w:t>经营性</w:t>
      </w:r>
      <w:r>
        <w:rPr>
          <w:rFonts w:ascii="Times New Roman" w:hAnsi="仿宋_GB2312" w:eastAsia="仿宋_GB2312" w:cs="Times New Roman"/>
          <w:color w:val="000000"/>
          <w:sz w:val="32"/>
          <w:szCs w:val="32"/>
        </w:rPr>
        <w:t>自建房</w:t>
      </w:r>
      <w:r>
        <w:rPr>
          <w:rFonts w:hint="eastAsia" w:ascii="Times New Roman" w:hAnsi="仿宋_GB2312" w:eastAsia="仿宋_GB2312" w:cs="Times New Roman"/>
          <w:color w:val="000000"/>
          <w:sz w:val="32"/>
          <w:szCs w:val="32"/>
          <w:lang w:eastAsia="zh-CN"/>
        </w:rPr>
        <w:t>消防安全检查工作机制</w:t>
      </w:r>
      <w:r>
        <w:rPr>
          <w:rFonts w:ascii="Times New Roman" w:hAnsi="仿宋_GB2312" w:eastAsia="仿宋_GB2312" w:cs="Times New Roman"/>
          <w:color w:val="000000"/>
          <w:sz w:val="32"/>
          <w:szCs w:val="32"/>
        </w:rPr>
        <w:t>，对</w:t>
      </w:r>
      <w:r>
        <w:rPr>
          <w:rFonts w:hint="eastAsia" w:ascii="Times New Roman" w:hAnsi="仿宋_GB2312" w:eastAsia="仿宋_GB2312" w:cs="Times New Roman"/>
          <w:color w:val="000000"/>
          <w:sz w:val="32"/>
          <w:szCs w:val="32"/>
          <w:lang w:eastAsia="zh-CN"/>
        </w:rPr>
        <w:t>经营性</w:t>
      </w:r>
      <w:r>
        <w:rPr>
          <w:rFonts w:ascii="Times New Roman" w:hAnsi="仿宋_GB2312" w:eastAsia="仿宋_GB2312" w:cs="Times New Roman"/>
          <w:color w:val="000000"/>
          <w:sz w:val="32"/>
          <w:szCs w:val="32"/>
        </w:rPr>
        <w:t>自建房的建设和使用活动进行日常</w:t>
      </w:r>
      <w:r>
        <w:rPr>
          <w:rFonts w:hint="eastAsia" w:ascii="Times New Roman" w:hAnsi="仿宋_GB2312" w:eastAsia="仿宋_GB2312" w:cs="Times New Roman"/>
          <w:color w:val="000000"/>
          <w:sz w:val="32"/>
          <w:szCs w:val="32"/>
          <w:lang w:eastAsia="zh-CN"/>
        </w:rPr>
        <w:t>消防安全</w:t>
      </w:r>
      <w:r>
        <w:rPr>
          <w:rFonts w:ascii="Times New Roman" w:hAnsi="仿宋_GB2312" w:eastAsia="仿宋_GB2312" w:cs="Times New Roman"/>
          <w:color w:val="000000"/>
          <w:sz w:val="32"/>
          <w:szCs w:val="32"/>
        </w:rPr>
        <w:t>监管，</w:t>
      </w:r>
      <w:r>
        <w:rPr>
          <w:rFonts w:hint="eastAsia" w:ascii="宋体" w:hAnsi="宋体" w:eastAsia="仿宋_GB2312" w:cs="仿宋_GB2312"/>
          <w:kern w:val="2"/>
          <w:sz w:val="32"/>
          <w:szCs w:val="32"/>
          <w:lang w:val="en-US" w:eastAsia="zh-CN" w:bidi="ar-SA"/>
        </w:rPr>
        <w:t>指导村（居）民委员会和属地单位开展群众性消防工作</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 w:eastAsia="zh-CN" w:bidi="ar-SA"/>
        </w:rPr>
        <w:t>加强消防宣传教育</w:t>
      </w:r>
      <w:r>
        <w:rPr>
          <w:rFonts w:hint="eastAsia"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 w:eastAsia="zh-CN" w:bidi="ar-SA"/>
        </w:rPr>
        <w:t>发现违反消防法律法规、危害消防安全等行为的，应当及时制止，并根据法律、法规授权或者县级人民政府有关</w:t>
      </w:r>
      <w:r>
        <w:rPr>
          <w:rFonts w:hint="eastAsia" w:eastAsia="仿宋_GB2312" w:cs="仿宋_GB2312"/>
          <w:kern w:val="2"/>
          <w:sz w:val="32"/>
          <w:szCs w:val="32"/>
          <w:lang w:val="en" w:eastAsia="zh-CN" w:bidi="ar-SA"/>
        </w:rPr>
        <w:t>职能</w:t>
      </w:r>
      <w:r>
        <w:rPr>
          <w:rFonts w:hint="eastAsia" w:ascii="宋体" w:hAnsi="宋体" w:eastAsia="仿宋_GB2312" w:cs="仿宋_GB2312"/>
          <w:kern w:val="2"/>
          <w:sz w:val="32"/>
          <w:szCs w:val="32"/>
          <w:lang w:val="en" w:eastAsia="zh-CN" w:bidi="ar-SA"/>
        </w:rPr>
        <w:t>部门的委托实施行政处罚。</w:t>
      </w:r>
      <w:bookmarkEnd w:id="1"/>
      <w:bookmarkStart w:id="2" w:name="_Hlk106958636"/>
    </w:p>
    <w:p>
      <w:pPr>
        <w:pStyle w:val="9"/>
        <w:keepNext w:val="0"/>
        <w:keepLines w:val="0"/>
        <w:pageBreakBefore w:val="0"/>
        <w:widowControl w:val="0"/>
        <w:numPr>
          <w:ilvl w:val="0"/>
          <w:numId w:val="0"/>
        </w:numPr>
        <w:kinsoku/>
        <w:wordWrap/>
        <w:overflowPunct/>
        <w:topLinePunct w:val="0"/>
        <w:bidi w:val="0"/>
        <w:snapToGrid/>
        <w:spacing w:before="0" w:beforeAutospacing="0" w:after="0" w:afterAutospacing="0" w:line="580" w:lineRule="exact"/>
        <w:ind w:firstLine="640" w:firstLineChars="200"/>
        <w:jc w:val="both"/>
        <w:textAlignment w:val="auto"/>
        <w:rPr>
          <w:rFonts w:ascii="Times New Roman" w:hAnsi="仿宋_GB2312" w:eastAsia="仿宋_GB2312" w:cs="Times New Roman"/>
          <w:color w:val="000000"/>
          <w:sz w:val="32"/>
          <w:szCs w:val="32"/>
        </w:rPr>
      </w:pPr>
      <w:r>
        <w:rPr>
          <w:rFonts w:hint="eastAsia" w:ascii="方正黑体_GBK" w:hAnsi="方正黑体_GBK" w:eastAsia="方正黑体_GBK" w:cs="方正黑体_GBK"/>
          <w:color w:val="000000"/>
          <w:sz w:val="32"/>
          <w:szCs w:val="32"/>
          <w:lang w:eastAsia="zh-CN"/>
        </w:rPr>
        <w:t>第六条</w:t>
      </w:r>
      <w:r>
        <w:rPr>
          <w:rFonts w:hint="eastAsia" w:ascii="方正黑体_GBK" w:hAnsi="方正黑体_GBK" w:eastAsia="方正黑体_GBK" w:cs="方正黑体_GBK"/>
          <w:color w:val="000000"/>
          <w:sz w:val="32"/>
          <w:szCs w:val="32"/>
          <w:lang w:val="en-US" w:eastAsia="zh-CN"/>
        </w:rPr>
        <w:t xml:space="preserve">  </w:t>
      </w:r>
      <w:r>
        <w:rPr>
          <w:rFonts w:ascii="Times New Roman" w:hAnsi="仿宋_GB2312" w:eastAsia="仿宋_GB2312" w:cs="Times New Roman"/>
          <w:color w:val="000000"/>
          <w:sz w:val="32"/>
          <w:szCs w:val="32"/>
        </w:rPr>
        <w:t>村（居）民委员会</w:t>
      </w:r>
      <w:bookmarkEnd w:id="2"/>
      <w:r>
        <w:rPr>
          <w:rFonts w:ascii="Times New Roman" w:hAnsi="仿宋_GB2312" w:eastAsia="仿宋_GB2312" w:cs="Times New Roman"/>
          <w:color w:val="000000"/>
          <w:sz w:val="32"/>
          <w:szCs w:val="32"/>
        </w:rPr>
        <w:t>应当协助乡镇人民政府、街道办事处开展</w:t>
      </w:r>
      <w:r>
        <w:rPr>
          <w:rFonts w:hint="eastAsia" w:ascii="Times New Roman" w:hAnsi="仿宋_GB2312" w:eastAsia="仿宋_GB2312" w:cs="Times New Roman"/>
          <w:color w:val="000000"/>
          <w:sz w:val="32"/>
          <w:szCs w:val="32"/>
          <w:lang w:eastAsia="zh-CN"/>
        </w:rPr>
        <w:t>经营性</w:t>
      </w:r>
      <w:r>
        <w:rPr>
          <w:rFonts w:ascii="Times New Roman" w:hAnsi="仿宋_GB2312" w:eastAsia="仿宋_GB2312" w:cs="Times New Roman"/>
          <w:color w:val="000000"/>
          <w:sz w:val="32"/>
          <w:szCs w:val="32"/>
        </w:rPr>
        <w:t>自建房建设和使用</w:t>
      </w:r>
      <w:r>
        <w:rPr>
          <w:rFonts w:hint="eastAsia" w:ascii="Times New Roman" w:hAnsi="仿宋_GB2312" w:eastAsia="仿宋_GB2312" w:cs="Times New Roman"/>
          <w:color w:val="000000"/>
          <w:sz w:val="32"/>
          <w:szCs w:val="32"/>
          <w:lang w:eastAsia="zh-CN"/>
        </w:rPr>
        <w:t>的消防</w:t>
      </w:r>
      <w:r>
        <w:rPr>
          <w:rFonts w:ascii="Times New Roman" w:hAnsi="仿宋_GB2312" w:eastAsia="仿宋_GB2312" w:cs="Times New Roman"/>
          <w:color w:val="000000"/>
          <w:sz w:val="32"/>
          <w:szCs w:val="32"/>
        </w:rPr>
        <w:t>安全监督管理工作</w:t>
      </w:r>
      <w:r>
        <w:rPr>
          <w:rFonts w:hint="eastAsia" w:ascii="Times New Roman" w:hAnsi="仿宋_GB2312" w:eastAsia="仿宋_GB2312" w:cs="Times New Roman"/>
          <w:color w:val="000000"/>
          <w:sz w:val="32"/>
          <w:szCs w:val="32"/>
          <w:lang w:eastAsia="zh-CN"/>
        </w:rPr>
        <w:t>，确定消防安全管理人，</w:t>
      </w:r>
      <w:r>
        <w:rPr>
          <w:rFonts w:hint="eastAsia" w:ascii="宋体" w:hAnsi="宋体" w:eastAsia="仿宋_GB2312" w:cs="仿宋_GB2312"/>
          <w:kern w:val="2"/>
          <w:sz w:val="32"/>
          <w:szCs w:val="32"/>
          <w:lang w:val="en-US" w:eastAsia="zh-CN" w:bidi="ar-SA"/>
        </w:rPr>
        <w:t>组织制定防火安全公约</w:t>
      </w:r>
      <w:r>
        <w:rPr>
          <w:rFonts w:hint="eastAsia" w:eastAsia="仿宋_GB2312" w:cs="仿宋_GB2312"/>
          <w:kern w:val="2"/>
          <w:sz w:val="32"/>
          <w:szCs w:val="32"/>
          <w:lang w:val="en-US" w:eastAsia="zh-CN" w:bidi="ar-SA"/>
        </w:rPr>
        <w:t>，开展</w:t>
      </w:r>
      <w:r>
        <w:rPr>
          <w:rFonts w:hint="eastAsia" w:ascii="宋体" w:hAnsi="宋体" w:eastAsia="仿宋_GB2312" w:cs="仿宋_GB2312"/>
          <w:kern w:val="2"/>
          <w:sz w:val="32"/>
          <w:szCs w:val="32"/>
          <w:lang w:val="en-US" w:eastAsia="zh-CN" w:bidi="ar-SA"/>
        </w:rPr>
        <w:t>消防</w:t>
      </w:r>
      <w:r>
        <w:rPr>
          <w:rFonts w:hint="eastAsia" w:eastAsia="仿宋_GB2312" w:cs="仿宋_GB2312"/>
          <w:kern w:val="2"/>
          <w:sz w:val="32"/>
          <w:szCs w:val="32"/>
          <w:lang w:val="en-US" w:eastAsia="zh-CN" w:bidi="ar-SA"/>
        </w:rPr>
        <w:t>安全宣传</w:t>
      </w:r>
      <w:r>
        <w:rPr>
          <w:rFonts w:hint="eastAsia" w:ascii="宋体" w:hAnsi="宋体" w:eastAsia="仿宋_GB2312" w:cs="仿宋_GB2312"/>
          <w:kern w:val="2"/>
          <w:sz w:val="32"/>
          <w:szCs w:val="32"/>
          <w:lang w:val="en-US" w:eastAsia="zh-CN" w:bidi="ar-SA"/>
        </w:rPr>
        <w:t>教育</w:t>
      </w:r>
      <w:r>
        <w:rPr>
          <w:rFonts w:hint="eastAsia" w:eastAsia="仿宋_GB2312" w:cs="仿宋_GB2312"/>
          <w:kern w:val="2"/>
          <w:sz w:val="32"/>
          <w:szCs w:val="32"/>
          <w:lang w:val="en-US" w:eastAsia="zh-CN" w:bidi="ar-SA"/>
        </w:rPr>
        <w:t>，进行</w:t>
      </w:r>
      <w:r>
        <w:rPr>
          <w:rFonts w:hint="eastAsia" w:ascii="宋体" w:hAnsi="宋体" w:eastAsia="仿宋_GB2312" w:cs="仿宋_GB2312"/>
          <w:kern w:val="2"/>
          <w:sz w:val="32"/>
          <w:szCs w:val="32"/>
          <w:lang w:val="en-US" w:eastAsia="zh-CN" w:bidi="ar-SA"/>
        </w:rPr>
        <w:t>经营性自建房防火安全检查</w:t>
      </w:r>
      <w:r>
        <w:rPr>
          <w:rFonts w:hint="eastAsia" w:eastAsia="仿宋_GB2312" w:cs="仿宋_GB2312"/>
          <w:kern w:val="2"/>
          <w:sz w:val="32"/>
          <w:szCs w:val="32"/>
          <w:lang w:val="en" w:eastAsia="zh-CN" w:bidi="ar-SA"/>
        </w:rPr>
        <w:t>。</w:t>
      </w:r>
      <w:r>
        <w:rPr>
          <w:rFonts w:ascii="Times New Roman" w:hAnsi="仿宋_GB2312" w:eastAsia="仿宋_GB2312" w:cs="Times New Roman"/>
          <w:color w:val="000000"/>
          <w:sz w:val="32"/>
          <w:szCs w:val="32"/>
        </w:rPr>
        <w:t>发现违</w:t>
      </w:r>
      <w:r>
        <w:rPr>
          <w:rFonts w:hint="eastAsia" w:ascii="Times New Roman" w:hAnsi="仿宋_GB2312" w:eastAsia="仿宋_GB2312" w:cs="Times New Roman"/>
          <w:color w:val="000000"/>
          <w:sz w:val="32"/>
          <w:szCs w:val="32"/>
          <w:lang w:eastAsia="zh-CN"/>
        </w:rPr>
        <w:t>反消防法律法规</w:t>
      </w:r>
      <w:r>
        <w:rPr>
          <w:rFonts w:ascii="Times New Roman" w:hAnsi="仿宋_GB2312" w:eastAsia="仿宋_GB2312" w:cs="Times New Roman"/>
          <w:color w:val="000000"/>
          <w:sz w:val="32"/>
          <w:szCs w:val="32"/>
        </w:rPr>
        <w:t>、危害</w:t>
      </w:r>
      <w:r>
        <w:rPr>
          <w:rFonts w:hint="eastAsia" w:ascii="Times New Roman" w:hAnsi="仿宋_GB2312" w:eastAsia="仿宋_GB2312" w:cs="Times New Roman"/>
          <w:color w:val="000000"/>
          <w:sz w:val="32"/>
          <w:szCs w:val="32"/>
          <w:lang w:eastAsia="zh-CN"/>
        </w:rPr>
        <w:t>消防</w:t>
      </w:r>
      <w:r>
        <w:rPr>
          <w:rFonts w:ascii="Times New Roman" w:hAnsi="仿宋_GB2312" w:eastAsia="仿宋_GB2312" w:cs="Times New Roman"/>
          <w:color w:val="000000"/>
          <w:sz w:val="32"/>
          <w:szCs w:val="32"/>
        </w:rPr>
        <w:t>安全等行为，应当及时劝阻，并</w:t>
      </w:r>
      <w:bookmarkStart w:id="3" w:name="_Hlk106958641"/>
      <w:r>
        <w:rPr>
          <w:rFonts w:ascii="Times New Roman" w:hAnsi="仿宋_GB2312" w:eastAsia="仿宋_GB2312" w:cs="Times New Roman"/>
          <w:color w:val="000000"/>
          <w:sz w:val="32"/>
          <w:szCs w:val="32"/>
        </w:rPr>
        <w:t>向乡</w:t>
      </w:r>
      <w:r>
        <w:rPr>
          <w:rFonts w:hint="eastAsia" w:ascii="Times New Roman" w:hAnsi="仿宋_GB2312" w:eastAsia="仿宋_GB2312" w:cs="Times New Roman"/>
          <w:color w:val="000000"/>
          <w:sz w:val="32"/>
          <w:szCs w:val="32"/>
          <w:lang w:eastAsia="zh-CN"/>
        </w:rPr>
        <w:t>（</w:t>
      </w:r>
      <w:r>
        <w:rPr>
          <w:rFonts w:ascii="Times New Roman" w:hAnsi="仿宋_GB2312" w:eastAsia="仿宋_GB2312" w:cs="Times New Roman"/>
          <w:color w:val="000000"/>
          <w:sz w:val="32"/>
          <w:szCs w:val="32"/>
        </w:rPr>
        <w:t>镇</w:t>
      </w:r>
      <w:r>
        <w:rPr>
          <w:rFonts w:hint="eastAsia" w:ascii="Times New Roman" w:hAnsi="仿宋_GB2312" w:eastAsia="仿宋_GB2312" w:cs="Times New Roman"/>
          <w:color w:val="000000"/>
          <w:sz w:val="32"/>
          <w:szCs w:val="32"/>
          <w:lang w:eastAsia="zh-CN"/>
        </w:rPr>
        <w:t>）</w:t>
      </w:r>
      <w:r>
        <w:rPr>
          <w:rFonts w:ascii="Times New Roman" w:hAnsi="仿宋_GB2312" w:eastAsia="仿宋_GB2312" w:cs="Times New Roman"/>
          <w:color w:val="000000"/>
          <w:sz w:val="32"/>
          <w:szCs w:val="32"/>
        </w:rPr>
        <w:t>人民政府、街道办事处报告</w:t>
      </w:r>
      <w:bookmarkEnd w:id="3"/>
      <w:r>
        <w:rPr>
          <w:rFonts w:ascii="Times New Roman" w:hAnsi="仿宋_GB2312" w:eastAsia="仿宋_GB2312" w:cs="Times New Roman"/>
          <w:color w:val="000000"/>
          <w:sz w:val="32"/>
          <w:szCs w:val="32"/>
        </w:rPr>
        <w:t>。</w:t>
      </w:r>
    </w:p>
    <w:p>
      <w:pPr>
        <w:keepNext w:val="0"/>
        <w:keepLines w:val="0"/>
        <w:pageBreakBefore w:val="0"/>
        <w:kinsoku/>
        <w:wordWrap/>
        <w:overflowPunct/>
        <w:topLinePunct w:val="0"/>
        <w:bidi w:val="0"/>
        <w:snapToGrid/>
        <w:spacing w:beforeAutospacing="0" w:afterAutospacing="0" w:line="580" w:lineRule="exact"/>
        <w:ind w:firstLine="640" w:firstLineChars="200"/>
        <w:textAlignment w:val="auto"/>
        <w:rPr>
          <w:rFonts w:ascii="Times New Roman" w:hAnsi="Times New Roman" w:eastAsia="仿宋_GB2312" w:cs="Times New Roman"/>
          <w:color w:val="000000"/>
          <w:szCs w:val="32"/>
        </w:rPr>
      </w:pPr>
      <w:r>
        <w:rPr>
          <w:rFonts w:hint="eastAsia" w:ascii="方正黑体_GBK" w:hAnsi="方正黑体_GBK" w:eastAsia="方正黑体_GBK" w:cs="方正黑体_GBK"/>
          <w:kern w:val="0"/>
          <w:sz w:val="32"/>
          <w:szCs w:val="32"/>
          <w:lang w:val="en-US" w:eastAsia="zh-CN" w:bidi="ar"/>
        </w:rPr>
        <w:t xml:space="preserve">第七条  </w:t>
      </w:r>
      <w:r>
        <w:rPr>
          <w:rFonts w:ascii="Times New Roman" w:hAnsi="仿宋_GB2312" w:eastAsia="仿宋_GB2312" w:cs="Times New Roman"/>
          <w:color w:val="000000"/>
          <w:szCs w:val="32"/>
        </w:rPr>
        <w:t>县级以上人民政府应当加强</w:t>
      </w:r>
      <w:r>
        <w:rPr>
          <w:rFonts w:hint="eastAsia" w:hAnsi="仿宋_GB2312" w:eastAsia="仿宋_GB2312" w:cs="Times New Roman"/>
          <w:color w:val="000000"/>
          <w:szCs w:val="32"/>
          <w:lang w:eastAsia="zh-CN"/>
        </w:rPr>
        <w:t>自建房消防</w:t>
      </w:r>
      <w:r>
        <w:rPr>
          <w:rFonts w:ascii="Times New Roman" w:hAnsi="仿宋_GB2312" w:eastAsia="仿宋_GB2312" w:cs="Times New Roman"/>
          <w:color w:val="000000"/>
          <w:szCs w:val="32"/>
        </w:rPr>
        <w:t>安全管理队伍建设，指导、支持乡（镇）人民政府、街道办事处建立</w:t>
      </w:r>
      <w:r>
        <w:rPr>
          <w:rFonts w:hint="eastAsia" w:hAnsi="仿宋_GB2312" w:eastAsia="仿宋_GB2312" w:cs="Times New Roman"/>
          <w:color w:val="000000"/>
          <w:szCs w:val="32"/>
          <w:lang w:eastAsia="zh-CN"/>
        </w:rPr>
        <w:t>自建房消防</w:t>
      </w:r>
      <w:r>
        <w:rPr>
          <w:rFonts w:ascii="Times New Roman" w:hAnsi="仿宋_GB2312" w:eastAsia="仿宋_GB2312" w:cs="Times New Roman"/>
          <w:color w:val="000000"/>
          <w:szCs w:val="32"/>
        </w:rPr>
        <w:t>安全监督管理机构，保障工作经费，并纳入年度财政预算。</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Times New Roman" w:hAnsi="仿宋_GB2312" w:eastAsia="仿宋_GB2312" w:cs="Times New Roman"/>
          <w:color w:val="000000"/>
          <w:szCs w:val="32"/>
        </w:rPr>
      </w:pPr>
      <w:r>
        <w:rPr>
          <w:rFonts w:ascii="Times New Roman" w:hAnsi="仿宋_GB2312" w:eastAsia="仿宋_GB2312" w:cs="Times New Roman"/>
          <w:color w:val="000000"/>
          <w:szCs w:val="32"/>
        </w:rPr>
        <w:t>县级以上人民政府、乡（镇）人民政府和街道办事处可以采取购买服务的方式为</w:t>
      </w:r>
      <w:r>
        <w:rPr>
          <w:rFonts w:hint="eastAsia" w:hAnsi="仿宋_GB2312" w:eastAsia="仿宋_GB2312" w:cs="Times New Roman"/>
          <w:color w:val="000000"/>
          <w:szCs w:val="32"/>
          <w:lang w:eastAsia="zh-CN"/>
        </w:rPr>
        <w:t>自建房消防</w:t>
      </w:r>
      <w:r>
        <w:rPr>
          <w:rFonts w:ascii="Times New Roman" w:hAnsi="仿宋_GB2312" w:eastAsia="仿宋_GB2312" w:cs="Times New Roman"/>
          <w:color w:val="000000"/>
          <w:szCs w:val="32"/>
        </w:rPr>
        <w:t>安全管理提供技术支持。</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Times New Roman" w:hAnsi="仿宋_GB2312" w:eastAsia="仿宋_GB2312"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第八条</w:t>
      </w:r>
      <w:r>
        <w:rPr>
          <w:rFonts w:ascii="宋体" w:hAnsi="宋体" w:eastAsia="宋体" w:cs="宋体"/>
          <w:kern w:val="0"/>
          <w:sz w:val="32"/>
          <w:szCs w:val="32"/>
          <w:lang w:val="en-US" w:eastAsia="zh-CN" w:bidi="ar"/>
        </w:rPr>
        <w:t>　</w:t>
      </w:r>
      <w:r>
        <w:rPr>
          <w:rFonts w:ascii="Times New Roman" w:hAnsi="仿宋_GB2312" w:eastAsia="仿宋_GB2312" w:cs="Times New Roman"/>
          <w:color w:val="000000"/>
          <w:kern w:val="0"/>
          <w:sz w:val="32"/>
          <w:szCs w:val="32"/>
          <w:lang w:val="en-US" w:eastAsia="zh-CN" w:bidi="ar-SA"/>
        </w:rPr>
        <w:t>开发区管理机构、工业园区管理机构等地方人民政府的派出机关，负责管理区域内的</w:t>
      </w:r>
      <w:r>
        <w:rPr>
          <w:rFonts w:hint="eastAsia" w:hAnsi="仿宋_GB2312" w:eastAsia="仿宋_GB2312" w:cs="Times New Roman"/>
          <w:color w:val="000000"/>
          <w:kern w:val="0"/>
          <w:sz w:val="32"/>
          <w:szCs w:val="32"/>
          <w:lang w:val="en-US" w:eastAsia="zh-CN" w:bidi="ar-SA"/>
        </w:rPr>
        <w:t>经营性自建房</w:t>
      </w:r>
      <w:r>
        <w:rPr>
          <w:rFonts w:ascii="Times New Roman" w:hAnsi="仿宋_GB2312" w:eastAsia="仿宋_GB2312" w:cs="Times New Roman"/>
          <w:color w:val="000000"/>
          <w:kern w:val="0"/>
          <w:sz w:val="32"/>
          <w:szCs w:val="32"/>
          <w:lang w:val="en-US" w:eastAsia="zh-CN" w:bidi="ar-SA"/>
        </w:rPr>
        <w:t>消防</w:t>
      </w:r>
      <w:r>
        <w:rPr>
          <w:rFonts w:hint="eastAsia" w:hAnsi="仿宋_GB2312" w:eastAsia="仿宋_GB2312" w:cs="Times New Roman"/>
          <w:color w:val="000000"/>
          <w:kern w:val="0"/>
          <w:sz w:val="32"/>
          <w:szCs w:val="32"/>
          <w:lang w:val="en-US" w:eastAsia="zh-CN" w:bidi="ar-SA"/>
        </w:rPr>
        <w:t>安全</w:t>
      </w:r>
      <w:r>
        <w:rPr>
          <w:rFonts w:ascii="Times New Roman" w:hAnsi="仿宋_GB2312" w:eastAsia="仿宋_GB2312" w:cs="Times New Roman"/>
          <w:color w:val="000000"/>
          <w:kern w:val="0"/>
          <w:sz w:val="32"/>
          <w:szCs w:val="32"/>
          <w:lang w:val="en-US" w:eastAsia="zh-CN" w:bidi="ar-SA"/>
        </w:rPr>
        <w:t>工作，按照本办法履行同级别人民政府的消防工作职责。</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宋体" w:hAnsi="宋体" w:eastAsia="仿宋_GB2312" w:cs="仿宋_GB2312"/>
          <w:kern w:val="2"/>
          <w:sz w:val="32"/>
          <w:szCs w:val="32"/>
          <w:lang w:val="en-US" w:eastAsia="zh-CN" w:bidi="ar-SA"/>
        </w:rPr>
      </w:pPr>
      <w:r>
        <w:rPr>
          <w:rFonts w:hint="eastAsia" w:ascii="宋体" w:hAnsi="宋体" w:eastAsia="黑体" w:cs="Times New Roman"/>
          <w:kern w:val="2"/>
          <w:sz w:val="32"/>
          <w:szCs w:val="32"/>
          <w:lang w:val="en-US" w:eastAsia="zh-CN" w:bidi="ar-SA"/>
        </w:rPr>
        <w:t xml:space="preserve">第九条  </w:t>
      </w:r>
      <w:r>
        <w:rPr>
          <w:rFonts w:hint="eastAsia" w:ascii="宋体" w:hAnsi="宋体" w:eastAsia="仿宋_GB2312" w:cs="仿宋_GB2312"/>
          <w:kern w:val="2"/>
          <w:sz w:val="32"/>
          <w:szCs w:val="32"/>
          <w:lang w:val="en-US" w:eastAsia="zh-CN" w:bidi="ar-SA"/>
        </w:rPr>
        <w:t xml:space="preserve">各级行政事业单位和国有企业不得租用存在重大消防安全隐患或者严重房屋安全隐患的自建房，作为办公用房、技术业务用房或者公有住房使用。 </w:t>
      </w:r>
    </w:p>
    <w:p>
      <w:pPr>
        <w:pStyle w:val="4"/>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宋体" w:hAnsi="宋体" w:eastAsia="黑体" w:cs="Times New Roman"/>
          <w:kern w:val="2"/>
          <w:sz w:val="32"/>
          <w:szCs w:val="32"/>
          <w:lang w:val="en-US" w:eastAsia="zh-CN" w:bidi="ar-SA"/>
        </w:rPr>
        <w:t xml:space="preserve">第十条  </w:t>
      </w:r>
      <w:r>
        <w:rPr>
          <w:rFonts w:hint="eastAsia" w:ascii="宋体" w:hAnsi="宋体" w:eastAsia="仿宋_GB2312" w:cs="仿宋_GB2312"/>
          <w:kern w:val="2"/>
          <w:sz w:val="32"/>
          <w:szCs w:val="32"/>
          <w:lang w:val="en-US" w:eastAsia="zh-CN" w:bidi="ar-SA"/>
        </w:rPr>
        <w:t>鼓励、支持社会力量开展</w:t>
      </w:r>
      <w:r>
        <w:rPr>
          <w:rFonts w:hint="eastAsia" w:ascii="宋体" w:hAnsi="宋体" w:eastAsia="仿宋_GB2312" w:cs="仿宋_GB2312"/>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US" w:eastAsia="zh-CN" w:bidi="ar-SA"/>
        </w:rPr>
        <w:t>消防服务、消防知识传播、消防援助等消防公益活动。对在自建房火灾预防、火灾扑救、应急救援或者消防科技研究等工作中做出突出贡献的单位或者个人，人民政府或者有关部门应当给予表彰、奖励。</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黑体" w:cs="Times New Roman"/>
          <w:kern w:val="2"/>
          <w:sz w:val="32"/>
          <w:szCs w:val="32"/>
          <w:lang w:val="en-US" w:eastAsia="zh-CN" w:bidi="ar-SA"/>
        </w:rPr>
        <w:t xml:space="preserve">第十一条  </w:t>
      </w:r>
      <w:r>
        <w:rPr>
          <w:rFonts w:hint="eastAsia" w:ascii="宋体" w:hAnsi="宋体" w:eastAsia="仿宋_GB2312" w:cs="仿宋_GB2312"/>
          <w:kern w:val="2"/>
          <w:sz w:val="32"/>
          <w:szCs w:val="32"/>
          <w:lang w:val="en-US" w:eastAsia="zh-CN" w:bidi="ar-SA"/>
        </w:rPr>
        <w:t>任何单位和个人都有维护</w:t>
      </w:r>
      <w:r>
        <w:rPr>
          <w:rFonts w:hint="eastAsia" w:ascii="宋体" w:hAnsi="宋体" w:eastAsia="仿宋_GB2312" w:cs="仿宋_GB2312"/>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US" w:eastAsia="zh-CN" w:bidi="ar-SA"/>
        </w:rPr>
        <w:t>消防安全、保护消防设施、预防火灾、报告火警的义务。任何单位和成年人都有参加有组织的灭火工作的义务。</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宋体" w:hAnsi="宋体" w:eastAsia="黑体" w:cs="Times New Roman"/>
          <w:kern w:val="2"/>
          <w:sz w:val="32"/>
          <w:szCs w:val="32"/>
          <w:lang w:val="en-US" w:eastAsia="zh-CN" w:bidi="ar-SA"/>
        </w:rPr>
      </w:pPr>
      <w:r>
        <w:rPr>
          <w:rFonts w:hint="eastAsia" w:ascii="宋体" w:hAnsi="宋体" w:eastAsia="黑体" w:cs="Times New Roman"/>
          <w:kern w:val="2"/>
          <w:sz w:val="32"/>
          <w:szCs w:val="32"/>
          <w:lang w:val="en-US" w:eastAsia="zh-CN" w:bidi="ar-SA"/>
        </w:rPr>
        <w:t>第二章  消防工作职责</w:t>
      </w:r>
    </w:p>
    <w:p>
      <w:pPr>
        <w:pStyle w:val="9"/>
        <w:keepNext w:val="0"/>
        <w:keepLines w:val="0"/>
        <w:pageBreakBefore w:val="0"/>
        <w:widowControl w:val="0"/>
        <w:numPr>
          <w:ilvl w:val="0"/>
          <w:numId w:val="0"/>
        </w:numPr>
        <w:kinsoku/>
        <w:wordWrap/>
        <w:overflowPunct/>
        <w:topLinePunct w:val="0"/>
        <w:bidi w:val="0"/>
        <w:snapToGrid/>
        <w:spacing w:before="0" w:beforeAutospacing="0" w:after="0" w:afterAutospacing="0" w:line="580" w:lineRule="exact"/>
        <w:ind w:firstLine="640" w:firstLineChars="200"/>
        <w:jc w:val="both"/>
        <w:textAlignment w:val="auto"/>
        <w:rPr>
          <w:rFonts w:hint="eastAsia" w:ascii="宋体" w:hAnsi="宋体" w:eastAsia="仿宋_GB2312" w:cs="仿宋_GB2312"/>
          <w:kern w:val="2"/>
          <w:sz w:val="32"/>
          <w:szCs w:val="32"/>
          <w:lang w:val="en-US" w:eastAsia="zh-CN" w:bidi="ar-SA"/>
        </w:rPr>
      </w:pPr>
      <w:r>
        <w:rPr>
          <w:rFonts w:hint="eastAsia" w:eastAsia="黑体" w:cs="Times New Roman"/>
          <w:kern w:val="2"/>
          <w:sz w:val="32"/>
          <w:szCs w:val="32"/>
          <w:lang w:val="en-US" w:eastAsia="zh-CN" w:bidi="ar-SA"/>
        </w:rPr>
        <w:t xml:space="preserve">第十二条  </w:t>
      </w:r>
      <w:r>
        <w:rPr>
          <w:rFonts w:ascii="Times New Roman" w:hAnsi="仿宋_GB2312" w:eastAsia="仿宋_GB2312" w:cs="Times New Roman"/>
          <w:color w:val="000000"/>
          <w:sz w:val="32"/>
          <w:szCs w:val="32"/>
        </w:rPr>
        <w:t>应急管理、住房城乡建设</w:t>
      </w:r>
      <w:bookmarkStart w:id="4" w:name="_Hlk106957054"/>
      <w:bookmarkStart w:id="5" w:name="_Hlk106957142"/>
      <w:r>
        <w:rPr>
          <w:rFonts w:hint="eastAsia" w:ascii="Times New Roman" w:hAnsi="仿宋_GB2312" w:eastAsia="仿宋_GB2312" w:cs="Times New Roman"/>
          <w:color w:val="000000"/>
          <w:sz w:val="32"/>
          <w:szCs w:val="32"/>
          <w:lang w:eastAsia="zh-CN"/>
        </w:rPr>
        <w:t>、</w:t>
      </w:r>
      <w:r>
        <w:rPr>
          <w:rFonts w:ascii="Times New Roman" w:hAnsi="仿宋_GB2312" w:eastAsia="仿宋_GB2312" w:cs="Times New Roman"/>
          <w:color w:val="000000"/>
          <w:sz w:val="32"/>
          <w:szCs w:val="32"/>
        </w:rPr>
        <w:t>自然资源</w:t>
      </w:r>
      <w:r>
        <w:rPr>
          <w:rFonts w:hint="eastAsia" w:ascii="Times New Roman" w:hAnsi="仿宋_GB2312" w:eastAsia="仿宋_GB2312" w:cs="Times New Roman"/>
          <w:color w:val="000000"/>
          <w:sz w:val="32"/>
          <w:szCs w:val="32"/>
          <w:lang w:eastAsia="zh-CN"/>
        </w:rPr>
        <w:t>、农业农村、</w:t>
      </w:r>
      <w:r>
        <w:rPr>
          <w:rFonts w:ascii="Times New Roman" w:hAnsi="仿宋_GB2312" w:eastAsia="仿宋_GB2312" w:cs="Times New Roman"/>
          <w:color w:val="000000"/>
          <w:sz w:val="32"/>
          <w:szCs w:val="32"/>
        </w:rPr>
        <w:t>市场监管</w:t>
      </w:r>
      <w:bookmarkEnd w:id="4"/>
      <w:r>
        <w:rPr>
          <w:rFonts w:ascii="Times New Roman" w:hAnsi="仿宋_GB2312" w:eastAsia="仿宋_GB2312" w:cs="Times New Roman"/>
          <w:color w:val="000000"/>
          <w:sz w:val="32"/>
          <w:szCs w:val="32"/>
        </w:rPr>
        <w:t>、卫生健康、</w:t>
      </w:r>
      <w:r>
        <w:rPr>
          <w:rFonts w:hint="eastAsia" w:ascii="Times New Roman" w:hAnsi="仿宋_GB2312" w:eastAsia="仿宋_GB2312" w:cs="Times New Roman"/>
          <w:color w:val="000000"/>
          <w:sz w:val="32"/>
          <w:szCs w:val="32"/>
          <w:lang w:eastAsia="zh-CN"/>
        </w:rPr>
        <w:t>教育、</w:t>
      </w:r>
      <w:r>
        <w:rPr>
          <w:rFonts w:ascii="Times New Roman" w:hAnsi="仿宋_GB2312" w:eastAsia="仿宋_GB2312" w:cs="Times New Roman"/>
          <w:color w:val="000000"/>
          <w:sz w:val="32"/>
          <w:szCs w:val="32"/>
        </w:rPr>
        <w:t>城市管理综合执法</w:t>
      </w:r>
      <w:r>
        <w:rPr>
          <w:rFonts w:hint="eastAsia" w:ascii="Times New Roman" w:hAnsi="仿宋_GB2312" w:eastAsia="仿宋_GB2312" w:cs="Times New Roman"/>
          <w:color w:val="000000"/>
          <w:sz w:val="32"/>
          <w:szCs w:val="32"/>
          <w:lang w:eastAsia="zh-CN"/>
        </w:rPr>
        <w:t>、消防救援</w:t>
      </w:r>
      <w:r>
        <w:rPr>
          <w:rFonts w:ascii="Times New Roman" w:hAnsi="仿宋_GB2312" w:eastAsia="仿宋_GB2312" w:cs="Times New Roman"/>
          <w:color w:val="000000"/>
          <w:sz w:val="32"/>
          <w:szCs w:val="32"/>
        </w:rPr>
        <w:t>等</w:t>
      </w:r>
      <w:r>
        <w:rPr>
          <w:rFonts w:hint="eastAsia" w:ascii="Times New Roman" w:hAnsi="仿宋_GB2312" w:eastAsia="仿宋_GB2312" w:cs="Times New Roman"/>
          <w:color w:val="000000"/>
          <w:sz w:val="32"/>
          <w:szCs w:val="32"/>
          <w:lang w:eastAsia="zh-CN"/>
        </w:rPr>
        <w:t>主管</w:t>
      </w:r>
      <w:r>
        <w:rPr>
          <w:rFonts w:ascii="Times New Roman" w:hAnsi="仿宋_GB2312" w:eastAsia="仿宋_GB2312" w:cs="Times New Roman"/>
          <w:color w:val="000000"/>
          <w:sz w:val="32"/>
          <w:szCs w:val="32"/>
        </w:rPr>
        <w:t>部门</w:t>
      </w:r>
      <w:bookmarkEnd w:id="5"/>
      <w:r>
        <w:rPr>
          <w:rFonts w:hint="eastAsia" w:ascii="Times New Roman" w:hAnsi="仿宋_GB2312" w:eastAsia="仿宋_GB2312" w:cs="Times New Roman"/>
          <w:color w:val="000000"/>
          <w:sz w:val="32"/>
          <w:szCs w:val="32"/>
          <w:lang w:eastAsia="zh-CN"/>
        </w:rPr>
        <w:t>和公安机关</w:t>
      </w:r>
      <w:r>
        <w:rPr>
          <w:rFonts w:ascii="Times New Roman" w:hAnsi="仿宋_GB2312" w:eastAsia="仿宋_GB2312" w:cs="Times New Roman"/>
          <w:color w:val="000000"/>
          <w:sz w:val="32"/>
          <w:szCs w:val="32"/>
        </w:rPr>
        <w:t>依照有关法律、法规的规定</w:t>
      </w:r>
      <w:r>
        <w:rPr>
          <w:rFonts w:hint="eastAsia" w:ascii="Times New Roman" w:hAnsi="仿宋_GB2312" w:eastAsia="仿宋_GB2312" w:cs="Times New Roman"/>
          <w:color w:val="000000"/>
          <w:sz w:val="32"/>
          <w:szCs w:val="32"/>
          <w:lang w:eastAsia="zh-CN"/>
        </w:rPr>
        <w:t>，</w:t>
      </w:r>
      <w:r>
        <w:rPr>
          <w:rFonts w:ascii="Times New Roman" w:hAnsi="仿宋_GB2312" w:eastAsia="仿宋_GB2312" w:cs="Times New Roman"/>
          <w:color w:val="000000"/>
          <w:sz w:val="32"/>
          <w:szCs w:val="32"/>
        </w:rPr>
        <w:t>在各自职责范围内对自建房实施</w:t>
      </w:r>
      <w:r>
        <w:rPr>
          <w:rFonts w:hint="eastAsia" w:ascii="Times New Roman" w:hAnsi="仿宋_GB2312" w:eastAsia="仿宋_GB2312" w:cs="Times New Roman"/>
          <w:color w:val="000000"/>
          <w:sz w:val="32"/>
          <w:szCs w:val="32"/>
          <w:lang w:eastAsia="zh-CN"/>
        </w:rPr>
        <w:t>消防</w:t>
      </w:r>
      <w:r>
        <w:rPr>
          <w:rFonts w:ascii="Times New Roman" w:hAnsi="仿宋_GB2312" w:eastAsia="仿宋_GB2312" w:cs="Times New Roman"/>
          <w:color w:val="000000"/>
          <w:sz w:val="32"/>
          <w:szCs w:val="32"/>
        </w:rPr>
        <w:t>安全监督管理。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应急管理部门负责指导全市自建房消防安全监管、火灾预防、火灾扑救、事故调查等工作</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严查烟花爆竹和危险化学品违章动火作业、违规生产储存经营的行为。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住房和城乡建设部门负责牵头组织居民自建房安全隐患排查整治工作，建立健全居民自建房综合信息管理平台</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推进部门信息共享</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逐步构建自建房建设管理长效机制；依职责承担本行政区域内建设工程的消防设计审查、消防验收、备案和抽查工作；依法查处设置在自建房内的生产、储存、经营、租住场所在消防设计审查、消防验收及备案抽查环节的消防违法行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自然资源和规划部门负责指导依法依规用地</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指导和监督地质灾害易发区的地质灾害隐患排查</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提供自建房用地面积、土地用途、建筑面积、使用功能、权属等信息</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指导、协助乡镇(街道)对辖区内房屋安全责任人进行登记和排查整治</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依法办理不动产登记权证。</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农业农村部门配合有关部门负责依法查处城镇规划区范围外违法违规审批农村宅基地的行为。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市场监管部门负责依法审查</w:t>
      </w:r>
      <w:r>
        <w:rPr>
          <w:rFonts w:hint="eastAsia" w:ascii="宋体" w:hAnsi="宋体" w:eastAsia="仿宋_GB2312" w:cs="仿宋_GB2312"/>
          <w:color w:val="auto"/>
          <w:kern w:val="2"/>
          <w:sz w:val="32"/>
          <w:szCs w:val="32"/>
          <w:lang w:val="en" w:eastAsia="zh-CN" w:bidi="ar-SA"/>
        </w:rPr>
        <w:t>居民</w:t>
      </w:r>
      <w:r>
        <w:rPr>
          <w:rFonts w:hint="default" w:ascii="宋体" w:hAnsi="宋体" w:eastAsia="仿宋_GB2312" w:cs="仿宋_GB2312"/>
          <w:color w:val="auto"/>
          <w:kern w:val="2"/>
          <w:sz w:val="32"/>
          <w:szCs w:val="32"/>
          <w:lang w:val="en" w:eastAsia="zh-CN" w:bidi="ar-SA"/>
        </w:rPr>
        <w:t>自建房</w:t>
      </w:r>
      <w:r>
        <w:rPr>
          <w:rFonts w:hint="eastAsia" w:ascii="宋体" w:hAnsi="宋体" w:eastAsia="仿宋_GB2312" w:cs="仿宋_GB2312"/>
          <w:color w:val="auto"/>
          <w:kern w:val="2"/>
          <w:sz w:val="32"/>
          <w:szCs w:val="32"/>
          <w:lang w:val="en-US" w:eastAsia="zh-CN" w:bidi="ar-SA"/>
        </w:rPr>
        <w:t>用作市场主体住所（经营场所）的登记</w:t>
      </w:r>
      <w:r>
        <w:rPr>
          <w:rFonts w:hint="eastAsia" w:ascii="宋体" w:hAnsi="宋体" w:eastAsia="仿宋_GB2312" w:cs="仿宋_GB2312"/>
          <w:b w:val="0"/>
          <w:bCs w:val="0"/>
          <w:color w:val="auto"/>
          <w:kern w:val="2"/>
          <w:sz w:val="32"/>
          <w:szCs w:val="32"/>
          <w:lang w:val="en-US" w:eastAsia="zh-CN" w:bidi="ar-SA"/>
        </w:rPr>
        <w:t>信息；在市场主体</w:t>
      </w:r>
      <w:r>
        <w:rPr>
          <w:rFonts w:hint="eastAsia" w:ascii="宋体" w:hAnsi="宋体" w:eastAsia="仿宋_GB2312" w:cs="仿宋_GB2312"/>
          <w:color w:val="auto"/>
          <w:kern w:val="2"/>
          <w:sz w:val="32"/>
          <w:szCs w:val="32"/>
          <w:lang w:val="en-US" w:eastAsia="zh-CN" w:bidi="ar-SA"/>
        </w:rPr>
        <w:t>办理相关经营许可时</w:t>
      </w:r>
      <w:r>
        <w:rPr>
          <w:rFonts w:hint="default" w:ascii="宋体" w:hAnsi="宋体" w:eastAsia="仿宋_GB2312" w:cs="仿宋_GB2312"/>
          <w:color w:val="auto"/>
          <w:kern w:val="2"/>
          <w:sz w:val="32"/>
          <w:szCs w:val="32"/>
          <w:lang w:val="en" w:eastAsia="zh-CN" w:bidi="ar-SA"/>
        </w:rPr>
        <w:t>，</w:t>
      </w:r>
      <w:r>
        <w:rPr>
          <w:rFonts w:hint="eastAsia" w:ascii="宋体" w:hAnsi="宋体" w:eastAsia="仿宋_GB2312" w:cs="仿宋_GB2312"/>
          <w:color w:val="auto"/>
          <w:kern w:val="2"/>
          <w:sz w:val="32"/>
          <w:szCs w:val="32"/>
          <w:lang w:val="en-US" w:eastAsia="zh-CN" w:bidi="ar-SA"/>
        </w:rPr>
        <w:t>依法审查房屋安全鉴定合格证明及其它有关文件；</w:t>
      </w:r>
      <w:r>
        <w:rPr>
          <w:rFonts w:hint="eastAsia" w:ascii="宋体" w:hAnsi="宋体" w:eastAsia="仿宋_GB2312" w:cs="仿宋_GB2312"/>
          <w:kern w:val="2"/>
          <w:sz w:val="32"/>
          <w:szCs w:val="32"/>
          <w:lang w:val="en-US" w:eastAsia="zh-CN" w:bidi="ar-SA"/>
        </w:rPr>
        <w:t>负责食品、餐饮等业态的监管；依法实施气瓶充装许可</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加强对液化石油气充装单位充装气瓶质量的监督检查；负责生产、销售家用燃气器具强制性产品认证监管。</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卫生健康部门负责指导自建房内医疗卫生机构等业态的消防安全隐患排查整治和管理。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color w:val="000000"/>
          <w:kern w:val="2"/>
          <w:sz w:val="32"/>
          <w:szCs w:val="32"/>
          <w:lang w:val="en-US" w:eastAsia="zh-CN" w:bidi="ar-SA"/>
        </w:rPr>
        <w:t>教育部门负责指导居民自建房内的学校和教育类培训机构消防安全隐患排查整治和消防安全管理，依法依规履行教育行业监管职能。</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城市管理和综合执法部门负责违法违规经营性自建房的查处和处置。</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消防救援部门负责火灾扑救及事故调查，指导开展消防宣传教育，依法查处经营性自建房违反消防安全规定的违法行为。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文化旅游广电体育部门负责指导文化旅游场地内自建房消防安全隐患排查、整治和安全管理</w:t>
      </w:r>
      <w:r>
        <w:rPr>
          <w:rFonts w:hint="eastAsia" w:ascii="宋体" w:hAnsi="宋体" w:eastAsia="仿宋_GB2312" w:cs="仿宋_GB2312"/>
          <w:kern w:val="2"/>
          <w:sz w:val="32"/>
          <w:szCs w:val="32"/>
          <w:lang w:val="en" w:eastAsia="zh-CN" w:bidi="ar-SA"/>
        </w:rPr>
        <w:t>以及</w:t>
      </w:r>
      <w:r>
        <w:rPr>
          <w:rFonts w:hint="eastAsia" w:ascii="宋体" w:hAnsi="宋体" w:eastAsia="仿宋_GB2312" w:cs="仿宋_GB2312"/>
          <w:kern w:val="2"/>
          <w:sz w:val="32"/>
          <w:szCs w:val="32"/>
          <w:lang w:val="en-US" w:eastAsia="zh-CN" w:bidi="ar-SA"/>
        </w:rPr>
        <w:t>自建房内文化旅游场所的消防安全隐患排查整治和管理。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商务部门负责督促指导自建房内使用瓶装液化石油气的餐饮经营单位加强安全管理</w:t>
      </w:r>
      <w:r>
        <w:rPr>
          <w:rFonts w:hint="default" w:ascii="宋体" w:hAnsi="宋体" w:eastAsia="仿宋_GB2312" w:cs="仿宋_GB2312"/>
          <w:color w:val="auto"/>
          <w:kern w:val="2"/>
          <w:sz w:val="32"/>
          <w:szCs w:val="32"/>
          <w:lang w:val="en" w:eastAsia="zh-CN" w:bidi="ar-SA"/>
        </w:rPr>
        <w:t>，</w:t>
      </w:r>
      <w:r>
        <w:rPr>
          <w:rFonts w:hint="eastAsia" w:ascii="宋体" w:hAnsi="宋体" w:eastAsia="仿宋_GB2312" w:cs="仿宋_GB2312"/>
          <w:color w:val="auto"/>
          <w:kern w:val="2"/>
          <w:sz w:val="32"/>
          <w:szCs w:val="32"/>
          <w:lang w:val="en-US" w:eastAsia="zh-CN" w:bidi="ar-SA"/>
        </w:rPr>
        <w:t>落实安全防范措施。</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民政部门负责指导自建房内养老场所等业态的消防安全隐患排查整治和安全管理。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宣传部门负责指导</w:t>
      </w:r>
      <w:r>
        <w:rPr>
          <w:rFonts w:hint="default" w:ascii="宋体" w:hAnsi="宋体" w:eastAsia="仿宋_GB2312" w:cs="仿宋_GB2312"/>
          <w:kern w:val="2"/>
          <w:sz w:val="32"/>
          <w:szCs w:val="32"/>
          <w:lang w:val="en-US" w:eastAsia="zh-CN" w:bidi="ar-SA"/>
        </w:rPr>
        <w:t>广播、电视、报刊、互联网等新闻媒体开展公益性</w:t>
      </w:r>
      <w:r>
        <w:rPr>
          <w:rFonts w:hint="eastAsia" w:ascii="宋体" w:hAnsi="宋体" w:eastAsia="仿宋_GB2312" w:cs="仿宋_GB2312"/>
          <w:kern w:val="2"/>
          <w:sz w:val="32"/>
          <w:szCs w:val="32"/>
          <w:lang w:val="en-US" w:eastAsia="zh-CN" w:bidi="ar-SA"/>
        </w:rPr>
        <w:t>经营性自建房</w:t>
      </w:r>
      <w:r>
        <w:rPr>
          <w:rFonts w:hint="default" w:ascii="宋体" w:hAnsi="宋体" w:eastAsia="仿宋_GB2312" w:cs="仿宋_GB2312"/>
          <w:kern w:val="2"/>
          <w:sz w:val="32"/>
          <w:szCs w:val="32"/>
          <w:lang w:val="en-US" w:eastAsia="zh-CN" w:bidi="ar-SA"/>
        </w:rPr>
        <w:t>消防安全知识宣传</w:t>
      </w:r>
      <w:r>
        <w:rPr>
          <w:rFonts w:hint="eastAsia" w:ascii="宋体" w:hAnsi="宋体" w:eastAsia="仿宋_GB2312" w:cs="仿宋_GB2312"/>
          <w:kern w:val="2"/>
          <w:sz w:val="32"/>
          <w:szCs w:val="32"/>
          <w:lang w:val="en" w:eastAsia="zh-CN" w:bidi="ar-SA"/>
        </w:rPr>
        <w:t>。对存在的严重消防安全隐患或违法行为予以曝光，</w:t>
      </w:r>
      <w:r>
        <w:rPr>
          <w:rFonts w:hint="default" w:ascii="宋体" w:hAnsi="宋体" w:eastAsia="仿宋_GB2312" w:cs="仿宋_GB2312"/>
          <w:kern w:val="2"/>
          <w:sz w:val="32"/>
          <w:szCs w:val="32"/>
          <w:lang w:val="en-US" w:eastAsia="zh-CN" w:bidi="ar-SA"/>
        </w:rPr>
        <w:t>对火灾隐患整治情况进行舆论监督</w:t>
      </w:r>
      <w:r>
        <w:rPr>
          <w:rFonts w:hint="eastAsia" w:ascii="宋体" w:hAnsi="宋体" w:eastAsia="仿宋_GB2312" w:cs="仿宋_GB2312"/>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公安机关负责督促指导公安派出所按照“一标三实”信息采集和维护工作要求</w:t>
      </w:r>
      <w:r>
        <w:rPr>
          <w:rFonts w:hint="eastAsia"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加强自建出租房屋流动人口基础信息登记摸底</w:t>
      </w:r>
      <w:r>
        <w:rPr>
          <w:rFonts w:hint="eastAsia"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依法撤销违规开设的酒店、宾馆的特种行业许可</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定期对自建出租房屋社区、乡镇（街道）进行走访并开展消防安全检查</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严查消防安全隐患</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指导、督促出租人、管理人、承租人和共同居住人遵守消防安全管理规定</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并按职权查处相关消防安全违法行为。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其他职能部门</w:t>
      </w:r>
      <w:r>
        <w:rPr>
          <w:rFonts w:ascii="Times New Roman" w:hAnsi="仿宋_GB2312" w:eastAsia="仿宋_GB2312" w:cs="Times New Roman"/>
          <w:color w:val="000000"/>
          <w:sz w:val="32"/>
          <w:szCs w:val="32"/>
        </w:rPr>
        <w:t>在各自职责范围内</w:t>
      </w:r>
      <w:r>
        <w:rPr>
          <w:rFonts w:hint="eastAsia" w:ascii="Times New Roman" w:hAnsi="仿宋_GB2312" w:eastAsia="仿宋_GB2312" w:cs="Times New Roman"/>
          <w:color w:val="000000"/>
          <w:sz w:val="32"/>
          <w:szCs w:val="32"/>
          <w:lang w:eastAsia="zh-CN"/>
        </w:rPr>
        <w:t>，</w:t>
      </w:r>
      <w:r>
        <w:rPr>
          <w:rFonts w:hint="eastAsia" w:hAnsi="仿宋_GB2312" w:eastAsia="仿宋_GB2312" w:cs="Times New Roman"/>
          <w:color w:val="000000"/>
          <w:sz w:val="32"/>
          <w:szCs w:val="32"/>
          <w:lang w:eastAsia="zh-CN"/>
        </w:rPr>
        <w:t>依法</w:t>
      </w:r>
      <w:r>
        <w:rPr>
          <w:rFonts w:hint="eastAsia" w:ascii="宋体" w:hAnsi="宋体" w:eastAsia="仿宋_GB2312" w:cs="仿宋_GB2312"/>
          <w:kern w:val="2"/>
          <w:sz w:val="32"/>
          <w:szCs w:val="32"/>
          <w:lang w:val="en-US" w:eastAsia="zh-CN" w:bidi="ar-SA"/>
        </w:rPr>
        <w:t>加强对经营性自建房消防安全监管。</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宋体" w:hAnsi="宋体" w:eastAsia="仿宋_GB2312" w:cs="仿宋_GB2312"/>
          <w:kern w:val="2"/>
          <w:sz w:val="32"/>
          <w:szCs w:val="32"/>
          <w:lang w:val="en-US" w:eastAsia="zh-CN" w:bidi="ar-SA"/>
        </w:rPr>
      </w:pPr>
      <w:r>
        <w:rPr>
          <w:rFonts w:hint="default" w:ascii="宋体" w:hAnsi="宋体" w:eastAsia="黑体" w:cs="Times New Roman"/>
          <w:kern w:val="2"/>
          <w:sz w:val="32"/>
          <w:szCs w:val="32"/>
          <w:lang w:val="en-US" w:eastAsia="zh-CN" w:bidi="ar-SA"/>
        </w:rPr>
        <w:t>第</w:t>
      </w:r>
      <w:r>
        <w:rPr>
          <w:rFonts w:hint="eastAsia" w:ascii="宋体" w:hAnsi="宋体" w:eastAsia="黑体" w:cs="Times New Roman"/>
          <w:kern w:val="2"/>
          <w:sz w:val="32"/>
          <w:szCs w:val="32"/>
          <w:lang w:val="en-US" w:eastAsia="zh-CN" w:bidi="ar-SA"/>
        </w:rPr>
        <w:t>十三</w:t>
      </w:r>
      <w:r>
        <w:rPr>
          <w:rFonts w:hint="default" w:ascii="宋体" w:hAnsi="宋体" w:eastAsia="黑体" w:cs="Times New Roman"/>
          <w:kern w:val="2"/>
          <w:sz w:val="32"/>
          <w:szCs w:val="32"/>
          <w:lang w:val="en-US" w:eastAsia="zh-CN" w:bidi="ar-SA"/>
        </w:rPr>
        <w:t>条</w:t>
      </w:r>
      <w:r>
        <w:rPr>
          <w:rFonts w:hint="default" w:ascii="宋体" w:hAnsi="宋体" w:eastAsia="仿宋_GB2312" w:cs="仿宋_GB2312"/>
          <w:kern w:val="2"/>
          <w:sz w:val="32"/>
          <w:szCs w:val="32"/>
          <w:lang w:val="en-US" w:eastAsia="zh-CN" w:bidi="ar-SA"/>
        </w:rPr>
        <w:t> </w:t>
      </w:r>
      <w:r>
        <w:rPr>
          <w:rFonts w:hint="eastAsia" w:ascii="宋体" w:hAnsi="宋体" w:eastAsia="仿宋_GB2312" w:cs="仿宋_GB2312"/>
          <w:kern w:val="2"/>
          <w:sz w:val="32"/>
          <w:szCs w:val="32"/>
          <w:lang w:val="en-US" w:eastAsia="zh-CN" w:bidi="ar-SA"/>
        </w:rPr>
        <w:t xml:space="preserve">  </w:t>
      </w:r>
      <w:r>
        <w:rPr>
          <w:rFonts w:hint="default" w:ascii="宋体" w:hAnsi="宋体" w:eastAsia="仿宋_GB2312" w:cs="仿宋_GB2312"/>
          <w:kern w:val="2"/>
          <w:sz w:val="32"/>
          <w:szCs w:val="32"/>
          <w:lang w:val="en-US" w:eastAsia="zh-CN" w:bidi="ar-SA"/>
        </w:rPr>
        <w:t>供水企业应当保障产权所属的供水管网畅通、</w:t>
      </w:r>
      <w:r>
        <w:rPr>
          <w:rFonts w:hint="eastAsia" w:ascii="宋体" w:hAnsi="宋体" w:eastAsia="仿宋_GB2312" w:cs="仿宋_GB2312"/>
          <w:kern w:val="2"/>
          <w:sz w:val="32"/>
          <w:szCs w:val="32"/>
          <w:lang w:val="en-US" w:eastAsia="zh-CN" w:bidi="ar-SA"/>
        </w:rPr>
        <w:t>经营性自建房</w:t>
      </w:r>
      <w:r>
        <w:rPr>
          <w:rFonts w:hint="default" w:ascii="宋体" w:hAnsi="宋体" w:eastAsia="仿宋_GB2312" w:cs="仿宋_GB2312"/>
          <w:kern w:val="2"/>
          <w:sz w:val="32"/>
          <w:szCs w:val="32"/>
          <w:lang w:val="en-US" w:eastAsia="zh-CN" w:bidi="ar-SA"/>
        </w:rPr>
        <w:t>消防用水供水正常。</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宋体" w:hAnsi="宋体" w:eastAsia="仿宋_GB2312" w:cs="仿宋_GB2312"/>
          <w:kern w:val="2"/>
          <w:sz w:val="32"/>
          <w:szCs w:val="32"/>
          <w:lang w:val="en-US" w:eastAsia="zh-CN" w:bidi="ar-SA"/>
        </w:rPr>
      </w:pPr>
      <w:r>
        <w:rPr>
          <w:rFonts w:hint="default" w:ascii="宋体" w:hAnsi="宋体" w:eastAsia="仿宋_GB2312" w:cs="仿宋_GB2312"/>
          <w:kern w:val="2"/>
          <w:sz w:val="32"/>
          <w:szCs w:val="32"/>
          <w:lang w:val="en-US" w:eastAsia="zh-CN" w:bidi="ar-SA"/>
        </w:rPr>
        <w:t>供电企业应当加强电气火灾安全防范技术措施</w:t>
      </w:r>
      <w:r>
        <w:rPr>
          <w:rFonts w:hint="default" w:ascii="宋体" w:hAnsi="宋体" w:eastAsia="仿宋_GB2312" w:cs="仿宋_GB2312"/>
          <w:kern w:val="2"/>
          <w:sz w:val="32"/>
          <w:szCs w:val="32"/>
          <w:lang w:val="en" w:eastAsia="zh-CN" w:bidi="ar-SA"/>
        </w:rPr>
        <w:t>，</w:t>
      </w:r>
      <w:r>
        <w:rPr>
          <w:rFonts w:hint="default" w:ascii="宋体" w:hAnsi="宋体" w:eastAsia="仿宋_GB2312" w:cs="仿宋_GB2312"/>
          <w:kern w:val="2"/>
          <w:sz w:val="32"/>
          <w:szCs w:val="32"/>
          <w:lang w:val="en-US" w:eastAsia="zh-CN" w:bidi="ar-SA"/>
        </w:rPr>
        <w:t>定期对供电设施、电气线路进行检测</w:t>
      </w:r>
      <w:r>
        <w:rPr>
          <w:rFonts w:hint="default" w:ascii="宋体" w:hAnsi="宋体" w:eastAsia="仿宋_GB2312" w:cs="仿宋_GB2312"/>
          <w:kern w:val="2"/>
          <w:sz w:val="32"/>
          <w:szCs w:val="32"/>
          <w:lang w:val="en" w:eastAsia="zh-CN" w:bidi="ar-SA"/>
        </w:rPr>
        <w:t>，</w:t>
      </w:r>
      <w:r>
        <w:rPr>
          <w:rFonts w:hint="default" w:ascii="宋体" w:hAnsi="宋体" w:eastAsia="仿宋_GB2312" w:cs="仿宋_GB2312"/>
          <w:kern w:val="2"/>
          <w:sz w:val="32"/>
          <w:szCs w:val="32"/>
          <w:lang w:val="en-US" w:eastAsia="zh-CN" w:bidi="ar-SA"/>
        </w:rPr>
        <w:t>及时更换、改造产权所属的老化供电设施和电气线路。</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宋体" w:hAnsi="宋体" w:eastAsia="仿宋_GB2312" w:cs="仿宋_GB2312"/>
          <w:kern w:val="2"/>
          <w:sz w:val="32"/>
          <w:szCs w:val="32"/>
          <w:lang w:val="en-US" w:eastAsia="zh-CN" w:bidi="ar-SA"/>
        </w:rPr>
      </w:pPr>
      <w:r>
        <w:rPr>
          <w:rFonts w:hint="default" w:ascii="宋体" w:hAnsi="宋体" w:eastAsia="仿宋_GB2312" w:cs="仿宋_GB2312"/>
          <w:kern w:val="2"/>
          <w:sz w:val="32"/>
          <w:szCs w:val="32"/>
          <w:lang w:val="en-US" w:eastAsia="zh-CN" w:bidi="ar-SA"/>
        </w:rPr>
        <w:t>供气企业应当规范施工</w:t>
      </w:r>
      <w:r>
        <w:rPr>
          <w:rFonts w:hint="default" w:ascii="宋体" w:hAnsi="宋体" w:eastAsia="仿宋_GB2312" w:cs="仿宋_GB2312"/>
          <w:kern w:val="2"/>
          <w:sz w:val="32"/>
          <w:szCs w:val="32"/>
          <w:lang w:val="en" w:eastAsia="zh-CN" w:bidi="ar-SA"/>
        </w:rPr>
        <w:t>，</w:t>
      </w:r>
      <w:r>
        <w:rPr>
          <w:rFonts w:hint="default" w:ascii="宋体" w:hAnsi="宋体" w:eastAsia="仿宋_GB2312" w:cs="仿宋_GB2312"/>
          <w:kern w:val="2"/>
          <w:sz w:val="32"/>
          <w:szCs w:val="32"/>
          <w:lang w:val="en-US" w:eastAsia="zh-CN" w:bidi="ar-SA"/>
        </w:rPr>
        <w:t>指导</w:t>
      </w:r>
      <w:r>
        <w:rPr>
          <w:rFonts w:hint="eastAsia" w:ascii="宋体" w:hAnsi="宋体" w:eastAsia="仿宋_GB2312" w:cs="仿宋_GB2312"/>
          <w:kern w:val="2"/>
          <w:sz w:val="32"/>
          <w:szCs w:val="32"/>
          <w:lang w:val="en-US" w:eastAsia="zh-CN" w:bidi="ar-SA"/>
        </w:rPr>
        <w:t>经营性自建房</w:t>
      </w:r>
      <w:r>
        <w:rPr>
          <w:rFonts w:hint="default" w:ascii="宋体" w:hAnsi="宋体" w:eastAsia="仿宋_GB2312" w:cs="仿宋_GB2312"/>
          <w:kern w:val="2"/>
          <w:sz w:val="32"/>
          <w:szCs w:val="32"/>
          <w:lang w:val="en-US" w:eastAsia="zh-CN" w:bidi="ar-SA"/>
        </w:rPr>
        <w:t>用户安全用气</w:t>
      </w:r>
      <w:r>
        <w:rPr>
          <w:rFonts w:hint="eastAsia" w:ascii="宋体" w:hAnsi="宋体" w:eastAsia="仿宋_GB2312" w:cs="仿宋_GB2312"/>
          <w:kern w:val="2"/>
          <w:sz w:val="32"/>
          <w:szCs w:val="32"/>
          <w:lang w:val="en-US" w:eastAsia="zh-CN" w:bidi="ar-SA"/>
        </w:rPr>
        <w:t>，</w:t>
      </w:r>
      <w:r>
        <w:rPr>
          <w:rFonts w:hint="default" w:ascii="宋体" w:hAnsi="宋体" w:eastAsia="仿宋_GB2312" w:cs="仿宋_GB2312"/>
          <w:kern w:val="2"/>
          <w:sz w:val="32"/>
          <w:szCs w:val="32"/>
          <w:lang w:val="en-US" w:eastAsia="zh-CN" w:bidi="ar-SA"/>
        </w:rPr>
        <w:t>并对燃气设施定期进行安全检查、排除隐患。</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宋体" w:hAnsi="宋体" w:eastAsia="仿宋_GB2312" w:cs="仿宋_GB2312"/>
          <w:kern w:val="2"/>
          <w:sz w:val="32"/>
          <w:szCs w:val="32"/>
          <w:lang w:val="en-US" w:eastAsia="zh-CN" w:bidi="ar-SA"/>
        </w:rPr>
      </w:pPr>
      <w:r>
        <w:rPr>
          <w:rFonts w:hint="default" w:ascii="宋体" w:hAnsi="宋体" w:eastAsia="仿宋_GB2312" w:cs="仿宋_GB2312"/>
          <w:kern w:val="2"/>
          <w:sz w:val="32"/>
          <w:szCs w:val="32"/>
          <w:lang w:val="en-US" w:eastAsia="zh-CN" w:bidi="ar-SA"/>
        </w:rPr>
        <w:t> 通信企业在</w:t>
      </w:r>
      <w:r>
        <w:rPr>
          <w:rFonts w:hint="eastAsia" w:ascii="宋体" w:hAnsi="宋体" w:eastAsia="仿宋_GB2312" w:cs="仿宋_GB2312"/>
          <w:kern w:val="2"/>
          <w:sz w:val="32"/>
          <w:szCs w:val="32"/>
          <w:lang w:val="en-US" w:eastAsia="zh-CN" w:bidi="ar-SA"/>
        </w:rPr>
        <w:t>经营性自建房</w:t>
      </w:r>
      <w:r>
        <w:rPr>
          <w:rFonts w:hint="default" w:ascii="宋体" w:hAnsi="宋体" w:eastAsia="仿宋_GB2312" w:cs="仿宋_GB2312"/>
          <w:kern w:val="2"/>
          <w:sz w:val="32"/>
          <w:szCs w:val="32"/>
          <w:lang w:val="en-US" w:eastAsia="zh-CN" w:bidi="ar-SA"/>
        </w:rPr>
        <w:t>管道井等区域内进行线路敷设、设备安装和维修时</w:t>
      </w:r>
      <w:r>
        <w:rPr>
          <w:rFonts w:hint="default" w:ascii="宋体" w:hAnsi="宋体" w:eastAsia="仿宋_GB2312" w:cs="仿宋_GB2312"/>
          <w:kern w:val="2"/>
          <w:sz w:val="32"/>
          <w:szCs w:val="32"/>
          <w:lang w:val="en" w:eastAsia="zh-CN" w:bidi="ar-SA"/>
        </w:rPr>
        <w:t>，</w:t>
      </w:r>
      <w:r>
        <w:rPr>
          <w:rFonts w:hint="default" w:ascii="宋体" w:hAnsi="宋体" w:eastAsia="仿宋_GB2312" w:cs="仿宋_GB2312"/>
          <w:kern w:val="2"/>
          <w:sz w:val="32"/>
          <w:szCs w:val="32"/>
          <w:lang w:val="en-US" w:eastAsia="zh-CN" w:bidi="ar-SA"/>
        </w:rPr>
        <w:t>应当规范施工</w:t>
      </w:r>
      <w:r>
        <w:rPr>
          <w:rFonts w:hint="default" w:ascii="宋体" w:hAnsi="宋体" w:eastAsia="仿宋_GB2312" w:cs="仿宋_GB2312"/>
          <w:kern w:val="2"/>
          <w:sz w:val="32"/>
          <w:szCs w:val="32"/>
          <w:lang w:val="en" w:eastAsia="zh-CN" w:bidi="ar-SA"/>
        </w:rPr>
        <w:t>，</w:t>
      </w:r>
      <w:r>
        <w:rPr>
          <w:rFonts w:hint="default" w:ascii="宋体" w:hAnsi="宋体" w:eastAsia="仿宋_GB2312" w:cs="仿宋_GB2312"/>
          <w:kern w:val="2"/>
          <w:sz w:val="32"/>
          <w:szCs w:val="32"/>
          <w:lang w:val="en-US" w:eastAsia="zh-CN" w:bidi="ar-SA"/>
        </w:rPr>
        <w:t>不得破坏</w:t>
      </w:r>
      <w:r>
        <w:rPr>
          <w:rFonts w:hint="eastAsia" w:ascii="宋体" w:hAnsi="宋体" w:eastAsia="仿宋_GB2312" w:cs="仿宋_GB2312"/>
          <w:kern w:val="2"/>
          <w:sz w:val="32"/>
          <w:szCs w:val="32"/>
          <w:lang w:val="en-US" w:eastAsia="zh-CN" w:bidi="ar-SA"/>
        </w:rPr>
        <w:t>经营性自建房</w:t>
      </w:r>
      <w:r>
        <w:rPr>
          <w:rFonts w:hint="default" w:ascii="宋体" w:hAnsi="宋体" w:eastAsia="仿宋_GB2312" w:cs="仿宋_GB2312"/>
          <w:kern w:val="2"/>
          <w:sz w:val="32"/>
          <w:szCs w:val="32"/>
          <w:lang w:val="en-US" w:eastAsia="zh-CN" w:bidi="ar-SA"/>
        </w:rPr>
        <w:t>原有的消防安全条件。</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宋体" w:hAnsi="宋体" w:eastAsia="仿宋_GB2312" w:cs="仿宋_GB2312"/>
          <w:kern w:val="2"/>
          <w:sz w:val="32"/>
          <w:szCs w:val="32"/>
          <w:lang w:val="en-US" w:eastAsia="zh-CN" w:bidi="ar-SA"/>
        </w:rPr>
      </w:pPr>
      <w:r>
        <w:rPr>
          <w:rFonts w:hint="default" w:ascii="宋体" w:hAnsi="宋体" w:eastAsia="黑体" w:cs="Times New Roman"/>
          <w:kern w:val="2"/>
          <w:sz w:val="32"/>
          <w:szCs w:val="32"/>
          <w:lang w:val="en-US" w:eastAsia="zh-CN" w:bidi="ar-SA"/>
        </w:rPr>
        <w:t>第十</w:t>
      </w:r>
      <w:r>
        <w:rPr>
          <w:rFonts w:hint="eastAsia" w:ascii="宋体" w:hAnsi="宋体" w:eastAsia="黑体" w:cs="Times New Roman"/>
          <w:kern w:val="2"/>
          <w:sz w:val="32"/>
          <w:szCs w:val="32"/>
          <w:lang w:val="en-US" w:eastAsia="zh-CN" w:bidi="ar-SA"/>
        </w:rPr>
        <w:t>四</w:t>
      </w:r>
      <w:r>
        <w:rPr>
          <w:rFonts w:hint="default" w:ascii="宋体" w:hAnsi="宋体" w:eastAsia="黑体" w:cs="Times New Roman"/>
          <w:kern w:val="2"/>
          <w:sz w:val="32"/>
          <w:szCs w:val="32"/>
          <w:lang w:val="en-US" w:eastAsia="zh-CN" w:bidi="ar-SA"/>
        </w:rPr>
        <w:t>条</w:t>
      </w:r>
      <w:r>
        <w:rPr>
          <w:rFonts w:hint="eastAsia" w:ascii="宋体" w:hAnsi="宋体" w:eastAsia="黑体" w:cs="Times New Roman"/>
          <w:kern w:val="2"/>
          <w:sz w:val="32"/>
          <w:szCs w:val="32"/>
          <w:lang w:val="en-US" w:eastAsia="zh-CN" w:bidi="ar-SA"/>
        </w:rPr>
        <w:t xml:space="preserve">  </w:t>
      </w:r>
      <w:r>
        <w:rPr>
          <w:rFonts w:hint="eastAsia" w:ascii="宋体" w:hAnsi="宋体" w:eastAsia="仿宋_GB2312" w:cs="仿宋_GB2312"/>
          <w:kern w:val="2"/>
          <w:sz w:val="32"/>
          <w:szCs w:val="32"/>
          <w:lang w:val="en-US" w:eastAsia="zh-CN" w:bidi="ar-SA"/>
        </w:rPr>
        <w:t>经营性自建房</w:t>
      </w:r>
      <w:r>
        <w:rPr>
          <w:rFonts w:hint="default" w:ascii="宋体" w:hAnsi="宋体" w:eastAsia="仿宋_GB2312" w:cs="仿宋_GB2312"/>
          <w:kern w:val="2"/>
          <w:sz w:val="32"/>
          <w:szCs w:val="32"/>
          <w:lang w:val="en-US" w:eastAsia="zh-CN" w:bidi="ar-SA"/>
        </w:rPr>
        <w:t>的建设、设计、施工和监理等单位应当遵守消防法律、法规、规章和工程建设消防技术标准</w:t>
      </w:r>
      <w:r>
        <w:rPr>
          <w:rFonts w:hint="default" w:ascii="宋体" w:hAnsi="宋体" w:eastAsia="仿宋_GB2312" w:cs="仿宋_GB2312"/>
          <w:kern w:val="2"/>
          <w:sz w:val="32"/>
          <w:szCs w:val="32"/>
          <w:lang w:val="en" w:eastAsia="zh-CN" w:bidi="ar-SA"/>
        </w:rPr>
        <w:t>，</w:t>
      </w:r>
      <w:r>
        <w:rPr>
          <w:rFonts w:hint="default" w:ascii="宋体" w:hAnsi="宋体" w:eastAsia="仿宋_GB2312" w:cs="仿宋_GB2312"/>
          <w:kern w:val="2"/>
          <w:sz w:val="32"/>
          <w:szCs w:val="32"/>
          <w:lang w:val="en-US" w:eastAsia="zh-CN" w:bidi="ar-SA"/>
        </w:rPr>
        <w:t>在工程设计使用年限内对工程的消防设计、施工质量承担终身责任</w:t>
      </w:r>
      <w:r>
        <w:rPr>
          <w:rFonts w:hint="eastAsia" w:ascii="宋体" w:hAnsi="宋体" w:eastAsia="仿宋_GB2312" w:cs="仿宋_GB2312"/>
          <w:kern w:val="2"/>
          <w:sz w:val="32"/>
          <w:szCs w:val="32"/>
          <w:lang w:val="en-US" w:eastAsia="zh-CN" w:bidi="ar-SA"/>
        </w:rPr>
        <w:t>，并</w:t>
      </w:r>
      <w:r>
        <w:rPr>
          <w:rFonts w:hint="default" w:ascii="宋体" w:hAnsi="宋体" w:eastAsia="仿宋_GB2312" w:cs="仿宋_GB2312"/>
          <w:kern w:val="2"/>
          <w:sz w:val="32"/>
          <w:szCs w:val="32"/>
          <w:lang w:val="en-US" w:eastAsia="zh-CN" w:bidi="ar-SA"/>
        </w:rPr>
        <w:t>按照国家有关规定</w:t>
      </w:r>
      <w:r>
        <w:rPr>
          <w:rFonts w:hint="eastAsia" w:ascii="宋体" w:hAnsi="宋体" w:eastAsia="仿宋_GB2312" w:cs="仿宋_GB2312"/>
          <w:kern w:val="2"/>
          <w:sz w:val="32"/>
          <w:szCs w:val="32"/>
          <w:lang w:val="en-US" w:eastAsia="zh-CN" w:bidi="ar-SA"/>
        </w:rPr>
        <w:t>，</w:t>
      </w:r>
      <w:r>
        <w:rPr>
          <w:rFonts w:hint="default" w:ascii="宋体" w:hAnsi="宋体" w:eastAsia="仿宋_GB2312" w:cs="仿宋_GB2312"/>
          <w:kern w:val="2"/>
          <w:sz w:val="32"/>
          <w:szCs w:val="32"/>
          <w:lang w:val="en-US" w:eastAsia="zh-CN" w:bidi="ar-SA"/>
        </w:rPr>
        <w:t>向</w:t>
      </w:r>
      <w:r>
        <w:rPr>
          <w:rFonts w:hint="eastAsia" w:ascii="宋体" w:hAnsi="宋体" w:eastAsia="仿宋_GB2312" w:cs="仿宋_GB2312"/>
          <w:kern w:val="2"/>
          <w:sz w:val="32"/>
          <w:szCs w:val="32"/>
          <w:lang w:val="en-US" w:eastAsia="zh-CN" w:bidi="ar-SA"/>
        </w:rPr>
        <w:t>房屋所有人</w:t>
      </w:r>
      <w:r>
        <w:rPr>
          <w:rFonts w:hint="default" w:ascii="宋体" w:hAnsi="宋体" w:eastAsia="仿宋_GB2312" w:cs="仿宋_GB2312"/>
          <w:kern w:val="2"/>
          <w:sz w:val="32"/>
          <w:szCs w:val="32"/>
          <w:lang w:val="en-US" w:eastAsia="zh-CN" w:bidi="ar-SA"/>
        </w:rPr>
        <w:t>移交消防设施的竣工验收资料、清单、使用和维护保养技术资料等文件资料</w:t>
      </w:r>
      <w:r>
        <w:rPr>
          <w:rFonts w:hint="default" w:ascii="宋体" w:hAnsi="宋体" w:eastAsia="仿宋_GB2312" w:cs="仿宋_GB2312"/>
          <w:kern w:val="2"/>
          <w:sz w:val="32"/>
          <w:szCs w:val="32"/>
          <w:lang w:val="en" w:eastAsia="zh-CN" w:bidi="ar-SA"/>
        </w:rPr>
        <w:t>，</w:t>
      </w:r>
      <w:r>
        <w:rPr>
          <w:rFonts w:hint="default" w:ascii="宋体" w:hAnsi="宋体" w:eastAsia="仿宋_GB2312" w:cs="仿宋_GB2312"/>
          <w:kern w:val="2"/>
          <w:sz w:val="32"/>
          <w:szCs w:val="32"/>
          <w:lang w:val="en-US" w:eastAsia="zh-CN" w:bidi="ar-SA"/>
        </w:rPr>
        <w:t>完成承接查验工作。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黑体" w:cs="Times New Roman"/>
          <w:kern w:val="2"/>
          <w:sz w:val="32"/>
          <w:szCs w:val="32"/>
          <w:lang w:val="en-US" w:eastAsia="zh-CN" w:bidi="ar-SA"/>
        </w:rPr>
      </w:pPr>
      <w:r>
        <w:rPr>
          <w:rFonts w:hint="default" w:ascii="宋体" w:hAnsi="宋体" w:eastAsia="黑体" w:cs="Times New Roman"/>
          <w:kern w:val="2"/>
          <w:sz w:val="32"/>
          <w:szCs w:val="32"/>
          <w:lang w:val="en-US" w:eastAsia="zh-CN" w:bidi="ar-SA"/>
        </w:rPr>
        <w:t>第十</w:t>
      </w:r>
      <w:r>
        <w:rPr>
          <w:rFonts w:hint="eastAsia" w:ascii="宋体" w:hAnsi="宋体" w:eastAsia="黑体" w:cs="Times New Roman"/>
          <w:kern w:val="2"/>
          <w:sz w:val="32"/>
          <w:szCs w:val="32"/>
          <w:lang w:val="en-US" w:eastAsia="zh-CN" w:bidi="ar-SA"/>
        </w:rPr>
        <w:t>五</w:t>
      </w:r>
      <w:r>
        <w:rPr>
          <w:rFonts w:hint="default" w:ascii="宋体" w:hAnsi="宋体" w:eastAsia="黑体" w:cs="Times New Roman"/>
          <w:kern w:val="2"/>
          <w:sz w:val="32"/>
          <w:szCs w:val="32"/>
          <w:lang w:val="en-US" w:eastAsia="zh-CN" w:bidi="ar-SA"/>
        </w:rPr>
        <w:t>条</w:t>
      </w:r>
      <w:r>
        <w:rPr>
          <w:rFonts w:hint="eastAsia" w:ascii="宋体" w:hAnsi="宋体" w:eastAsia="黑体" w:cs="Times New Roman"/>
          <w:kern w:val="2"/>
          <w:sz w:val="32"/>
          <w:szCs w:val="32"/>
          <w:lang w:val="en-US" w:eastAsia="zh-CN" w:bidi="ar-SA"/>
        </w:rPr>
        <w:t xml:space="preserve">  </w:t>
      </w:r>
      <w:r>
        <w:rPr>
          <w:rFonts w:hint="eastAsia" w:ascii="宋体" w:hAnsi="宋体" w:eastAsia="仿宋_GB2312" w:cs="仿宋_GB2312"/>
          <w:color w:val="auto"/>
          <w:kern w:val="2"/>
          <w:sz w:val="32"/>
          <w:szCs w:val="32"/>
          <w:lang w:val="en-US" w:eastAsia="zh-CN" w:bidi="ar-SA"/>
        </w:rPr>
        <w:t>经乡镇、街道排查发现存在重大火灾隐患的经营性自建房</w:t>
      </w:r>
      <w:r>
        <w:rPr>
          <w:rFonts w:hint="default" w:ascii="宋体" w:hAnsi="宋体" w:eastAsia="仿宋_GB2312" w:cs="仿宋_GB2312"/>
          <w:color w:val="auto"/>
          <w:kern w:val="2"/>
          <w:sz w:val="32"/>
          <w:szCs w:val="32"/>
          <w:lang w:val="en" w:eastAsia="zh-CN" w:bidi="ar-SA"/>
        </w:rPr>
        <w:t>，</w:t>
      </w:r>
      <w:r>
        <w:rPr>
          <w:rFonts w:hint="eastAsia" w:ascii="宋体" w:hAnsi="宋体" w:eastAsia="仿宋_GB2312" w:cs="仿宋_GB2312"/>
          <w:color w:val="auto"/>
          <w:kern w:val="2"/>
          <w:sz w:val="32"/>
          <w:szCs w:val="32"/>
          <w:lang w:val="en-US" w:eastAsia="zh-CN" w:bidi="ar-SA"/>
        </w:rPr>
        <w:t>报属地消防救援机构查处</w:t>
      </w:r>
      <w:r>
        <w:rPr>
          <w:rFonts w:hint="default" w:ascii="宋体" w:hAnsi="宋体" w:eastAsia="仿宋_GB2312" w:cs="仿宋_GB2312"/>
          <w:color w:val="auto"/>
          <w:kern w:val="2"/>
          <w:sz w:val="32"/>
          <w:szCs w:val="32"/>
          <w:lang w:val="en" w:eastAsia="zh-CN" w:bidi="ar-SA"/>
        </w:rPr>
        <w:t>，</w:t>
      </w:r>
      <w:r>
        <w:rPr>
          <w:rFonts w:hint="eastAsia" w:ascii="宋体" w:hAnsi="宋体" w:eastAsia="仿宋_GB2312" w:cs="仿宋_GB2312"/>
          <w:color w:val="auto"/>
          <w:kern w:val="2"/>
          <w:sz w:val="32"/>
          <w:szCs w:val="32"/>
          <w:lang w:val="en-US" w:eastAsia="zh-CN" w:bidi="ar-SA"/>
        </w:rPr>
        <w:t>并经应急管理部门备案</w:t>
      </w:r>
      <w:r>
        <w:rPr>
          <w:rFonts w:hint="default" w:ascii="宋体" w:hAnsi="宋体" w:eastAsia="仿宋_GB2312" w:cs="仿宋_GB2312"/>
          <w:color w:val="auto"/>
          <w:kern w:val="2"/>
          <w:sz w:val="32"/>
          <w:szCs w:val="32"/>
          <w:lang w:val="en" w:eastAsia="zh-CN" w:bidi="ar-SA"/>
        </w:rPr>
        <w:t>，</w:t>
      </w:r>
      <w:r>
        <w:rPr>
          <w:rFonts w:hint="eastAsia" w:ascii="宋体" w:hAnsi="宋体" w:eastAsia="仿宋_GB2312" w:cs="仿宋_GB2312"/>
          <w:color w:val="auto"/>
          <w:kern w:val="2"/>
          <w:sz w:val="32"/>
          <w:szCs w:val="32"/>
          <w:lang w:val="en-US" w:eastAsia="zh-CN" w:bidi="ar-SA"/>
        </w:rPr>
        <w:t>由县级以上人民政府挂牌督办</w:t>
      </w:r>
      <w:r>
        <w:rPr>
          <w:rFonts w:hint="default" w:ascii="宋体" w:hAnsi="宋体" w:eastAsia="仿宋_GB2312" w:cs="仿宋_GB2312"/>
          <w:color w:val="auto"/>
          <w:kern w:val="2"/>
          <w:sz w:val="32"/>
          <w:szCs w:val="32"/>
          <w:lang w:val="en" w:eastAsia="zh-CN" w:bidi="ar-SA"/>
        </w:rPr>
        <w:t>，</w:t>
      </w:r>
      <w:r>
        <w:rPr>
          <w:rFonts w:hint="eastAsia" w:ascii="宋体" w:hAnsi="宋体" w:eastAsia="仿宋_GB2312" w:cs="仿宋_GB2312"/>
          <w:color w:val="auto"/>
          <w:kern w:val="2"/>
          <w:sz w:val="32"/>
          <w:szCs w:val="32"/>
          <w:lang w:val="en-US" w:eastAsia="zh-CN" w:bidi="ar-SA"/>
        </w:rPr>
        <w:t>并按照“一单四制”制度进行交办、销号管理。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宋体" w:hAnsi="宋体" w:eastAsia="黑体" w:cs="Times New Roman"/>
          <w:kern w:val="2"/>
          <w:sz w:val="32"/>
          <w:szCs w:val="32"/>
          <w:lang w:val="en-US" w:eastAsia="zh-CN" w:bidi="ar-SA"/>
        </w:rPr>
      </w:pPr>
      <w:r>
        <w:rPr>
          <w:rFonts w:hint="eastAsia" w:ascii="宋体" w:hAnsi="宋体" w:eastAsia="黑体" w:cs="Times New Roman"/>
          <w:kern w:val="2"/>
          <w:sz w:val="32"/>
          <w:szCs w:val="32"/>
          <w:lang w:val="en-US" w:eastAsia="zh-CN" w:bidi="ar-SA"/>
        </w:rPr>
        <w:t>第三章  消防安全管理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黑体" w:cs="Times New Roman"/>
          <w:kern w:val="2"/>
          <w:sz w:val="32"/>
          <w:szCs w:val="32"/>
          <w:lang w:val="en-US" w:eastAsia="zh-CN" w:bidi="ar-SA"/>
        </w:rPr>
        <w:t xml:space="preserve">第十六条  </w:t>
      </w:r>
      <w:r>
        <w:rPr>
          <w:rFonts w:hint="eastAsia" w:ascii="宋体" w:hAnsi="宋体" w:eastAsia="仿宋_GB2312" w:cs="仿宋_GB2312"/>
          <w:kern w:val="2"/>
          <w:sz w:val="32"/>
          <w:szCs w:val="32"/>
          <w:lang w:val="en-US" w:eastAsia="zh-CN" w:bidi="ar-SA"/>
        </w:rPr>
        <w:t>经营性自建房的所有人、使用人、管理人按照“谁所有谁负责</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谁使用谁负责，谁管理谁负责”原则，遵守消防法律法规及防火安全公约</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执行消防安全管理决定，加强消防宣传教育，依法履行消防安全责任：</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按照“谁所有谁负责”的原则</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房屋所有人是消防安全的第一责任人</w:t>
      </w:r>
      <w:r>
        <w:rPr>
          <w:rFonts w:hint="eastAsia" w:ascii="宋体" w:hAnsi="宋体" w:eastAsia="仿宋_GB2312" w:cs="仿宋_GB2312"/>
          <w:kern w:val="2"/>
          <w:sz w:val="32"/>
          <w:szCs w:val="32"/>
          <w:lang w:val="en" w:eastAsia="zh-CN" w:bidi="ar-SA"/>
        </w:rPr>
        <w:t>，应当提供符合消防安全要求的建筑物</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对建筑设计、施工质量严格把关</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及时整改建筑消防安全隐患</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 w:eastAsia="zh-CN" w:bidi="ar-SA"/>
        </w:rPr>
        <w:t>监督自建房内开展的</w:t>
      </w:r>
      <w:r>
        <w:rPr>
          <w:rFonts w:hint="eastAsia" w:ascii="宋体" w:hAnsi="宋体" w:eastAsia="仿宋_GB2312" w:cs="仿宋_GB2312"/>
          <w:kern w:val="2"/>
          <w:sz w:val="32"/>
          <w:szCs w:val="32"/>
          <w:lang w:val="en-US" w:eastAsia="zh-CN" w:bidi="ar-SA"/>
        </w:rPr>
        <w:t>生产经营活动</w:t>
      </w:r>
      <w:r>
        <w:rPr>
          <w:rFonts w:hint="eastAsia"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对危害消防安全的生产经营行为予以制止</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并及时向乡镇人民政府（街道办事处）或消防安全监管部门报告；</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按照“谁使用谁负责”的原则</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使用人严格落实安全生产主体责任</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建立消防安全工作制度</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 w:eastAsia="zh-CN" w:bidi="ar-SA"/>
        </w:rPr>
        <w:t>制定</w:t>
      </w:r>
      <w:r>
        <w:rPr>
          <w:rFonts w:hint="eastAsia" w:ascii="宋体" w:hAnsi="宋体" w:eastAsia="仿宋_GB2312" w:cs="仿宋_GB2312"/>
          <w:kern w:val="2"/>
          <w:sz w:val="32"/>
          <w:szCs w:val="32"/>
          <w:lang w:val="en-US" w:eastAsia="zh-CN" w:bidi="ar-SA"/>
        </w:rPr>
        <w:t>灭火和应急疏散预案</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 w:eastAsia="zh-CN" w:bidi="ar-SA"/>
        </w:rPr>
        <w:t>改善消防安全条件，</w:t>
      </w:r>
      <w:r>
        <w:rPr>
          <w:rFonts w:hint="eastAsia" w:ascii="宋体" w:hAnsi="宋体" w:eastAsia="仿宋_GB2312" w:cs="仿宋_GB2312"/>
          <w:kern w:val="2"/>
          <w:sz w:val="32"/>
          <w:szCs w:val="32"/>
          <w:lang w:val="en-US" w:eastAsia="zh-CN" w:bidi="ar-SA"/>
        </w:rPr>
        <w:t>定期开展消防安全检查</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保障消防设施、器材有效使用</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合理控制经营场所容纳人数</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 w:eastAsia="zh-CN" w:bidi="ar-SA"/>
        </w:rPr>
        <w:t>及时整改消除消防安全隐患，确保生产经营活动消防安全</w:t>
      </w:r>
      <w:r>
        <w:rPr>
          <w:rFonts w:hint="eastAsia" w:ascii="宋体" w:hAnsi="宋体" w:eastAsia="仿宋_GB2312" w:cs="仿宋_GB2312"/>
          <w:kern w:val="2"/>
          <w:sz w:val="32"/>
          <w:szCs w:val="32"/>
          <w:lang w:val="en-US" w:eastAsia="zh-CN" w:bidi="ar-SA"/>
        </w:rPr>
        <w:t>；</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按照“谁管理谁负责”的原则，管理人应当严格按照法律规定以及合同约定的内容，认真履行消防安全管理职责，明确消防安全管理人员、职责、制度，</w:t>
      </w:r>
      <w:r>
        <w:rPr>
          <w:rFonts w:hint="eastAsia" w:ascii="宋体" w:hAnsi="宋体" w:eastAsia="仿宋_GB2312" w:cs="仿宋_GB2312"/>
          <w:kern w:val="2"/>
          <w:sz w:val="32"/>
          <w:szCs w:val="32"/>
          <w:lang w:val="en" w:eastAsia="zh-CN" w:bidi="ar-SA"/>
        </w:rPr>
        <w:t>开展消防巡查检查，维护消防设施、器材，整改消防安全隐患，</w:t>
      </w:r>
      <w:r>
        <w:rPr>
          <w:rFonts w:hint="eastAsia" w:ascii="宋体" w:hAnsi="宋体" w:eastAsia="仿宋_GB2312" w:cs="仿宋_GB2312"/>
          <w:kern w:val="2"/>
          <w:sz w:val="32"/>
          <w:szCs w:val="32"/>
          <w:lang w:val="en-US" w:eastAsia="zh-CN" w:bidi="ar-SA"/>
        </w:rPr>
        <w:t>制止危害消防安全的行为，定期报告消防安全管理情况以及涉及消防安全的重大问题；</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（四）发生火灾时，所有人、使用人或者管理人应及时报警</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迅速组织人员疏散逃生</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 w:eastAsia="zh-CN" w:bidi="ar-SA"/>
        </w:rPr>
        <w:t>第一时间组织力量扑救火灾，并</w:t>
      </w:r>
      <w:r>
        <w:rPr>
          <w:rFonts w:hint="eastAsia" w:ascii="宋体" w:hAnsi="宋体" w:eastAsia="仿宋_GB2312" w:cs="仿宋_GB2312"/>
          <w:kern w:val="2"/>
          <w:sz w:val="32"/>
          <w:szCs w:val="32"/>
          <w:lang w:val="en-US" w:eastAsia="zh-CN" w:bidi="ar-SA"/>
        </w:rPr>
        <w:t>积极配合消防救援机构做好火灾扑救、火灾事故调查工作；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（五）履行法律、法规规定的其他消防安全义务。</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default" w:ascii="宋体" w:hAnsi="宋体" w:eastAsia="黑体" w:cs="Times New Roman"/>
          <w:kern w:val="2"/>
          <w:sz w:val="32"/>
          <w:szCs w:val="32"/>
          <w:lang w:val="en-US" w:eastAsia="zh-CN" w:bidi="ar-SA"/>
        </w:rPr>
        <w:t>第</w:t>
      </w:r>
      <w:r>
        <w:rPr>
          <w:rFonts w:hint="eastAsia" w:ascii="宋体" w:hAnsi="宋体" w:eastAsia="黑体" w:cs="Times New Roman"/>
          <w:kern w:val="2"/>
          <w:sz w:val="32"/>
          <w:szCs w:val="32"/>
          <w:lang w:val="en-US" w:eastAsia="zh-CN" w:bidi="ar-SA"/>
        </w:rPr>
        <w:t>十七</w:t>
      </w:r>
      <w:r>
        <w:rPr>
          <w:rFonts w:hint="default" w:ascii="宋体" w:hAnsi="宋体" w:eastAsia="黑体" w:cs="Times New Roman"/>
          <w:kern w:val="2"/>
          <w:sz w:val="32"/>
          <w:szCs w:val="32"/>
          <w:lang w:val="en-US" w:eastAsia="zh-CN" w:bidi="ar-SA"/>
        </w:rPr>
        <w:t>条</w:t>
      </w:r>
      <w:r>
        <w:rPr>
          <w:rFonts w:hint="default" w:ascii="宋体" w:hAnsi="宋体" w:eastAsia="仿宋_GB2312" w:cs="仿宋_GB2312"/>
          <w:kern w:val="2"/>
          <w:sz w:val="32"/>
          <w:szCs w:val="32"/>
          <w:lang w:val="en-US" w:eastAsia="zh-CN" w:bidi="ar-SA"/>
        </w:rPr>
        <w:t> </w:t>
      </w:r>
      <w:r>
        <w:rPr>
          <w:rFonts w:hint="eastAsia" w:ascii="宋体" w:hAnsi="宋体" w:eastAsia="仿宋_GB2312" w:cs="仿宋_GB2312"/>
          <w:kern w:val="2"/>
          <w:sz w:val="32"/>
          <w:szCs w:val="32"/>
          <w:lang w:val="en-US" w:eastAsia="zh-CN" w:bidi="ar-SA"/>
        </w:rPr>
        <w:t xml:space="preserve">  </w:t>
      </w:r>
      <w:r>
        <w:rPr>
          <w:rFonts w:hint="default" w:ascii="宋体" w:hAnsi="宋体" w:eastAsia="仿宋_GB2312" w:cs="仿宋_GB2312"/>
          <w:kern w:val="2"/>
          <w:sz w:val="32"/>
          <w:szCs w:val="32"/>
          <w:lang w:val="en-US" w:eastAsia="zh-CN" w:bidi="ar-SA"/>
        </w:rPr>
        <w:t>新建、改建、扩建</w:t>
      </w:r>
      <w:r>
        <w:rPr>
          <w:rFonts w:hint="eastAsia" w:ascii="宋体" w:hAnsi="宋体" w:eastAsia="仿宋_GB2312" w:cs="仿宋_GB2312"/>
          <w:kern w:val="2"/>
          <w:sz w:val="32"/>
          <w:szCs w:val="32"/>
          <w:lang w:val="en-US" w:eastAsia="zh-CN" w:bidi="ar-SA"/>
        </w:rPr>
        <w:t>经营性自建房</w:t>
      </w:r>
      <w:r>
        <w:rPr>
          <w:rFonts w:hint="default" w:ascii="宋体" w:hAnsi="宋体" w:eastAsia="仿宋_GB2312" w:cs="仿宋_GB2312"/>
          <w:kern w:val="2"/>
          <w:sz w:val="32"/>
          <w:szCs w:val="32"/>
          <w:lang w:val="en-US" w:eastAsia="zh-CN" w:bidi="ar-SA"/>
        </w:rPr>
        <w:t>应当</w:t>
      </w:r>
      <w:r>
        <w:rPr>
          <w:rFonts w:hint="eastAsia" w:ascii="宋体" w:hAnsi="宋体" w:eastAsia="仿宋_GB2312" w:cs="仿宋_GB2312"/>
          <w:kern w:val="2"/>
          <w:sz w:val="32"/>
          <w:szCs w:val="32"/>
          <w:lang w:val="en-US" w:eastAsia="zh-CN" w:bidi="ar-SA"/>
        </w:rPr>
        <w:t>依法申请建设工程消防设计审查、消防验收</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办理备案并接受抽查。变更经营性质或改变建筑结构的</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应当及时向相关部门审批。</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对于在宅基地范围内建设的村民</w:t>
      </w:r>
      <w:r>
        <w:rPr>
          <w:rFonts w:hint="eastAsia" w:ascii="宋体" w:hAnsi="宋体" w:eastAsia="仿宋_GB2312" w:cs="仿宋_GB2312"/>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US" w:eastAsia="zh-CN" w:bidi="ar-SA"/>
        </w:rPr>
        <w:t>或在集体土地上建设的且房产证载明使用用途为住宅的村民</w:t>
      </w:r>
      <w:r>
        <w:rPr>
          <w:rFonts w:hint="eastAsia" w:ascii="宋体" w:hAnsi="宋体" w:eastAsia="仿宋_GB2312" w:cs="仿宋_GB2312"/>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US" w:eastAsia="zh-CN" w:bidi="ar-SA"/>
        </w:rPr>
        <w:t>内设置的人员密集场所</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 w:eastAsia="zh-CN" w:bidi="ar-SA"/>
        </w:rPr>
        <w:t>应当依法向</w:t>
      </w:r>
      <w:r>
        <w:rPr>
          <w:rFonts w:hint="eastAsia" w:ascii="宋体" w:hAnsi="宋体" w:eastAsia="仿宋_GB2312" w:cs="仿宋_GB2312"/>
          <w:kern w:val="2"/>
          <w:sz w:val="32"/>
          <w:szCs w:val="32"/>
          <w:lang w:val="en-US" w:eastAsia="zh-CN" w:bidi="ar-SA"/>
        </w:rPr>
        <w:t>相关部门报送信息审批。</w:t>
      </w:r>
    </w:p>
    <w:p>
      <w:pPr>
        <w:pStyle w:val="4"/>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黑体" w:cs="Times New Roman"/>
          <w:kern w:val="2"/>
          <w:sz w:val="32"/>
          <w:szCs w:val="32"/>
          <w:lang w:val="en-US" w:eastAsia="zh-CN" w:bidi="ar-SA"/>
        </w:rPr>
        <w:t xml:space="preserve">第十八条  </w:t>
      </w:r>
      <w:r>
        <w:rPr>
          <w:rFonts w:hint="eastAsia" w:ascii="宋体" w:hAnsi="宋体" w:eastAsia="仿宋_GB2312" w:cs="仿宋_GB2312"/>
          <w:kern w:val="2"/>
          <w:sz w:val="32"/>
          <w:szCs w:val="32"/>
          <w:lang w:val="en-US" w:eastAsia="zh-CN" w:bidi="ar-SA"/>
        </w:rPr>
        <w:t>实行租赁、承包或者委托经营、管理的，所有人、使用人、管理人应当明确各自的消防安全责任。</w:t>
      </w:r>
    </w:p>
    <w:p>
      <w:pPr>
        <w:pStyle w:val="4"/>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同一经营性自建房由两个以上单位管理或者使用的，应当通过约定明确各方的消防安全责任，并确定责任人对共用的疏散通道、安全出口、建筑消防设施和消防车通道进行统一管理；没有约定或者约定不明确的，由各方共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同一经营性自建房有多个所有人的，公共消防安全管理所需经费和公共消防设施设备维护、维修和改造所需经费由所有人按照约定承担；没有约定或者约定不明确的，由各所有人共同承担。</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黑体" w:cs="Times New Roman"/>
          <w:kern w:val="2"/>
          <w:sz w:val="32"/>
          <w:szCs w:val="32"/>
          <w:lang w:val="en-US" w:eastAsia="zh-CN" w:bidi="ar-SA"/>
        </w:rPr>
        <w:t xml:space="preserve">第十九条  </w:t>
      </w:r>
      <w:r>
        <w:rPr>
          <w:rFonts w:hint="eastAsia" w:ascii="宋体" w:hAnsi="宋体" w:eastAsia="仿宋_GB2312" w:cs="仿宋_GB2312"/>
          <w:kern w:val="2"/>
          <w:sz w:val="32"/>
          <w:szCs w:val="32"/>
          <w:lang w:val="en-US" w:eastAsia="zh-CN" w:bidi="ar-SA"/>
        </w:rPr>
        <w:t>所有人、使用人或者管理人应当主动在</w:t>
      </w:r>
      <w:r>
        <w:rPr>
          <w:rFonts w:hint="eastAsia" w:ascii="宋体" w:hAnsi="宋体" w:eastAsia="仿宋_GB2312" w:cs="仿宋_GB2312"/>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US" w:eastAsia="zh-CN" w:bidi="ar-SA"/>
        </w:rPr>
        <w:t>出入口、疏散走道等醒目位置</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设置提示火灾危险性、安全逃生路线、安全出口、消防设施使用方法的明显标志和警示标语；在消防车通道、消防救援作业场地、疏散通道及消火栓、灭火器等消防设施附近</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设置禁止占用、遮挡的消防安全警示标识</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完善</w:t>
      </w:r>
      <w:r>
        <w:rPr>
          <w:rFonts w:hint="eastAsia" w:ascii="宋体" w:hAnsi="宋体" w:eastAsia="仿宋_GB2312" w:cs="仿宋_GB2312"/>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US" w:eastAsia="zh-CN" w:bidi="ar-SA"/>
        </w:rPr>
        <w:t>消防设施、设备和器材。</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黑体" w:cs="Times New Roman"/>
          <w:kern w:val="2"/>
          <w:sz w:val="32"/>
          <w:szCs w:val="32"/>
          <w:lang w:val="en-US" w:eastAsia="zh-CN" w:bidi="ar-SA"/>
        </w:rPr>
        <w:t xml:space="preserve">第二十条  </w:t>
      </w:r>
      <w:r>
        <w:rPr>
          <w:rFonts w:hint="eastAsia" w:ascii="宋体" w:hAnsi="宋体" w:eastAsia="仿宋_GB2312" w:cs="仿宋_GB2312"/>
          <w:kern w:val="2"/>
          <w:sz w:val="32"/>
          <w:szCs w:val="32"/>
          <w:lang w:val="en-US" w:eastAsia="zh-CN" w:bidi="ar-SA"/>
        </w:rPr>
        <w:t>对经营性自建房进行装修装饰，应当事先征得房屋所有人同意，严格遵守施工安全管理规定和消防技术标准，确保消防安全；安装供电、供水、供气、通信等设备时</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不得破坏或降低原有的消防安全条件和设施</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不得占用、堵塞疏散通道和安全出口。</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房屋所有人应当及时将房屋装修装饰的注意事项和消防安全禁止行为，告知相关当事人</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 w:eastAsia="zh-CN" w:bidi="ar-SA"/>
        </w:rPr>
        <w:t>并</w:t>
      </w:r>
      <w:r>
        <w:rPr>
          <w:rFonts w:hint="eastAsia" w:ascii="宋体" w:hAnsi="宋体" w:eastAsia="仿宋_GB2312" w:cs="仿宋_GB2312"/>
          <w:kern w:val="2"/>
          <w:sz w:val="32"/>
          <w:szCs w:val="32"/>
          <w:lang w:val="en-US" w:eastAsia="zh-CN" w:bidi="ar-SA"/>
        </w:rPr>
        <w:t>加强施工现场巡查。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80" w:lineRule="exact"/>
        <w:ind w:right="0" w:firstLine="640" w:firstLineChars="200"/>
        <w:jc w:val="both"/>
        <w:textAlignment w:val="auto"/>
        <w:rPr>
          <w:rFonts w:hint="default" w:ascii="sans-serif" w:hAnsi="sans-serif" w:eastAsia="sans-serif" w:cs="sans-serif"/>
          <w:b w:val="0"/>
          <w:i w:val="0"/>
          <w:caps w:val="0"/>
          <w:color w:val="3E3E3E"/>
          <w:spacing w:val="30"/>
          <w:sz w:val="22"/>
          <w:szCs w:val="22"/>
        </w:rPr>
      </w:pPr>
      <w:r>
        <w:rPr>
          <w:rFonts w:hint="eastAsia" w:ascii="宋体" w:hAnsi="宋体" w:eastAsia="黑体" w:cs="Times New Roman"/>
          <w:kern w:val="2"/>
          <w:sz w:val="32"/>
          <w:szCs w:val="32"/>
          <w:lang w:val="en-US" w:eastAsia="zh-CN" w:bidi="ar-SA"/>
        </w:rPr>
        <w:t xml:space="preserve">第二十一条  </w:t>
      </w:r>
      <w:r>
        <w:rPr>
          <w:rFonts w:hint="default" w:ascii="宋体" w:hAnsi="宋体" w:eastAsia="仿宋_GB2312" w:cs="仿宋_GB2312"/>
          <w:kern w:val="2"/>
          <w:sz w:val="32"/>
          <w:szCs w:val="32"/>
          <w:lang w:val="en-US" w:eastAsia="zh-CN" w:bidi="ar-SA"/>
        </w:rPr>
        <w:t>禁止任何单位和个人在</w:t>
      </w:r>
      <w:r>
        <w:rPr>
          <w:rFonts w:hint="eastAsia" w:ascii="宋体" w:hAnsi="宋体" w:eastAsia="仿宋_GB2312" w:cs="仿宋_GB2312"/>
          <w:kern w:val="2"/>
          <w:sz w:val="32"/>
          <w:szCs w:val="32"/>
          <w:lang w:val="en-US" w:eastAsia="zh-CN" w:bidi="ar-SA"/>
        </w:rPr>
        <w:t>经营性自建房</w:t>
      </w:r>
      <w:r>
        <w:rPr>
          <w:rFonts w:hint="default" w:ascii="宋体" w:hAnsi="宋体" w:eastAsia="仿宋_GB2312" w:cs="仿宋_GB2312"/>
          <w:kern w:val="2"/>
          <w:sz w:val="32"/>
          <w:szCs w:val="32"/>
          <w:lang w:val="en-US" w:eastAsia="zh-CN" w:bidi="ar-SA"/>
        </w:rPr>
        <w:t>内实施下列行为：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rPr>
          <w:rFonts w:hint="eastAsia" w:ascii="宋体" w:hAnsi="宋体" w:eastAsia="仿宋_GB2312" w:cs="仿宋_GB2312"/>
          <w:kern w:val="2"/>
          <w:sz w:val="32"/>
          <w:szCs w:val="32"/>
          <w:lang w:val="en-US" w:eastAsia="zh-CN" w:bidi="ar-SA"/>
        </w:rPr>
      </w:pPr>
      <w:r>
        <w:rPr>
          <w:sz w:val="28"/>
          <w:szCs w:val="36"/>
        </w:rPr>
        <w:t>（一</w:t>
      </w:r>
      <w:r>
        <w:rPr>
          <w:rFonts w:hint="eastAsia" w:ascii="宋体" w:hAnsi="宋体" w:eastAsia="仿宋_GB2312" w:cs="仿宋_GB2312"/>
          <w:kern w:val="2"/>
          <w:sz w:val="32"/>
          <w:szCs w:val="32"/>
          <w:lang w:val="en-US" w:eastAsia="zh-CN" w:bidi="ar-SA"/>
        </w:rPr>
        <w:t>）违反法律、法规规定或者消防技术标准</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擅自改变楼梯间、楼梯（电梯）前室等共用区域使用性质或者结构</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改变建（构）筑物用途；</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（二）占用、堵塞、封闭消防车通道、疏散通道、安全出口</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妨碍消防车通行、人员安全疏散；</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（三）损坏、挪用或者擅自拆除、停用消防设施、器材；</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（四）埋压、圈占、遮挡消火栓或者占用防火间距；</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（五） 使用易燃可燃夹芯彩钢板或易燃材料搭建临时房屋作为生产、储存、经营、租住场所；屋顶、围护结构、房间隔墙使用易燃可燃夹芯彩钢板或易燃材料作为建筑物（构）件；</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（六）生产、储存、经营易燃易爆危险物品</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违规存放烟花爆竹</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 w:eastAsia="zh-CN" w:bidi="ar-SA"/>
        </w:rPr>
        <w:t>或者</w:t>
      </w:r>
      <w:r>
        <w:rPr>
          <w:rFonts w:hint="eastAsia" w:ascii="宋体" w:hAnsi="宋体" w:eastAsia="仿宋_GB2312" w:cs="仿宋_GB2312"/>
          <w:kern w:val="2"/>
          <w:sz w:val="32"/>
          <w:szCs w:val="32"/>
          <w:lang w:val="en-US" w:eastAsia="zh-CN" w:bidi="ar-SA"/>
        </w:rPr>
        <w:t>在室内违规设置“环保油”燃料箱；</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（七）违反用电法律、法规</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“飞线”充电及其他私拉乱接电源等影响消防安全；</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（八）在室内公共区域、疏散走道、楼梯间、安全出口或房间内停放电动车及蓄电池或对其充电；</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（九）在地下室、住人空间、公共场所内违规存放和使用瓶装液化石油气；</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（十）在生产、储存、经营区域使用明火取暖</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在室内熏烤腊制品；</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（十一）生产、储存、经营区域与居住区域之间未采用实体砖墙分隔或隔墙上违规设置门、窗、洞口；</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（十二）对存在的安全隐患，经有关部门通知后不及时采取措施消除的；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（十三）法律、法规禁止的其他影响消防安全的行为。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 xml:space="preserve"> </w:t>
      </w:r>
      <w:r>
        <w:rPr>
          <w:rFonts w:hint="default" w:ascii="宋体" w:hAnsi="宋体" w:eastAsia="黑体" w:cs="Times New Roman"/>
          <w:kern w:val="2"/>
          <w:sz w:val="32"/>
          <w:szCs w:val="32"/>
          <w:lang w:val="en-US" w:eastAsia="zh-CN" w:bidi="ar-SA"/>
        </w:rPr>
        <w:t>第</w:t>
      </w:r>
      <w:r>
        <w:rPr>
          <w:rFonts w:hint="eastAsia" w:ascii="宋体" w:hAnsi="宋体" w:eastAsia="黑体" w:cs="Times New Roman"/>
          <w:kern w:val="2"/>
          <w:sz w:val="32"/>
          <w:szCs w:val="32"/>
          <w:lang w:val="en-US" w:eastAsia="zh-CN" w:bidi="ar-SA"/>
        </w:rPr>
        <w:t>二十二</w:t>
      </w:r>
      <w:r>
        <w:rPr>
          <w:rFonts w:hint="default" w:ascii="宋体" w:hAnsi="宋体" w:eastAsia="黑体" w:cs="Times New Roman"/>
          <w:kern w:val="2"/>
          <w:sz w:val="32"/>
          <w:szCs w:val="32"/>
          <w:lang w:val="en-US" w:eastAsia="zh-CN" w:bidi="ar-SA"/>
        </w:rPr>
        <w:t>条</w:t>
      </w:r>
      <w:r>
        <w:rPr>
          <w:rFonts w:hint="eastAsia" w:ascii="宋体" w:hAnsi="宋体" w:eastAsia="黑体" w:cs="Times New Roman"/>
          <w:kern w:val="2"/>
          <w:sz w:val="32"/>
          <w:szCs w:val="32"/>
          <w:lang w:val="en-US" w:eastAsia="zh-CN" w:bidi="ar-SA"/>
        </w:rPr>
        <w:t xml:space="preserve">  </w:t>
      </w:r>
      <w:r>
        <w:rPr>
          <w:rFonts w:hint="default" w:ascii="宋体" w:hAnsi="宋体" w:eastAsia="仿宋_GB2312" w:cs="仿宋_GB2312"/>
          <w:kern w:val="2"/>
          <w:sz w:val="32"/>
          <w:szCs w:val="32"/>
          <w:lang w:val="en-US" w:eastAsia="zh-CN" w:bidi="ar-SA"/>
        </w:rPr>
        <w:t>鼓励采用互联网、物联网等信息化、智能化技术</w:t>
      </w:r>
      <w:r>
        <w:rPr>
          <w:rFonts w:hint="eastAsia" w:ascii="宋体" w:hAnsi="宋体" w:eastAsia="仿宋_GB2312" w:cs="仿宋_GB2312"/>
          <w:kern w:val="2"/>
          <w:sz w:val="32"/>
          <w:szCs w:val="32"/>
          <w:lang w:val="en-US" w:eastAsia="zh-CN" w:bidi="ar-SA"/>
        </w:rPr>
        <w:t>，改善经营性自建房</w:t>
      </w:r>
      <w:r>
        <w:rPr>
          <w:rFonts w:hint="default" w:ascii="宋体" w:hAnsi="宋体" w:eastAsia="仿宋_GB2312" w:cs="仿宋_GB2312"/>
          <w:kern w:val="2"/>
          <w:sz w:val="32"/>
          <w:szCs w:val="32"/>
          <w:lang w:val="en-US" w:eastAsia="zh-CN" w:bidi="ar-SA"/>
        </w:rPr>
        <w:t>消防安全</w:t>
      </w:r>
      <w:r>
        <w:rPr>
          <w:rFonts w:hint="eastAsia" w:ascii="宋体" w:hAnsi="宋体" w:eastAsia="仿宋_GB2312" w:cs="仿宋_GB2312"/>
          <w:kern w:val="2"/>
          <w:sz w:val="32"/>
          <w:szCs w:val="32"/>
          <w:lang w:val="en-US" w:eastAsia="zh-CN" w:bidi="ar-SA"/>
        </w:rPr>
        <w:t>条件，聘请</w:t>
      </w:r>
      <w:r>
        <w:rPr>
          <w:rFonts w:hint="default" w:ascii="宋体" w:hAnsi="宋体" w:eastAsia="仿宋_GB2312" w:cs="仿宋_GB2312"/>
          <w:kern w:val="2"/>
          <w:sz w:val="32"/>
          <w:szCs w:val="32"/>
          <w:lang w:val="en-US" w:eastAsia="zh-CN" w:bidi="ar-SA"/>
        </w:rPr>
        <w:t>消防技术服务机构提供消防安全管理服务。</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鼓励经营性自建房的所有权人、使用人、管理人等投保火灾公众责任险或者家庭财产险；鼓励保险公司承保火灾公众责任险和家庭财产险。</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黑体" w:cs="Times New Roman"/>
          <w:kern w:val="2"/>
          <w:sz w:val="32"/>
          <w:szCs w:val="32"/>
          <w:lang w:val="en-US" w:eastAsia="zh-CN" w:bidi="ar-SA"/>
        </w:rPr>
        <w:t xml:space="preserve">第二十三条  </w:t>
      </w:r>
      <w:r>
        <w:rPr>
          <w:rFonts w:hint="eastAsia" w:ascii="宋体" w:hAnsi="宋体" w:eastAsia="仿宋_GB2312" w:cs="仿宋_GB2312"/>
          <w:kern w:val="2"/>
          <w:sz w:val="32"/>
          <w:szCs w:val="32"/>
          <w:lang w:val="en-US" w:eastAsia="zh-CN" w:bidi="ar-SA"/>
        </w:rPr>
        <w:t>住宿30人以上的</w:t>
      </w:r>
      <w:r>
        <w:rPr>
          <w:rFonts w:hint="eastAsia" w:ascii="宋体" w:hAnsi="宋体" w:eastAsia="仿宋_GB2312" w:cs="仿宋_GB2312"/>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 w:eastAsia="zh-CN" w:bidi="ar-SA"/>
        </w:rPr>
        <w:t>场所，可以结合实际，</w:t>
      </w:r>
      <w:r>
        <w:rPr>
          <w:rFonts w:hint="eastAsia" w:ascii="宋体" w:hAnsi="宋体" w:eastAsia="仿宋_GB2312" w:cs="仿宋_GB2312"/>
          <w:kern w:val="2"/>
          <w:sz w:val="32"/>
          <w:szCs w:val="32"/>
          <w:lang w:val="en-US" w:eastAsia="zh-CN" w:bidi="ar-SA"/>
        </w:rPr>
        <w:t>建立微型消防站或志愿消防队，建立健全值班值守、多户联防、消防培训演练等工作机制</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健全</w:t>
      </w:r>
      <w:r>
        <w:rPr>
          <w:rFonts w:hint="eastAsia" w:ascii="宋体" w:hAnsi="宋体" w:eastAsia="仿宋_GB2312" w:cs="仿宋_GB2312"/>
          <w:kern w:val="2"/>
          <w:sz w:val="32"/>
          <w:szCs w:val="32"/>
          <w:lang w:val="en" w:eastAsia="zh-CN" w:bidi="ar-SA"/>
        </w:rPr>
        <w:t>经营性</w:t>
      </w:r>
      <w:r>
        <w:rPr>
          <w:rFonts w:hint="default" w:ascii="宋体" w:hAnsi="宋体" w:eastAsia="仿宋_GB2312" w:cs="仿宋_GB2312"/>
          <w:kern w:val="2"/>
          <w:sz w:val="32"/>
          <w:szCs w:val="32"/>
          <w:lang w:val="en" w:eastAsia="zh-CN" w:bidi="ar-SA"/>
        </w:rPr>
        <w:t>自建房</w:t>
      </w:r>
      <w:r>
        <w:rPr>
          <w:rFonts w:hint="eastAsia" w:ascii="宋体" w:hAnsi="宋体" w:eastAsia="仿宋_GB2312" w:cs="仿宋_GB2312"/>
          <w:kern w:val="2"/>
          <w:sz w:val="32"/>
          <w:szCs w:val="32"/>
          <w:lang w:val="en-US" w:eastAsia="zh-CN" w:bidi="ar-SA"/>
        </w:rPr>
        <w:t>消防安全防控体系</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提高初期火灾扑救能力。</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宋体" w:hAnsi="宋体" w:eastAsia="黑体" w:cs="Times New Roman"/>
          <w:kern w:val="2"/>
          <w:sz w:val="32"/>
          <w:szCs w:val="32"/>
          <w:lang w:val="en-US" w:eastAsia="zh-CN" w:bidi="ar-SA"/>
        </w:rPr>
      </w:pPr>
      <w:r>
        <w:rPr>
          <w:rFonts w:hint="eastAsia" w:ascii="宋体" w:hAnsi="宋体" w:eastAsia="黑体" w:cs="Times New Roman"/>
          <w:kern w:val="2"/>
          <w:sz w:val="32"/>
          <w:szCs w:val="32"/>
          <w:lang w:val="en-US" w:eastAsia="zh-CN" w:bidi="ar-SA"/>
        </w:rPr>
        <w:t>第四章  法律责任</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黑体" w:cs="Times New Roman"/>
          <w:kern w:val="2"/>
          <w:sz w:val="32"/>
          <w:szCs w:val="32"/>
          <w:lang w:val="en-US" w:eastAsia="zh-CN" w:bidi="ar-SA"/>
        </w:rPr>
      </w:pPr>
      <w:r>
        <w:rPr>
          <w:rFonts w:hint="eastAsia" w:ascii="宋体" w:hAnsi="宋体" w:eastAsia="黑体" w:cs="Times New Roman"/>
          <w:kern w:val="2"/>
          <w:sz w:val="32"/>
          <w:szCs w:val="32"/>
          <w:lang w:val="en-US" w:eastAsia="zh-CN" w:bidi="ar-SA"/>
        </w:rPr>
        <w:t xml:space="preserve">第二十四条  </w:t>
      </w:r>
      <w:r>
        <w:rPr>
          <w:rFonts w:hint="eastAsia" w:ascii="宋体" w:hAnsi="宋体" w:eastAsia="仿宋_GB2312" w:cs="仿宋_GB2312"/>
          <w:kern w:val="2"/>
          <w:sz w:val="32"/>
          <w:szCs w:val="32"/>
          <w:lang w:val="en-US" w:eastAsia="zh-CN" w:bidi="ar-SA"/>
        </w:rPr>
        <w:t>行政机关及其工作人员违反本办法规定</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未履行经营性自建房消防安全职责</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或者未及时组织整改重大火灾隐患的</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由上级行政机关或者有关部门责令改正</w:t>
      </w:r>
      <w:r>
        <w:rPr>
          <w:rFonts w:hint="eastAsia"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造成严重后果的</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对直接负责的主管人员和其他直接责任人员依法给予处分；构成犯罪的</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依法追究刑事责任。</w:t>
      </w:r>
    </w:p>
    <w:p>
      <w:pPr>
        <w:pStyle w:val="4"/>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jc w:val="both"/>
        <w:textAlignment w:val="auto"/>
        <w:rPr>
          <w:rFonts w:hint="eastAsia" w:ascii="宋体" w:hAnsi="宋体" w:eastAsia="仿宋_GB2312" w:cs="仿宋_GB2312"/>
          <w:kern w:val="2"/>
          <w:sz w:val="32"/>
          <w:szCs w:val="32"/>
          <w:lang w:val="en-US" w:eastAsia="zh-CN" w:bidi="ar-SA"/>
        </w:rPr>
      </w:pPr>
      <w:r>
        <w:rPr>
          <w:rFonts w:hint="eastAsia" w:ascii="宋体" w:hAnsi="宋体" w:eastAsia="黑体" w:cs="Times New Roman"/>
          <w:kern w:val="2"/>
          <w:sz w:val="32"/>
          <w:szCs w:val="32"/>
          <w:lang w:val="en-US" w:eastAsia="zh-CN" w:bidi="ar-SA"/>
        </w:rPr>
        <w:t xml:space="preserve">第二十五条  </w:t>
      </w:r>
      <w:r>
        <w:rPr>
          <w:rFonts w:hint="eastAsia" w:ascii="宋体" w:hAnsi="宋体" w:eastAsia="仿宋_GB2312" w:cs="仿宋_GB2312"/>
          <w:kern w:val="2"/>
          <w:sz w:val="32"/>
          <w:szCs w:val="32"/>
          <w:lang w:val="en-US" w:eastAsia="zh-CN" w:bidi="ar-SA"/>
        </w:rPr>
        <w:t>违反本办法第十七条之规定的，由消防救援机构和其他负责安全监督检查的职能部门责令改正。其中，违反《中华人民共和国消防法》、《湖南省实施〈中华人民共和国消防法〉办法》相关规定的，由消防救援机构依照有关法律、法规查处；其他法律法规另有规定的，由相关职能部门依法查处。</w:t>
      </w:r>
    </w:p>
    <w:p>
      <w:pPr>
        <w:pStyle w:val="4"/>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jc w:val="both"/>
        <w:textAlignment w:val="auto"/>
        <w:rPr>
          <w:rFonts w:hint="eastAsia"/>
          <w:sz w:val="28"/>
          <w:szCs w:val="28"/>
          <w:lang w:val="en-US" w:eastAsia="zh-CN"/>
        </w:rPr>
      </w:pPr>
      <w:r>
        <w:rPr>
          <w:rFonts w:hint="eastAsia" w:ascii="宋体" w:hAnsi="宋体" w:eastAsia="黑体" w:cs="Times New Roman"/>
          <w:kern w:val="2"/>
          <w:sz w:val="32"/>
          <w:szCs w:val="32"/>
          <w:lang w:val="en-US" w:eastAsia="zh-CN" w:bidi="ar-SA"/>
        </w:rPr>
        <w:t xml:space="preserve">第二十六条  </w:t>
      </w:r>
      <w:r>
        <w:rPr>
          <w:rFonts w:hint="eastAsia" w:ascii="宋体" w:hAnsi="宋体" w:eastAsia="仿宋_GB2312" w:cs="仿宋_GB2312"/>
          <w:kern w:val="2"/>
          <w:sz w:val="32"/>
          <w:szCs w:val="32"/>
          <w:lang w:val="en-US" w:eastAsia="zh-CN" w:bidi="ar-SA"/>
        </w:rPr>
        <w:t>自建房所有人、使用人、管理人等责任主体违反刑事法律规定，危害公共消防安全，</w:t>
      </w:r>
      <w:r>
        <w:rPr>
          <w:rFonts w:hint="eastAsia" w:ascii="Times New Roman" w:hAnsi="仿宋_GB2312" w:eastAsia="仿宋_GB2312" w:cs="Times New Roman"/>
          <w:color w:val="000000"/>
          <w:kern w:val="2"/>
          <w:sz w:val="32"/>
          <w:szCs w:val="32"/>
          <w:lang w:val="en-US" w:eastAsia="zh-CN" w:bidi="ar-SA"/>
        </w:rPr>
        <w:t>构成犯罪的，依法追究刑事责任。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default" w:ascii="宋体" w:hAnsi="宋体" w:eastAsia="黑体" w:cs="Times New Roman"/>
          <w:kern w:val="2"/>
          <w:sz w:val="32"/>
          <w:szCs w:val="32"/>
          <w:lang w:val="en-US" w:eastAsia="zh-CN" w:bidi="ar-SA"/>
        </w:rPr>
      </w:pPr>
      <w:r>
        <w:rPr>
          <w:rFonts w:hint="eastAsia" w:ascii="宋体" w:hAnsi="宋体" w:eastAsia="黑体" w:cs="Times New Roman"/>
          <w:kern w:val="2"/>
          <w:sz w:val="32"/>
          <w:szCs w:val="32"/>
          <w:lang w:val="en-US" w:eastAsia="zh-CN" w:bidi="ar-SA"/>
        </w:rPr>
        <w:t>第五章  附则</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黑体" w:cs="Times New Roman"/>
          <w:kern w:val="2"/>
          <w:sz w:val="32"/>
          <w:szCs w:val="32"/>
          <w:lang w:val="en-US" w:eastAsia="zh-CN" w:bidi="ar-SA"/>
        </w:rPr>
        <w:t xml:space="preserve">第二十七条  </w:t>
      </w:r>
      <w:r>
        <w:rPr>
          <w:rFonts w:hint="eastAsia" w:ascii="宋体" w:hAnsi="宋体" w:eastAsia="仿宋_GB2312" w:cs="仿宋_GB2312"/>
          <w:kern w:val="2"/>
          <w:sz w:val="32"/>
          <w:szCs w:val="32"/>
          <w:lang w:val="en-US" w:eastAsia="zh-CN" w:bidi="ar-SA"/>
        </w:rPr>
        <w:t>本办法所称经营性自建房是指城乡居民自行组织建设的用于生产、经营、储存、租住等活动的房屋。包括但不限于宾馆</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饭店</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商场</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超市、民宿、集贸市场</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影剧院、录像厅、礼堂等演出、放映场所</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舞厅、卡拉OK厅等歌舞娱乐场所</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具有娱乐功能的夜总会、音乐茶座和餐饮场所</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游艺、游乐场所</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保龄球馆、旱冰场、桑拿浴室等营业性健身、休闲场所</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集体宿舍</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养老院</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福利院</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托儿所、幼儿园</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公共图书馆的阅览室</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公共展览馆</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博物馆的展示厅</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劳动密集型企业的生产加工车间和员工集体宿舍</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旅游</w:t>
      </w:r>
      <w:r>
        <w:rPr>
          <w:rFonts w:hint="default" w:ascii="宋体" w:hAnsi="宋体" w:eastAsia="仿宋_GB2312" w:cs="仿宋_GB2312"/>
          <w:kern w:val="2"/>
          <w:sz w:val="32"/>
          <w:szCs w:val="32"/>
          <w:lang w:val="en" w:eastAsia="zh-CN" w:bidi="ar-SA"/>
        </w:rPr>
        <w:t>，</w:t>
      </w:r>
      <w:r>
        <w:rPr>
          <w:rFonts w:hint="eastAsia" w:ascii="宋体" w:hAnsi="宋体" w:eastAsia="仿宋_GB2312" w:cs="仿宋_GB2312"/>
          <w:kern w:val="2"/>
          <w:sz w:val="32"/>
          <w:szCs w:val="32"/>
          <w:lang w:val="en-US" w:eastAsia="zh-CN" w:bidi="ar-SA"/>
        </w:rPr>
        <w:t>宗教活动场所，教育培训机构等。</w:t>
      </w:r>
    </w:p>
    <w:p>
      <w:pPr>
        <w:pStyle w:val="4"/>
        <w:keepNext w:val="0"/>
        <w:keepLines w:val="0"/>
        <w:pageBreakBefore w:val="0"/>
        <w:widowControl/>
        <w:suppressLineNumbers w:val="0"/>
        <w:kinsoku/>
        <w:wordWrap/>
        <w:overflowPunct/>
        <w:topLinePunct w:val="0"/>
        <w:bidi w:val="0"/>
        <w:snapToGrid/>
        <w:spacing w:before="0" w:beforeAutospacing="0" w:after="0" w:afterAutospacing="0" w:line="580" w:lineRule="exact"/>
        <w:ind w:firstLine="640" w:firstLineChars="200"/>
        <w:textAlignment w:val="auto"/>
        <w:rPr>
          <w:rFonts w:hint="eastAsia" w:ascii="宋体" w:hAnsi="宋体" w:eastAsia="仿宋_GB2312" w:cs="仿宋_GB2312"/>
          <w:kern w:val="2"/>
          <w:sz w:val="32"/>
          <w:szCs w:val="32"/>
          <w:lang w:val="en-US" w:eastAsia="zh-CN" w:bidi="ar-SA"/>
        </w:rPr>
      </w:pPr>
      <w:r>
        <w:rPr>
          <w:rFonts w:hint="default" w:ascii="宋体" w:hAnsi="宋体" w:eastAsia="黑体" w:cs="Times New Roman"/>
          <w:color w:val="auto"/>
          <w:kern w:val="2"/>
          <w:sz w:val="32"/>
          <w:szCs w:val="32"/>
          <w:lang w:val="en-US" w:eastAsia="zh-CN" w:bidi="ar-SA"/>
        </w:rPr>
        <w:t>第</w:t>
      </w:r>
      <w:r>
        <w:rPr>
          <w:rFonts w:hint="eastAsia" w:ascii="宋体" w:hAnsi="宋体" w:eastAsia="黑体" w:cs="Times New Roman"/>
          <w:color w:val="auto"/>
          <w:kern w:val="2"/>
          <w:sz w:val="32"/>
          <w:szCs w:val="32"/>
          <w:lang w:val="en-US" w:eastAsia="zh-CN" w:bidi="ar-SA"/>
        </w:rPr>
        <w:t>二十八</w:t>
      </w:r>
      <w:r>
        <w:rPr>
          <w:rFonts w:hint="default" w:ascii="宋体" w:hAnsi="宋体" w:eastAsia="黑体" w:cs="Times New Roman"/>
          <w:color w:val="auto"/>
          <w:kern w:val="2"/>
          <w:sz w:val="32"/>
          <w:szCs w:val="32"/>
          <w:lang w:val="en-US" w:eastAsia="zh-CN" w:bidi="ar-SA"/>
        </w:rPr>
        <w:t>条</w:t>
      </w:r>
      <w:r>
        <w:rPr>
          <w:rFonts w:hint="eastAsia" w:ascii="宋体" w:hAnsi="宋体" w:eastAsia="黑体" w:cs="Times New Roman"/>
          <w:color w:val="auto"/>
          <w:kern w:val="2"/>
          <w:sz w:val="32"/>
          <w:szCs w:val="32"/>
          <w:lang w:val="en-US" w:eastAsia="zh-CN" w:bidi="ar-SA"/>
        </w:rPr>
        <w:t xml:space="preserve">  </w:t>
      </w:r>
      <w:r>
        <w:rPr>
          <w:rFonts w:hint="eastAsia" w:ascii="宋体" w:hAnsi="宋体" w:eastAsia="仿宋_GB2312" w:cs="仿宋_GB2312"/>
          <w:color w:val="auto"/>
          <w:kern w:val="2"/>
          <w:sz w:val="32"/>
          <w:szCs w:val="32"/>
          <w:lang w:val="en-US" w:eastAsia="zh-CN" w:bidi="ar-SA"/>
        </w:rPr>
        <w:t>在自建房中从事生产经营活动的</w:t>
      </w:r>
      <w:r>
        <w:rPr>
          <w:rFonts w:hint="eastAsia" w:ascii="宋体" w:hAnsi="宋体" w:eastAsia="仿宋_GB2312" w:cs="仿宋_GB2312"/>
          <w:kern w:val="2"/>
          <w:sz w:val="32"/>
          <w:szCs w:val="32"/>
          <w:lang w:val="en-US" w:eastAsia="zh-CN" w:bidi="ar-SA"/>
        </w:rPr>
        <w:t>个体工商户有下列情形之一的，其消防安全责任参照《湖南省实施&lt;中华人民共和国消防法&gt;办法》中的单位进行监督管理：</w:t>
      </w:r>
    </w:p>
    <w:p>
      <w:pPr>
        <w:pStyle w:val="4"/>
        <w:keepNext w:val="0"/>
        <w:keepLines w:val="0"/>
        <w:pageBreakBefore w:val="0"/>
        <w:widowControl/>
        <w:suppressLineNumbers w:val="0"/>
        <w:kinsoku/>
        <w:wordWrap/>
        <w:overflowPunct/>
        <w:topLinePunct w:val="0"/>
        <w:bidi w:val="0"/>
        <w:snapToGrid/>
        <w:spacing w:before="0" w:beforeAutospacing="0" w:after="0" w:afterAutospacing="0" w:line="580" w:lineRule="exact"/>
        <w:ind w:left="0" w:firstLine="42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（一）经营、使用公众聚集场所的；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80" w:lineRule="exact"/>
        <w:ind w:left="0" w:firstLine="42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（二）经营、使用易燃易爆危险物品生产经营场所的；</w:t>
      </w:r>
    </w:p>
    <w:p>
      <w:pPr>
        <w:pStyle w:val="4"/>
        <w:keepNext w:val="0"/>
        <w:keepLines w:val="0"/>
        <w:pageBreakBefore w:val="0"/>
        <w:widowControl/>
        <w:suppressLineNumbers w:val="0"/>
        <w:kinsoku/>
        <w:wordWrap/>
        <w:overflowPunct/>
        <w:topLinePunct w:val="0"/>
        <w:bidi w:val="0"/>
        <w:snapToGrid/>
        <w:spacing w:before="0" w:beforeAutospacing="0" w:after="0" w:afterAutospacing="0" w:line="580" w:lineRule="exact"/>
        <w:ind w:left="0" w:firstLine="420"/>
        <w:textAlignment w:val="auto"/>
        <w:rPr>
          <w:rFonts w:hint="default" w:ascii="宋体" w:hAnsi="宋体" w:eastAsia="仿宋_GB2312" w:cs="仿宋_GB2312"/>
          <w:color w:val="auto"/>
          <w:kern w:val="2"/>
          <w:sz w:val="32"/>
          <w:szCs w:val="32"/>
          <w:lang w:val="en-US" w:eastAsia="zh-CN" w:bidi="ar-SA"/>
        </w:rPr>
      </w:pPr>
      <w:r>
        <w:rPr>
          <w:rFonts w:hint="eastAsia" w:ascii="宋体" w:hAnsi="宋体" w:eastAsia="仿宋_GB2312" w:cs="仿宋_GB2312"/>
          <w:kern w:val="2"/>
          <w:sz w:val="32"/>
          <w:szCs w:val="32"/>
          <w:lang w:val="en-US" w:eastAsia="zh-CN" w:bidi="ar-SA"/>
        </w:rPr>
        <w:t>（三）经营、使用建筑面积一百平方米以上或者建筑层数两层以上的其他生产经营场所的。</w:t>
      </w:r>
    </w:p>
    <w:p>
      <w:pPr>
        <w:pStyle w:val="2"/>
        <w:keepNext w:val="0"/>
        <w:keepLines w:val="0"/>
        <w:pageBreakBefore w:val="0"/>
        <w:kinsoku/>
        <w:wordWrap/>
        <w:overflowPunct/>
        <w:topLinePunct w:val="0"/>
        <w:bidi w:val="0"/>
        <w:snapToGrid/>
        <w:spacing w:beforeAutospacing="0" w:afterAutospacing="0" w:line="580" w:lineRule="exact"/>
        <w:ind w:firstLine="640" w:firstLineChars="200"/>
        <w:textAlignment w:val="auto"/>
        <w:rPr>
          <w:rFonts w:eastAsia="方正仿宋_GBK"/>
          <w:sz w:val="28"/>
          <w:szCs w:val="28"/>
        </w:rPr>
      </w:pPr>
      <w:r>
        <w:rPr>
          <w:rFonts w:hint="default" w:ascii="宋体" w:hAnsi="宋体" w:eastAsia="黑体" w:cs="Times New Roman"/>
          <w:color w:val="auto"/>
          <w:kern w:val="2"/>
          <w:sz w:val="32"/>
          <w:szCs w:val="32"/>
          <w:lang w:val="en-US" w:eastAsia="zh-CN" w:bidi="ar-SA"/>
        </w:rPr>
        <w:t>第</w:t>
      </w:r>
      <w:r>
        <w:rPr>
          <w:rFonts w:hint="eastAsia" w:ascii="宋体" w:hAnsi="宋体" w:eastAsia="黑体" w:cs="Times New Roman"/>
          <w:color w:val="auto"/>
          <w:kern w:val="2"/>
          <w:sz w:val="32"/>
          <w:szCs w:val="32"/>
          <w:lang w:val="en-US" w:eastAsia="zh-CN" w:bidi="ar-SA"/>
        </w:rPr>
        <w:t>二十九</w:t>
      </w:r>
      <w:r>
        <w:rPr>
          <w:rFonts w:hint="default" w:ascii="宋体" w:hAnsi="宋体" w:eastAsia="黑体" w:cs="Times New Roman"/>
          <w:color w:val="auto"/>
          <w:kern w:val="2"/>
          <w:sz w:val="32"/>
          <w:szCs w:val="32"/>
          <w:lang w:val="en-US" w:eastAsia="zh-CN" w:bidi="ar-SA"/>
        </w:rPr>
        <w:t>条</w:t>
      </w:r>
      <w:r>
        <w:rPr>
          <w:rFonts w:hint="eastAsia" w:ascii="宋体" w:hAnsi="宋体" w:eastAsia="黑体" w:cs="Times New Roman"/>
          <w:color w:val="auto"/>
          <w:kern w:val="2"/>
          <w:sz w:val="32"/>
          <w:szCs w:val="32"/>
          <w:lang w:val="en-US" w:eastAsia="zh-CN" w:bidi="ar-SA"/>
        </w:rPr>
        <w:t xml:space="preserve">  </w:t>
      </w:r>
      <w:r>
        <w:rPr>
          <w:rFonts w:hint="default" w:ascii="宋体" w:hAnsi="宋体" w:eastAsia="仿宋_GB2312" w:cs="仿宋_GB2312"/>
          <w:color w:val="auto"/>
          <w:kern w:val="2"/>
          <w:sz w:val="32"/>
          <w:szCs w:val="32"/>
          <w:lang w:val="en-US" w:eastAsia="zh-CN" w:bidi="ar-SA"/>
        </w:rPr>
        <w:t>本办法自2022年</w:t>
      </w:r>
      <w:r>
        <w:rPr>
          <w:rFonts w:hint="eastAsia" w:ascii="宋体" w:hAnsi="宋体" w:cs="仿宋_GB2312"/>
          <w:color w:val="auto"/>
          <w:kern w:val="2"/>
          <w:sz w:val="32"/>
          <w:szCs w:val="32"/>
          <w:lang w:val="en-US" w:eastAsia="zh-CN" w:bidi="ar-SA"/>
        </w:rPr>
        <w:t xml:space="preserve">  </w:t>
      </w:r>
      <w:r>
        <w:rPr>
          <w:rFonts w:hint="default" w:ascii="宋体" w:hAnsi="宋体" w:eastAsia="仿宋_GB2312" w:cs="仿宋_GB2312"/>
          <w:color w:val="auto"/>
          <w:kern w:val="2"/>
          <w:sz w:val="32"/>
          <w:szCs w:val="32"/>
          <w:lang w:val="en-US" w:eastAsia="zh-CN" w:bidi="ar-SA"/>
        </w:rPr>
        <w:t>月</w:t>
      </w:r>
      <w:r>
        <w:rPr>
          <w:rFonts w:hint="eastAsia" w:ascii="宋体" w:hAnsi="宋体" w:cs="仿宋_GB2312"/>
          <w:color w:val="auto"/>
          <w:kern w:val="2"/>
          <w:sz w:val="32"/>
          <w:szCs w:val="32"/>
          <w:lang w:val="en-US" w:eastAsia="zh-CN" w:bidi="ar-SA"/>
        </w:rPr>
        <w:t xml:space="preserve">  </w:t>
      </w:r>
      <w:r>
        <w:rPr>
          <w:rFonts w:hint="default" w:ascii="宋体" w:hAnsi="宋体" w:eastAsia="仿宋_GB2312" w:cs="仿宋_GB2312"/>
          <w:color w:val="auto"/>
          <w:kern w:val="2"/>
          <w:sz w:val="32"/>
          <w:szCs w:val="32"/>
          <w:lang w:val="en-US" w:eastAsia="zh-CN" w:bidi="ar-SA"/>
        </w:rPr>
        <w:t>日起施行。</w:t>
      </w:r>
    </w:p>
    <w:p>
      <w: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 w:eastAsia="zh-CN"/>
        </w:rPr>
        <w:t>邵阳市经营性自建房消防安全管理办法</w:t>
      </w:r>
      <w:r>
        <w:rPr>
          <w:rFonts w:hint="eastAsia" w:ascii="方正小标宋_GBK" w:hAnsi="方正小标宋_GBK" w:eastAsia="方正小标宋_GBK" w:cs="方正小标宋_GBK"/>
          <w:sz w:val="44"/>
          <w:szCs w:val="44"/>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起草说明</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仿宋_GB2312" w:eastAsia="仿宋_GB2312"/>
          <w:color w:val="000000"/>
          <w:sz w:val="32"/>
          <w:szCs w:val="32"/>
        </w:rPr>
      </w:pPr>
      <w:r>
        <w:rPr>
          <w:rFonts w:hint="eastAsia" w:ascii="方正黑体_GBK" w:hAnsi="方正黑体_GBK" w:eastAsia="方正黑体_GBK" w:cs="方正黑体_GBK"/>
          <w:color w:val="000000"/>
          <w:sz w:val="32"/>
          <w:szCs w:val="32"/>
          <w:lang w:eastAsia="zh-CN"/>
        </w:rPr>
        <w:t>一、文件的必要性、合法性和制定过程</w:t>
      </w:r>
    </w:p>
    <w:p>
      <w:pPr>
        <w:keepNext w:val="0"/>
        <w:keepLines w:val="0"/>
        <w:pageBreakBefore w:val="0"/>
        <w:widowControl w:val="0"/>
        <w:kinsoku/>
        <w:wordWrap/>
        <w:overflowPunct/>
        <w:topLinePunct w:val="0"/>
        <w:bidi w:val="0"/>
        <w:adjustRightInd w:val="0"/>
        <w:spacing w:line="580" w:lineRule="exact"/>
        <w:ind w:firstLine="640" w:firstLineChars="200"/>
        <w:jc w:val="both"/>
        <w:textAlignment w:val="auto"/>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eastAsia="zh-CN"/>
        </w:rPr>
        <w:t>目前，由于现行法律法规尚未对</w:t>
      </w:r>
      <w:r>
        <w:rPr>
          <w:rFonts w:hint="eastAsia" w:ascii="方正仿宋_GBK" w:eastAsia="方正仿宋_GBK"/>
          <w:color w:val="000000"/>
          <w:sz w:val="32"/>
          <w:szCs w:val="32"/>
          <w:lang w:val="en-US" w:eastAsia="zh-CN"/>
        </w:rPr>
        <w:t>经营性自建房</w:t>
      </w:r>
      <w:r>
        <w:rPr>
          <w:rFonts w:hint="eastAsia" w:ascii="方正仿宋_GBK" w:eastAsia="方正仿宋_GBK"/>
          <w:color w:val="000000"/>
          <w:sz w:val="32"/>
          <w:szCs w:val="32"/>
          <w:lang w:eastAsia="zh-CN"/>
        </w:rPr>
        <w:t>的消防安全管理具体措施进行规范和明确，导致</w:t>
      </w:r>
      <w:r>
        <w:rPr>
          <w:rFonts w:hint="eastAsia" w:ascii="方正仿宋_GBK" w:eastAsia="方正仿宋_GBK"/>
          <w:color w:val="000000"/>
          <w:sz w:val="32"/>
          <w:szCs w:val="32"/>
          <w:lang w:val="en-US" w:eastAsia="zh-CN"/>
        </w:rPr>
        <w:t>经营性自建房</w:t>
      </w:r>
      <w:r>
        <w:rPr>
          <w:rFonts w:hint="eastAsia" w:ascii="方正仿宋_GBK" w:eastAsia="方正仿宋_GBK"/>
          <w:color w:val="000000"/>
          <w:sz w:val="32"/>
          <w:szCs w:val="32"/>
          <w:lang w:eastAsia="zh-CN"/>
        </w:rPr>
        <w:t>消防安全主体责任和各行业管理部门消防安全监管责任均不明确，</w:t>
      </w:r>
      <w:r>
        <w:rPr>
          <w:rFonts w:hint="eastAsia" w:ascii="方正仿宋_GBK" w:eastAsia="方正仿宋_GBK"/>
          <w:color w:val="000000"/>
          <w:sz w:val="32"/>
          <w:szCs w:val="32"/>
          <w:lang w:val="en-US" w:eastAsia="zh-CN"/>
        </w:rPr>
        <w:t>经营性自建房</w:t>
      </w:r>
      <w:r>
        <w:rPr>
          <w:rFonts w:hint="eastAsia" w:ascii="方正仿宋_GBK" w:eastAsia="方正仿宋_GBK"/>
          <w:color w:val="000000"/>
          <w:sz w:val="32"/>
          <w:szCs w:val="32"/>
          <w:lang w:eastAsia="zh-CN"/>
        </w:rPr>
        <w:t>消防安全隐患丛生，火灾事故时有发生。</w:t>
      </w:r>
      <w:r>
        <w:rPr>
          <w:rFonts w:hint="eastAsia" w:ascii="方正仿宋_GBK" w:hAnsi="方正仿宋_GBK" w:eastAsia="方正仿宋_GBK" w:cs="方正仿宋_GBK"/>
          <w:color w:val="000000"/>
          <w:sz w:val="32"/>
        </w:rPr>
        <w:t>据统计，</w:t>
      </w:r>
      <w:r>
        <w:rPr>
          <w:rFonts w:ascii="方正仿宋_GBK" w:hAnsi="方正仿宋_GBK" w:eastAsia="方正仿宋_GBK" w:cs="方正仿宋_GBK"/>
          <w:color w:val="000000"/>
          <w:sz w:val="32"/>
        </w:rPr>
        <w:t>2021</w:t>
      </w:r>
      <w:r>
        <w:rPr>
          <w:rFonts w:hint="eastAsia" w:ascii="方正仿宋_GBK" w:hAnsi="方正仿宋_GBK" w:eastAsia="方正仿宋_GBK" w:cs="方正仿宋_GBK"/>
          <w:color w:val="000000"/>
          <w:sz w:val="32"/>
        </w:rPr>
        <w:t>年全国居住场所发生火灾</w:t>
      </w:r>
      <w:r>
        <w:rPr>
          <w:rFonts w:ascii="方正仿宋_GBK" w:hAnsi="方正仿宋_GBK" w:eastAsia="方正仿宋_GBK" w:cs="方正仿宋_GBK"/>
          <w:color w:val="000000"/>
          <w:sz w:val="32"/>
        </w:rPr>
        <w:t>25.9</w:t>
      </w:r>
      <w:r>
        <w:rPr>
          <w:rFonts w:hint="eastAsia" w:ascii="方正仿宋_GBK" w:hAnsi="方正仿宋_GBK" w:eastAsia="方正仿宋_GBK" w:cs="方正仿宋_GBK"/>
          <w:color w:val="000000"/>
          <w:sz w:val="32"/>
        </w:rPr>
        <w:t>万起，造成</w:t>
      </w:r>
      <w:r>
        <w:rPr>
          <w:rFonts w:ascii="方正仿宋_GBK" w:hAnsi="方正仿宋_GBK" w:eastAsia="方正仿宋_GBK" w:cs="方正仿宋_GBK"/>
          <w:color w:val="000000"/>
          <w:sz w:val="32"/>
        </w:rPr>
        <w:t>1460</w:t>
      </w:r>
      <w:r>
        <w:rPr>
          <w:rFonts w:hint="eastAsia" w:ascii="方正仿宋_GBK" w:hAnsi="方正仿宋_GBK" w:eastAsia="方正仿宋_GBK" w:cs="方正仿宋_GBK"/>
          <w:color w:val="000000"/>
          <w:sz w:val="32"/>
        </w:rPr>
        <w:t>人遇难，</w:t>
      </w:r>
      <w:r>
        <w:rPr>
          <w:rFonts w:ascii="方正仿宋_GBK" w:hAnsi="方正仿宋_GBK" w:eastAsia="方正仿宋_GBK" w:cs="方正仿宋_GBK"/>
          <w:color w:val="000000"/>
          <w:sz w:val="32"/>
        </w:rPr>
        <w:t>1172</w:t>
      </w:r>
      <w:r>
        <w:rPr>
          <w:rFonts w:hint="eastAsia" w:ascii="方正仿宋_GBK" w:hAnsi="方正仿宋_GBK" w:eastAsia="方正仿宋_GBK" w:cs="方正仿宋_GBK"/>
          <w:color w:val="000000"/>
          <w:sz w:val="32"/>
        </w:rPr>
        <w:t>人受伤，其中自建房火灾</w:t>
      </w:r>
      <w:r>
        <w:rPr>
          <w:rFonts w:ascii="方正仿宋_GBK" w:hAnsi="方正仿宋_GBK" w:eastAsia="方正仿宋_GBK" w:cs="方正仿宋_GBK"/>
          <w:color w:val="000000"/>
          <w:sz w:val="32"/>
        </w:rPr>
        <w:t>15.6</w:t>
      </w:r>
      <w:r>
        <w:rPr>
          <w:rFonts w:hint="eastAsia" w:ascii="方正仿宋_GBK" w:hAnsi="方正仿宋_GBK" w:eastAsia="方正仿宋_GBK" w:cs="方正仿宋_GBK"/>
          <w:color w:val="000000"/>
          <w:sz w:val="32"/>
        </w:rPr>
        <w:t>万起，造成</w:t>
      </w:r>
      <w:r>
        <w:rPr>
          <w:rFonts w:ascii="方正仿宋_GBK" w:hAnsi="方正仿宋_GBK" w:eastAsia="方正仿宋_GBK" w:cs="方正仿宋_GBK"/>
          <w:color w:val="000000"/>
          <w:sz w:val="32"/>
        </w:rPr>
        <w:t>848</w:t>
      </w:r>
      <w:r>
        <w:rPr>
          <w:rFonts w:hint="eastAsia" w:ascii="方正仿宋_GBK" w:hAnsi="方正仿宋_GBK" w:eastAsia="方正仿宋_GBK" w:cs="方正仿宋_GBK"/>
          <w:color w:val="000000"/>
          <w:sz w:val="32"/>
        </w:rPr>
        <w:t>人遇难，占居住场所总数的</w:t>
      </w:r>
      <w:r>
        <w:rPr>
          <w:rFonts w:ascii="方正仿宋_GBK" w:hAnsi="方正仿宋_GBK" w:eastAsia="方正仿宋_GBK" w:cs="方正仿宋_GBK"/>
          <w:color w:val="000000"/>
          <w:sz w:val="32"/>
        </w:rPr>
        <w:t>60.5%</w:t>
      </w:r>
      <w:r>
        <w:rPr>
          <w:rFonts w:hint="eastAsia" w:ascii="方正仿宋_GBK" w:hAnsi="方正仿宋_GBK" w:eastAsia="方正仿宋_GBK" w:cs="方正仿宋_GBK"/>
          <w:color w:val="000000"/>
          <w:sz w:val="32"/>
        </w:rPr>
        <w:t>和58.1%。我市上半年共发生居住类场所火灾1276起，其中，村（居）民自建房火灾908起，占比达71.1%</w:t>
      </w:r>
      <w:r>
        <w:rPr>
          <w:rFonts w:hint="eastAsia" w:eastAsia="方正仿宋_GBK"/>
          <w:color w:val="000000"/>
          <w:sz w:val="32"/>
        </w:rPr>
        <w:t>。</w:t>
      </w:r>
      <w:r>
        <w:rPr>
          <w:rFonts w:hint="eastAsia" w:ascii="方正仿宋_GBK" w:eastAsia="方正仿宋_GBK"/>
          <w:color w:val="000000"/>
          <w:sz w:val="32"/>
          <w:szCs w:val="32"/>
          <w:lang w:val="en-US" w:eastAsia="zh-CN"/>
        </w:rPr>
        <w:t>特别是“2022.1.11”怀化市芷江县碧涌镇居民自建房亡5人的较大火灾事故、“2022.2.11”北京昌平一自建房亡5人的较大火灾事故和“2022.4.29”长沙望城区居民自建房发生倒塌亡53人的特别重大事故等造成了恶劣的社会影响，全面加强经营性自建房消防安全管理迫在眉睫。2022年</w:t>
      </w:r>
      <w:r>
        <w:rPr>
          <w:rFonts w:hint="eastAsia" w:ascii="方正仿宋_GBK" w:hAnsi="方正仿宋_GBK" w:eastAsia="方正仿宋_GBK" w:cs="方正仿宋_GBK"/>
          <w:color w:val="000000"/>
          <w:sz w:val="32"/>
          <w:szCs w:val="32"/>
        </w:rPr>
        <w:t>5月24日</w:t>
      </w:r>
      <w:r>
        <w:rPr>
          <w:rFonts w:hint="eastAsia" w:ascii="Times New Roman" w:hAnsi="Times New Roman" w:eastAsia="方正仿宋_GBK"/>
          <w:color w:val="000000"/>
          <w:sz w:val="32"/>
          <w:szCs w:val="32"/>
        </w:rPr>
        <w:t>，华学健市长主持召开专题会议，研究决定由市住建局、市应急管理局、市公安局和市消防救援支队共同研究</w:t>
      </w:r>
      <w:r>
        <w:rPr>
          <w:rFonts w:hint="eastAsia" w:ascii="Times New Roman" w:hAnsi="Times New Roman" w:eastAsia="方正仿宋_GBK"/>
          <w:color w:val="000000"/>
          <w:sz w:val="32"/>
          <w:szCs w:val="32"/>
          <w:lang w:eastAsia="zh-CN"/>
        </w:rPr>
        <w:t>尽快</w:t>
      </w:r>
      <w:r>
        <w:rPr>
          <w:rFonts w:hint="eastAsia" w:ascii="Times New Roman" w:hAnsi="Times New Roman" w:eastAsia="方正仿宋_GBK"/>
          <w:color w:val="000000"/>
          <w:sz w:val="32"/>
          <w:szCs w:val="32"/>
        </w:rPr>
        <w:t>出台《邵阳市经营性自建房消防安全管理办法》，力求从源头上消除风险隐患</w:t>
      </w:r>
      <w:r>
        <w:rPr>
          <w:rFonts w:hint="eastAsia" w:ascii="Times New Roman" w:hAnsi="Times New Roman" w:eastAsia="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Calibri" w:eastAsia="方正仿宋_GBK" w:cs="Times New Roman"/>
          <w:color w:val="000000"/>
          <w:sz w:val="32"/>
          <w:szCs w:val="32"/>
          <w:lang w:eastAsia="zh-CN"/>
        </w:rPr>
      </w:pPr>
      <w:r>
        <w:rPr>
          <w:rFonts w:hint="eastAsia" w:ascii="方正仿宋_GBK" w:eastAsia="方正仿宋_GBK"/>
          <w:color w:val="000000"/>
          <w:sz w:val="32"/>
          <w:szCs w:val="32"/>
          <w:lang w:val="en-US" w:eastAsia="zh-CN"/>
        </w:rPr>
        <w:t>按照“依法依规，结合实际”的基本原则，市消防救援支队</w:t>
      </w:r>
      <w:r>
        <w:rPr>
          <w:rFonts w:hint="eastAsia" w:ascii="方正仿宋_GBK" w:eastAsia="方正仿宋_GBK"/>
          <w:color w:val="000000"/>
          <w:sz w:val="32"/>
          <w:szCs w:val="32"/>
          <w:lang w:eastAsia="zh-CN"/>
        </w:rPr>
        <w:t>专题研究了《中华人民共和国安全生产法》《中华人民共和国消防法》《湖南省实施</w:t>
      </w:r>
      <w:r>
        <w:rPr>
          <w:rFonts w:hint="eastAsia" w:ascii="方正仿宋_GBK" w:eastAsia="方正仿宋_GBK"/>
          <w:color w:val="000000"/>
          <w:sz w:val="32"/>
          <w:szCs w:val="32"/>
          <w:lang w:val="en-US" w:eastAsia="zh-CN"/>
        </w:rPr>
        <w:t>&lt;中华人民共和国消防法&gt;办法</w:t>
      </w:r>
      <w:r>
        <w:rPr>
          <w:rFonts w:hint="eastAsia" w:ascii="方正仿宋_GBK" w:eastAsia="方正仿宋_GBK"/>
          <w:color w:val="000000"/>
          <w:sz w:val="32"/>
          <w:szCs w:val="32"/>
          <w:lang w:eastAsia="zh-CN"/>
        </w:rPr>
        <w:t>》等法律法规，吸取了</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全省居民自建房安全专项整治工作及百日攻坚行动方案</w:t>
      </w:r>
      <w:r>
        <w:rPr>
          <w:rFonts w:hint="eastAsia" w:ascii="方正仿宋_GBK" w:eastAsia="方正仿宋_GBK"/>
          <w:color w:val="000000"/>
          <w:sz w:val="32"/>
          <w:szCs w:val="32"/>
        </w:rPr>
        <w:t>》《长沙市</w:t>
      </w:r>
      <w:r>
        <w:rPr>
          <w:rFonts w:hint="eastAsia" w:ascii="方正仿宋_GBK" w:eastAsia="方正仿宋_GBK"/>
          <w:color w:val="000000"/>
          <w:sz w:val="32"/>
          <w:szCs w:val="32"/>
          <w:lang w:eastAsia="zh-CN"/>
        </w:rPr>
        <w:t>经营性自建房</w:t>
      </w:r>
      <w:r>
        <w:rPr>
          <w:rFonts w:hint="eastAsia" w:ascii="方正仿宋_GBK" w:eastAsia="方正仿宋_GBK"/>
          <w:color w:val="000000"/>
          <w:sz w:val="32"/>
          <w:szCs w:val="32"/>
        </w:rPr>
        <w:t>安全管理</w:t>
      </w:r>
      <w:r>
        <w:rPr>
          <w:rFonts w:hint="eastAsia" w:ascii="方正仿宋_GBK" w:eastAsia="方正仿宋_GBK"/>
          <w:color w:val="000000"/>
          <w:sz w:val="32"/>
          <w:szCs w:val="32"/>
          <w:lang w:eastAsia="zh-CN"/>
        </w:rPr>
        <w:t>暂行规定</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和</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长沙</w:t>
      </w:r>
      <w:r>
        <w:rPr>
          <w:rFonts w:hint="eastAsia" w:ascii="方正仿宋_GBK" w:eastAsia="方正仿宋_GBK"/>
          <w:color w:val="000000"/>
          <w:sz w:val="32"/>
          <w:szCs w:val="32"/>
        </w:rPr>
        <w:t>市</w:t>
      </w:r>
      <w:r>
        <w:rPr>
          <w:rFonts w:hint="eastAsia" w:ascii="方正仿宋_GBK" w:eastAsia="方正仿宋_GBK"/>
          <w:color w:val="000000"/>
          <w:sz w:val="32"/>
          <w:szCs w:val="32"/>
          <w:lang w:eastAsia="zh-CN"/>
        </w:rPr>
        <w:t>经营性自建房</w:t>
      </w:r>
      <w:r>
        <w:rPr>
          <w:rFonts w:hint="eastAsia" w:ascii="方正仿宋_GBK" w:eastAsia="方正仿宋_GBK"/>
          <w:color w:val="000000"/>
          <w:sz w:val="32"/>
          <w:szCs w:val="32"/>
        </w:rPr>
        <w:t>安全管理</w:t>
      </w:r>
      <w:r>
        <w:rPr>
          <w:rFonts w:hint="eastAsia" w:ascii="方正仿宋_GBK" w:eastAsia="方正仿宋_GBK"/>
          <w:color w:val="000000"/>
          <w:sz w:val="32"/>
          <w:szCs w:val="32"/>
          <w:lang w:eastAsia="zh-CN"/>
        </w:rPr>
        <w:t>十项措施</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等有代表性的地方文件，调研了省内其他地州市相关工作开展情况，</w:t>
      </w:r>
      <w:r>
        <w:rPr>
          <w:rFonts w:hint="eastAsia" w:ascii="方正仿宋_GBK" w:eastAsia="方正仿宋_GBK"/>
          <w:color w:val="000000"/>
          <w:sz w:val="32"/>
          <w:szCs w:val="32"/>
          <w:lang w:val="en-US" w:eastAsia="zh-CN"/>
        </w:rPr>
        <w:t>结合我市经营性自建房的消防安全形势，经公开征求</w:t>
      </w:r>
      <w:r>
        <w:rPr>
          <w:rFonts w:hint="eastAsia" w:ascii="方正仿宋_GBK" w:eastAsia="方正仿宋_GBK"/>
          <w:color w:val="000000"/>
          <w:sz w:val="32"/>
          <w:szCs w:val="32"/>
          <w:lang w:eastAsia="zh-CN"/>
        </w:rPr>
        <w:t>各区县（市）和相关行业部门</w:t>
      </w:r>
      <w:r>
        <w:rPr>
          <w:rFonts w:hint="eastAsia" w:ascii="方正仿宋_GBK" w:eastAsia="方正仿宋_GBK"/>
          <w:color w:val="000000"/>
          <w:sz w:val="32"/>
          <w:szCs w:val="32"/>
          <w:lang w:val="en-US" w:eastAsia="zh-CN"/>
        </w:rPr>
        <w:t>意见，形成了</w:t>
      </w:r>
      <w:r>
        <w:rPr>
          <w:rFonts w:hint="eastAsia" w:ascii="方正仿宋_GBK" w:hAnsi="Calibri" w:eastAsia="方正仿宋_GBK" w:cs="Times New Roman"/>
          <w:color w:val="000000"/>
          <w:sz w:val="32"/>
          <w:szCs w:val="32"/>
          <w:lang w:val="en-US" w:eastAsia="zh-CN"/>
        </w:rPr>
        <w:t>《</w:t>
      </w:r>
      <w:r>
        <w:rPr>
          <w:rFonts w:hint="eastAsia" w:ascii="方正仿宋_GBK" w:hAnsi="Calibri" w:eastAsia="方正仿宋_GBK" w:cs="Times New Roman"/>
          <w:color w:val="000000"/>
          <w:sz w:val="32"/>
          <w:szCs w:val="32"/>
          <w:lang w:val="en" w:eastAsia="zh-CN"/>
        </w:rPr>
        <w:t>邵阳市经营性自建房消防安全管理办法</w:t>
      </w:r>
      <w:r>
        <w:rPr>
          <w:rFonts w:hint="eastAsia" w:ascii="方正仿宋_GBK" w:hAnsi="Calibri" w:eastAsia="方正仿宋_GBK" w:cs="Times New Roman"/>
          <w:color w:val="000000"/>
          <w:sz w:val="32"/>
          <w:szCs w:val="32"/>
          <w:lang w:val="en-US" w:eastAsia="zh-CN"/>
        </w:rPr>
        <w:t>》（征求意见稿）</w:t>
      </w:r>
      <w:r>
        <w:rPr>
          <w:rFonts w:hint="eastAsia" w:ascii="方正仿宋_GBK" w:hAnsi="Calibri" w:eastAsia="方正仿宋_GBK" w:cs="Times New Roman"/>
          <w:color w:val="000000"/>
          <w:sz w:val="32"/>
          <w:szCs w:val="32"/>
          <w:lang w:eastAsia="zh-CN"/>
        </w:rPr>
        <w:t>。</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二、《办法》的主要内容</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《办法》概要</w:t>
      </w:r>
      <w:r>
        <w:rPr>
          <w:rFonts w:hint="eastAsia" w:ascii="方正楷体_GBK" w:hAnsi="方正楷体_GBK" w:eastAsia="方正楷体_GBK" w:cs="方正楷体_GBK"/>
          <w:color w:val="000000"/>
          <w:sz w:val="32"/>
          <w:szCs w:val="32"/>
          <w:lang w:eastAsia="zh-CN"/>
        </w:rPr>
        <w:t>。</w:t>
      </w:r>
      <w:r>
        <w:rPr>
          <w:rFonts w:hint="eastAsia" w:ascii="方正仿宋_GBK" w:hAnsi="方正仿宋_GBK" w:eastAsia="方正仿宋_GBK" w:cs="方正仿宋_GBK"/>
          <w:color w:val="000000"/>
          <w:sz w:val="32"/>
          <w:szCs w:val="32"/>
        </w:rPr>
        <w:t>《办法》共</w:t>
      </w:r>
      <w:r>
        <w:rPr>
          <w:rFonts w:hint="eastAsia" w:ascii="方正仿宋_GBK" w:hAnsi="方正仿宋_GBK" w:eastAsia="方正仿宋_GBK" w:cs="方正仿宋_GBK"/>
          <w:color w:val="000000"/>
          <w:sz w:val="32"/>
          <w:szCs w:val="32"/>
          <w:lang w:val="en-US" w:eastAsia="zh-CN"/>
        </w:rPr>
        <w:t>29</w:t>
      </w:r>
      <w:r>
        <w:rPr>
          <w:rFonts w:hint="eastAsia" w:ascii="方正仿宋_GBK" w:hAnsi="方正仿宋_GBK" w:eastAsia="方正仿宋_GBK" w:cs="方正仿宋_GBK"/>
          <w:color w:val="000000"/>
          <w:sz w:val="32"/>
          <w:szCs w:val="32"/>
        </w:rPr>
        <w:t>条，分为总则、消防</w:t>
      </w:r>
      <w:r>
        <w:rPr>
          <w:rFonts w:hint="eastAsia" w:ascii="方正仿宋_GBK" w:hAnsi="方正仿宋_GBK" w:eastAsia="方正仿宋_GBK" w:cs="方正仿宋_GBK"/>
          <w:color w:val="000000"/>
          <w:sz w:val="32"/>
          <w:szCs w:val="32"/>
          <w:lang w:eastAsia="zh-CN"/>
        </w:rPr>
        <w:t>工作职责</w:t>
      </w:r>
      <w:r>
        <w:rPr>
          <w:rFonts w:hint="eastAsia" w:ascii="方正仿宋_GBK" w:hAnsi="方正仿宋_GBK" w:eastAsia="方正仿宋_GBK" w:cs="方正仿宋_GBK"/>
          <w:color w:val="000000"/>
          <w:sz w:val="32"/>
          <w:szCs w:val="32"/>
        </w:rPr>
        <w:t>、消防安全管理、法律责任、附则等5章，其中总则</w:t>
      </w:r>
      <w:r>
        <w:rPr>
          <w:rFonts w:hint="eastAsia" w:ascii="方正仿宋_GBK" w:hAnsi="方正仿宋_GBK" w:eastAsia="方正仿宋_GBK" w:cs="方正仿宋_GBK"/>
          <w:color w:val="000000"/>
          <w:sz w:val="32"/>
          <w:szCs w:val="32"/>
          <w:lang w:val="en-US" w:eastAsia="zh-CN"/>
        </w:rPr>
        <w:t>11</w:t>
      </w:r>
      <w:r>
        <w:rPr>
          <w:rFonts w:hint="eastAsia" w:ascii="方正仿宋_GBK" w:hAnsi="方正仿宋_GBK" w:eastAsia="方正仿宋_GBK" w:cs="方正仿宋_GBK"/>
          <w:color w:val="000000"/>
          <w:sz w:val="32"/>
          <w:szCs w:val="32"/>
        </w:rPr>
        <w:t>条，消防</w:t>
      </w:r>
      <w:r>
        <w:rPr>
          <w:rFonts w:hint="eastAsia" w:ascii="方正仿宋_GBK" w:hAnsi="方正仿宋_GBK" w:eastAsia="方正仿宋_GBK" w:cs="方正仿宋_GBK"/>
          <w:color w:val="000000"/>
          <w:sz w:val="32"/>
          <w:szCs w:val="32"/>
          <w:lang w:eastAsia="zh-CN"/>
        </w:rPr>
        <w:t>工作职责</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条，消防安全管理</w:t>
      </w: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条，法律责任</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条，附则</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条。</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z w:val="32"/>
          <w:szCs w:val="32"/>
          <w:lang w:eastAsia="zh-CN"/>
        </w:rPr>
        <w:t>（二）</w:t>
      </w:r>
      <w:r>
        <w:rPr>
          <w:rFonts w:hint="eastAsia" w:ascii="方正楷体_GBK" w:hAnsi="方正楷体_GBK" w:eastAsia="方正楷体_GBK" w:cs="方正楷体_GBK"/>
          <w:color w:val="000000"/>
          <w:sz w:val="32"/>
          <w:szCs w:val="32"/>
        </w:rPr>
        <w:t>总则</w:t>
      </w:r>
      <w:r>
        <w:rPr>
          <w:rFonts w:hint="eastAsia" w:ascii="方正楷体_GBK" w:hAnsi="方正楷体_GBK" w:eastAsia="方正楷体_GBK" w:cs="方正楷体_GBK"/>
          <w:color w:val="000000"/>
          <w:sz w:val="32"/>
          <w:szCs w:val="32"/>
          <w:lang w:eastAsia="zh-CN"/>
        </w:rPr>
        <w:t>基本情况。</w:t>
      </w:r>
      <w:r>
        <w:rPr>
          <w:rFonts w:hint="eastAsia" w:ascii="方正仿宋_GBK" w:hAnsi="方正仿宋_GBK" w:eastAsia="方正仿宋_GBK" w:cs="方正仿宋_GBK"/>
          <w:color w:val="000000"/>
          <w:sz w:val="32"/>
          <w:szCs w:val="32"/>
        </w:rPr>
        <w:t>总则共</w:t>
      </w:r>
      <w:r>
        <w:rPr>
          <w:rFonts w:hint="eastAsia" w:ascii="方正仿宋_GBK" w:hAnsi="方正仿宋_GBK" w:eastAsia="方正仿宋_GBK" w:cs="方正仿宋_GBK"/>
          <w:color w:val="000000"/>
          <w:sz w:val="32"/>
          <w:szCs w:val="32"/>
          <w:lang w:val="en-US" w:eastAsia="zh-CN"/>
        </w:rPr>
        <w:t>11</w:t>
      </w:r>
      <w:r>
        <w:rPr>
          <w:rFonts w:hint="eastAsia" w:ascii="方正仿宋_GBK" w:hAnsi="方正仿宋_GBK" w:eastAsia="方正仿宋_GBK" w:cs="方正仿宋_GBK"/>
          <w:color w:val="000000"/>
          <w:sz w:val="32"/>
          <w:szCs w:val="32"/>
        </w:rPr>
        <w:t>条，第一条为起草目的和依据；第二条为《办法》适用范围；第三条阐述</w:t>
      </w:r>
      <w:r>
        <w:rPr>
          <w:rFonts w:hint="eastAsia" w:ascii="方正仿宋_GBK" w:eastAsia="方正仿宋_GBK"/>
          <w:color w:val="000000"/>
          <w:sz w:val="32"/>
          <w:szCs w:val="32"/>
          <w:lang w:val="en-US" w:eastAsia="zh-CN"/>
        </w:rPr>
        <w:t>经营性自建房</w:t>
      </w:r>
      <w:r>
        <w:rPr>
          <w:rFonts w:hint="eastAsia" w:ascii="方正仿宋_GBK" w:hAnsi="方正仿宋_GBK" w:eastAsia="方正仿宋_GBK" w:cs="方正仿宋_GBK"/>
          <w:color w:val="000000"/>
          <w:sz w:val="32"/>
          <w:szCs w:val="32"/>
        </w:rPr>
        <w:t>消防安全</w:t>
      </w:r>
      <w:r>
        <w:rPr>
          <w:rFonts w:hint="eastAsia" w:ascii="方正仿宋_GBK" w:hAnsi="方正仿宋_GBK" w:eastAsia="方正仿宋_GBK" w:cs="方正仿宋_GBK"/>
          <w:color w:val="000000"/>
          <w:sz w:val="32"/>
          <w:szCs w:val="32"/>
          <w:lang w:eastAsia="zh-CN"/>
        </w:rPr>
        <w:t>治理</w:t>
      </w:r>
      <w:r>
        <w:rPr>
          <w:rFonts w:hint="eastAsia" w:ascii="方正仿宋_GBK" w:hAnsi="方正仿宋_GBK" w:eastAsia="方正仿宋_GBK" w:cs="方正仿宋_GBK"/>
          <w:color w:val="000000"/>
          <w:sz w:val="32"/>
          <w:szCs w:val="32"/>
        </w:rPr>
        <w:t>方针；第四条明确</w:t>
      </w:r>
      <w:r>
        <w:rPr>
          <w:rFonts w:hint="eastAsia" w:ascii="方正仿宋_GBK" w:hAnsi="方正仿宋_GBK" w:eastAsia="方正仿宋_GBK" w:cs="方正仿宋_GBK"/>
          <w:color w:val="000000"/>
          <w:sz w:val="32"/>
          <w:szCs w:val="32"/>
          <w:lang w:eastAsia="zh-CN"/>
        </w:rPr>
        <w:t>市、县</w:t>
      </w:r>
      <w:r>
        <w:rPr>
          <w:rFonts w:hint="eastAsia" w:ascii="方正仿宋_GBK" w:hAnsi="方正仿宋_GBK" w:eastAsia="方正仿宋_GBK" w:cs="方正仿宋_GBK"/>
          <w:color w:val="000000"/>
          <w:sz w:val="32"/>
          <w:szCs w:val="32"/>
        </w:rPr>
        <w:t>级政府职责；第五条明确</w:t>
      </w:r>
      <w:r>
        <w:rPr>
          <w:rFonts w:hint="eastAsia" w:ascii="方正仿宋_GBK" w:hAnsi="方正仿宋_GBK" w:eastAsia="方正仿宋_GBK" w:cs="方正仿宋_GBK"/>
          <w:color w:val="000000"/>
          <w:sz w:val="32"/>
          <w:szCs w:val="32"/>
          <w:lang w:eastAsia="zh-CN"/>
        </w:rPr>
        <w:t>乡镇人民政府和街道办事处</w:t>
      </w:r>
      <w:r>
        <w:rPr>
          <w:rFonts w:hint="eastAsia" w:ascii="方正仿宋_GBK" w:hAnsi="方正仿宋_GBK" w:eastAsia="方正仿宋_GBK" w:cs="方正仿宋_GBK"/>
          <w:color w:val="000000"/>
          <w:sz w:val="32"/>
          <w:szCs w:val="32"/>
        </w:rPr>
        <w:t>职责</w:t>
      </w:r>
      <w:r>
        <w:rPr>
          <w:rFonts w:hint="eastAsia" w:ascii="方正仿宋_GBK" w:hAnsi="方正仿宋_GBK" w:eastAsia="方正仿宋_GBK" w:cs="方正仿宋_GBK"/>
          <w:color w:val="000000"/>
          <w:sz w:val="32"/>
          <w:szCs w:val="32"/>
          <w:lang w:eastAsia="zh-CN"/>
        </w:rPr>
        <w:t>；第六条明确村（居）委会职责；第七条明确工作保障；第八条明确</w:t>
      </w:r>
      <w:r>
        <w:rPr>
          <w:rFonts w:ascii="Times New Roman" w:hAnsi="仿宋_GB2312" w:eastAsia="仿宋_GB2312" w:cs="Times New Roman"/>
          <w:color w:val="000000"/>
          <w:kern w:val="0"/>
          <w:sz w:val="32"/>
          <w:szCs w:val="32"/>
          <w:lang w:val="en-US" w:eastAsia="zh-CN" w:bidi="ar-SA"/>
        </w:rPr>
        <w:t>开发区管理机构、工业园区管理机构</w:t>
      </w:r>
      <w:r>
        <w:rPr>
          <w:rFonts w:hint="eastAsia" w:ascii="Times New Roman" w:hAnsi="仿宋_GB2312" w:eastAsia="仿宋_GB2312" w:cs="Times New Roman"/>
          <w:color w:val="000000"/>
          <w:kern w:val="0"/>
          <w:sz w:val="32"/>
          <w:szCs w:val="32"/>
          <w:lang w:val="en-US" w:eastAsia="zh-CN" w:bidi="ar-SA"/>
        </w:rPr>
        <w:t>工作职责；第九条明确</w:t>
      </w:r>
      <w:r>
        <w:rPr>
          <w:rFonts w:hint="eastAsia" w:ascii="宋体" w:hAnsi="宋体" w:eastAsia="仿宋_GB2312" w:cs="仿宋_GB2312"/>
          <w:kern w:val="2"/>
          <w:sz w:val="32"/>
          <w:szCs w:val="32"/>
          <w:lang w:val="en-US" w:eastAsia="zh-CN" w:bidi="ar-SA"/>
        </w:rPr>
        <w:t>各级行政事业单位和国有企业对自建房的使用；第十条为政策鼓励；第十一条明确公民消防安全义务。</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三</w:t>
      </w:r>
      <w:r>
        <w:rPr>
          <w:rFonts w:hint="eastAsia" w:ascii="方正楷体_GBK" w:hAnsi="方正楷体_GBK" w:eastAsia="方正楷体_GBK" w:cs="方正楷体_GBK"/>
          <w:color w:val="000000"/>
          <w:sz w:val="32"/>
          <w:szCs w:val="32"/>
          <w:lang w:eastAsia="zh-CN"/>
        </w:rPr>
        <w:t>）消防工作职责基本情况。主要明确了行业部门和相关单位消防工作职责。</w:t>
      </w:r>
      <w:r>
        <w:rPr>
          <w:rFonts w:hint="eastAsia" w:ascii="方正仿宋_GBK" w:hAnsi="方正仿宋_GBK" w:eastAsia="方正仿宋_GBK" w:cs="方正仿宋_GBK"/>
          <w:color w:val="000000"/>
          <w:sz w:val="32"/>
          <w:szCs w:val="32"/>
        </w:rPr>
        <w:t>消防安全</w:t>
      </w:r>
      <w:r>
        <w:rPr>
          <w:rFonts w:hint="eastAsia" w:ascii="方正仿宋_GBK" w:hAnsi="方正仿宋_GBK" w:eastAsia="方正仿宋_GBK" w:cs="方正仿宋_GBK"/>
          <w:color w:val="000000"/>
          <w:sz w:val="32"/>
          <w:szCs w:val="32"/>
          <w:lang w:val="en-US" w:eastAsia="zh-CN"/>
        </w:rPr>
        <w:t>职责</w:t>
      </w:r>
      <w:r>
        <w:rPr>
          <w:rFonts w:hint="eastAsia" w:ascii="方正仿宋_GBK" w:hAnsi="方正仿宋_GBK" w:eastAsia="方正仿宋_GBK" w:cs="方正仿宋_GBK"/>
          <w:color w:val="000000"/>
          <w:sz w:val="32"/>
          <w:szCs w:val="32"/>
        </w:rPr>
        <w:t>共</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条，第</w:t>
      </w:r>
      <w:r>
        <w:rPr>
          <w:rFonts w:hint="eastAsia" w:ascii="方正仿宋_GBK" w:hAnsi="方正仿宋_GBK" w:eastAsia="方正仿宋_GBK" w:cs="方正仿宋_GBK"/>
          <w:color w:val="000000"/>
          <w:sz w:val="32"/>
          <w:szCs w:val="32"/>
          <w:lang w:eastAsia="zh-CN"/>
        </w:rPr>
        <w:t>十二</w:t>
      </w:r>
      <w:r>
        <w:rPr>
          <w:rFonts w:hint="eastAsia" w:ascii="方正仿宋_GBK" w:hAnsi="方正仿宋_GBK" w:eastAsia="方正仿宋_GBK" w:cs="方正仿宋_GBK"/>
          <w:color w:val="000000"/>
          <w:sz w:val="32"/>
          <w:szCs w:val="32"/>
        </w:rPr>
        <w:t>条明确了</w:t>
      </w:r>
      <w:r>
        <w:rPr>
          <w:rFonts w:hint="eastAsia" w:ascii="方正仿宋_GBK" w:hAnsi="方正仿宋_GBK" w:eastAsia="方正仿宋_GBK" w:cs="方正仿宋_GBK"/>
          <w:color w:val="000000"/>
          <w:sz w:val="32"/>
          <w:szCs w:val="32"/>
          <w:lang w:val="en-US" w:eastAsia="zh-CN"/>
        </w:rPr>
        <w:t>各职能部门</w:t>
      </w:r>
      <w:r>
        <w:rPr>
          <w:rFonts w:hint="eastAsia" w:ascii="方正仿宋_GBK" w:hAnsi="方正仿宋_GBK" w:eastAsia="方正仿宋_GBK" w:cs="方正仿宋_GBK"/>
          <w:color w:val="000000"/>
          <w:sz w:val="32"/>
          <w:szCs w:val="32"/>
        </w:rPr>
        <w:t>的消防安全责任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第十三条明确了供水、供电、供气、通信企业的消防安全责任；第十四条要求经营性自建房</w:t>
      </w:r>
      <w:r>
        <w:rPr>
          <w:rFonts w:hint="default" w:ascii="方正仿宋_GBK" w:hAnsi="方正仿宋_GBK" w:eastAsia="方正仿宋_GBK" w:cs="方正仿宋_GBK"/>
          <w:color w:val="000000"/>
          <w:sz w:val="32"/>
          <w:szCs w:val="32"/>
          <w:lang w:val="en-US" w:eastAsia="zh-CN"/>
        </w:rPr>
        <w:t>的建设、设计、施工和监理等单位应当遵守</w:t>
      </w:r>
      <w:r>
        <w:rPr>
          <w:rFonts w:hint="eastAsia" w:ascii="方正仿宋_GBK" w:hAnsi="方正仿宋_GBK" w:eastAsia="方正仿宋_GBK" w:cs="方正仿宋_GBK"/>
          <w:color w:val="000000"/>
          <w:sz w:val="32"/>
          <w:szCs w:val="32"/>
          <w:lang w:val="en-US" w:eastAsia="zh-CN"/>
        </w:rPr>
        <w:t>相关规定并承担</w:t>
      </w:r>
      <w:r>
        <w:rPr>
          <w:rFonts w:hint="default" w:ascii="方正仿宋_GBK" w:hAnsi="方正仿宋_GBK" w:eastAsia="方正仿宋_GBK" w:cs="方正仿宋_GBK"/>
          <w:color w:val="000000"/>
          <w:sz w:val="32"/>
          <w:szCs w:val="32"/>
          <w:lang w:val="en-US" w:eastAsia="zh-CN"/>
        </w:rPr>
        <w:t>责任</w:t>
      </w:r>
      <w:r>
        <w:rPr>
          <w:rFonts w:hint="eastAsia" w:ascii="方正仿宋_GBK" w:hAnsi="方正仿宋_GBK" w:eastAsia="方正仿宋_GBK" w:cs="方正仿宋_GBK"/>
          <w:color w:val="000000"/>
          <w:sz w:val="32"/>
          <w:szCs w:val="32"/>
          <w:lang w:val="en-US" w:eastAsia="zh-CN"/>
        </w:rPr>
        <w:t>；第十五条明确了对存在重大消防安全隐患的自建房的处置程序。</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四</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消防安全管理</w:t>
      </w:r>
      <w:r>
        <w:rPr>
          <w:rFonts w:hint="eastAsia" w:ascii="方正楷体_GBK" w:hAnsi="方正楷体_GBK" w:eastAsia="方正楷体_GBK" w:cs="方正楷体_GBK"/>
          <w:color w:val="000000"/>
          <w:sz w:val="32"/>
          <w:szCs w:val="32"/>
          <w:lang w:eastAsia="zh-CN"/>
        </w:rPr>
        <w:t>基本情况。</w:t>
      </w:r>
      <w:r>
        <w:rPr>
          <w:rFonts w:hint="eastAsia" w:ascii="方正仿宋_GBK" w:hAnsi="方正仿宋_GBK" w:eastAsia="方正仿宋_GBK" w:cs="方正仿宋_GBK"/>
          <w:color w:val="000000"/>
          <w:sz w:val="32"/>
          <w:szCs w:val="32"/>
        </w:rPr>
        <w:t>消防安全管理共</w:t>
      </w: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条，</w:t>
      </w:r>
      <w:r>
        <w:rPr>
          <w:rFonts w:hint="eastAsia" w:ascii="方正仿宋_GBK" w:hAnsi="方正仿宋_GBK" w:eastAsia="方正仿宋_GBK" w:cs="方正仿宋_GBK"/>
          <w:color w:val="000000"/>
          <w:sz w:val="32"/>
          <w:szCs w:val="32"/>
          <w:lang w:eastAsia="zh-CN"/>
        </w:rPr>
        <w:t>第十六条明确了</w:t>
      </w:r>
      <w:r>
        <w:rPr>
          <w:rFonts w:hint="eastAsia" w:ascii="宋体" w:hAnsi="宋体" w:eastAsia="仿宋_GB2312" w:cs="仿宋_GB2312"/>
          <w:kern w:val="2"/>
          <w:sz w:val="32"/>
          <w:szCs w:val="32"/>
          <w:lang w:val="en-US" w:eastAsia="zh-CN" w:bidi="ar-SA"/>
        </w:rPr>
        <w:t>经营性自建房的所有人、使用人、管理人消防安全管理义务。</w:t>
      </w:r>
      <w:r>
        <w:rPr>
          <w:rFonts w:hint="eastAsia" w:ascii="方正仿宋_GBK" w:hAnsi="方正仿宋_GBK" w:eastAsia="方正仿宋_GBK" w:cs="方正仿宋_GBK"/>
          <w:color w:val="000000"/>
          <w:sz w:val="32"/>
          <w:szCs w:val="32"/>
        </w:rPr>
        <w:t>第十</w:t>
      </w:r>
      <w:r>
        <w:rPr>
          <w:rFonts w:hint="eastAsia" w:ascii="方正仿宋_GBK" w:hAnsi="方正仿宋_GBK" w:eastAsia="方正仿宋_GBK" w:cs="方正仿宋_GBK"/>
          <w:color w:val="000000"/>
          <w:sz w:val="32"/>
          <w:szCs w:val="32"/>
          <w:lang w:eastAsia="zh-CN"/>
        </w:rPr>
        <w:t>七</w:t>
      </w:r>
      <w:r>
        <w:rPr>
          <w:rFonts w:hint="eastAsia" w:ascii="方正仿宋_GBK" w:hAnsi="方正仿宋_GBK" w:eastAsia="方正仿宋_GBK" w:cs="方正仿宋_GBK"/>
          <w:color w:val="000000"/>
          <w:sz w:val="32"/>
          <w:szCs w:val="32"/>
        </w:rPr>
        <w:t>条为</w:t>
      </w:r>
      <w:r>
        <w:rPr>
          <w:rFonts w:hint="default" w:ascii="方正仿宋_GBK" w:hAnsi="方正仿宋_GBK" w:eastAsia="方正仿宋_GBK" w:cs="方正仿宋_GBK"/>
          <w:color w:val="000000"/>
          <w:sz w:val="32"/>
          <w:szCs w:val="32"/>
          <w:lang w:val="en-US" w:eastAsia="zh-CN"/>
        </w:rPr>
        <w:t>新建、改建、扩建</w:t>
      </w:r>
      <w:r>
        <w:rPr>
          <w:rFonts w:hint="eastAsia" w:ascii="方正仿宋_GBK" w:hAnsi="方正仿宋_GBK" w:eastAsia="方正仿宋_GBK" w:cs="方正仿宋_GBK"/>
          <w:color w:val="000000"/>
          <w:sz w:val="32"/>
          <w:szCs w:val="32"/>
          <w:lang w:val="en-US" w:eastAsia="zh-CN"/>
        </w:rPr>
        <w:t>经营性自建房</w:t>
      </w:r>
      <w:r>
        <w:rPr>
          <w:rFonts w:hint="default" w:ascii="方正仿宋_GBK" w:hAnsi="方正仿宋_GBK" w:eastAsia="方正仿宋_GBK" w:cs="方正仿宋_GBK"/>
          <w:color w:val="000000"/>
          <w:sz w:val="32"/>
          <w:szCs w:val="32"/>
          <w:lang w:val="en-US" w:eastAsia="zh-CN"/>
        </w:rPr>
        <w:t>应</w:t>
      </w:r>
      <w:r>
        <w:rPr>
          <w:rFonts w:hint="eastAsia" w:ascii="方正仿宋_GBK" w:hAnsi="方正仿宋_GBK" w:eastAsia="方正仿宋_GBK" w:cs="方正仿宋_GBK"/>
          <w:color w:val="000000"/>
          <w:sz w:val="32"/>
          <w:szCs w:val="32"/>
          <w:lang w:val="en-US" w:eastAsia="zh-CN"/>
        </w:rPr>
        <w:t>依法审查、验收和备案，并依法办理其他审批手续</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第十八条明确了多产权主体的自建房消防安全管理责任的划分；第十九条要求自建房主体完善消防安全标识；第二十条明确</w:t>
      </w:r>
      <w:r>
        <w:rPr>
          <w:rFonts w:hint="eastAsia" w:ascii="方正仿宋_GBK" w:hAnsi="方正仿宋_GBK" w:eastAsia="方正仿宋_GBK" w:cs="方正仿宋_GBK"/>
          <w:color w:val="000000"/>
          <w:sz w:val="32"/>
          <w:szCs w:val="32"/>
          <w:lang w:val="en-US" w:eastAsia="zh-CN"/>
        </w:rPr>
        <w:t>经营性自建房的装修装饰要符合消防技术标准；</w:t>
      </w:r>
      <w:r>
        <w:rPr>
          <w:rFonts w:hint="eastAsia" w:ascii="方正仿宋_GBK" w:hAnsi="方正仿宋_GBK" w:eastAsia="方正仿宋_GBK" w:cs="方正仿宋_GBK"/>
          <w:color w:val="000000"/>
          <w:sz w:val="32"/>
          <w:szCs w:val="32"/>
        </w:rPr>
        <w:t>第</w:t>
      </w:r>
      <w:r>
        <w:rPr>
          <w:rFonts w:hint="eastAsia" w:ascii="方正仿宋_GBK" w:hAnsi="方正仿宋_GBK" w:eastAsia="方正仿宋_GBK" w:cs="方正仿宋_GBK"/>
          <w:color w:val="000000"/>
          <w:sz w:val="32"/>
          <w:szCs w:val="32"/>
          <w:lang w:eastAsia="zh-CN"/>
        </w:rPr>
        <w:t>二十一</w:t>
      </w:r>
      <w:r>
        <w:rPr>
          <w:rFonts w:hint="eastAsia" w:ascii="方正仿宋_GBK" w:hAnsi="方正仿宋_GBK" w:eastAsia="方正仿宋_GBK" w:cs="方正仿宋_GBK"/>
          <w:color w:val="000000"/>
          <w:sz w:val="32"/>
          <w:szCs w:val="32"/>
        </w:rPr>
        <w:t>条</w:t>
      </w:r>
      <w:r>
        <w:rPr>
          <w:rFonts w:hint="eastAsia" w:ascii="方正仿宋_GBK" w:hAnsi="方正仿宋_GBK" w:eastAsia="方正仿宋_GBK" w:cs="方正仿宋_GBK"/>
          <w:color w:val="000000"/>
          <w:sz w:val="32"/>
          <w:szCs w:val="32"/>
          <w:lang w:eastAsia="zh-CN"/>
        </w:rPr>
        <w:t>结合法律法规及邵阳</w:t>
      </w:r>
      <w:r>
        <w:rPr>
          <w:rFonts w:hint="eastAsia" w:ascii="方正仿宋_GBK" w:hAnsi="方正仿宋_GBK" w:eastAsia="方正仿宋_GBK" w:cs="方正仿宋_GBK"/>
          <w:color w:val="000000"/>
          <w:sz w:val="32"/>
          <w:szCs w:val="32"/>
        </w:rPr>
        <w:t>市</w:t>
      </w:r>
      <w:r>
        <w:rPr>
          <w:rFonts w:hint="eastAsia" w:ascii="方正仿宋_GBK" w:hAnsi="方正仿宋_GBK" w:eastAsia="方正仿宋_GBK" w:cs="方正仿宋_GBK"/>
          <w:color w:val="000000"/>
          <w:sz w:val="32"/>
          <w:szCs w:val="32"/>
          <w:lang w:val="en" w:eastAsia="zh-CN"/>
        </w:rPr>
        <w:t>经营性</w:t>
      </w:r>
      <w:r>
        <w:rPr>
          <w:rFonts w:hint="default" w:ascii="方正仿宋_GBK" w:hAnsi="方正仿宋_GBK" w:eastAsia="方正仿宋_GBK" w:cs="方正仿宋_GBK"/>
          <w:color w:val="000000"/>
          <w:sz w:val="32"/>
          <w:szCs w:val="32"/>
          <w:lang w:val="en" w:eastAsia="zh-CN"/>
        </w:rPr>
        <w:t>自建房</w:t>
      </w:r>
      <w:r>
        <w:rPr>
          <w:rFonts w:hint="eastAsia" w:ascii="方正仿宋_GBK" w:hAnsi="方正仿宋_GBK" w:eastAsia="方正仿宋_GBK" w:cs="方正仿宋_GBK"/>
          <w:color w:val="000000"/>
          <w:sz w:val="32"/>
          <w:szCs w:val="32"/>
          <w:lang w:val="en" w:eastAsia="zh-CN"/>
        </w:rPr>
        <w:t>现状，提出</w:t>
      </w:r>
      <w:r>
        <w:rPr>
          <w:rFonts w:hint="eastAsia" w:ascii="方正仿宋_GBK" w:hAnsi="方正仿宋_GBK" w:eastAsia="方正仿宋_GBK" w:cs="方正仿宋_GBK"/>
          <w:color w:val="000000"/>
          <w:sz w:val="32"/>
          <w:szCs w:val="32"/>
        </w:rPr>
        <w:t>禁止行为</w:t>
      </w:r>
      <w:r>
        <w:rPr>
          <w:rFonts w:hint="eastAsia" w:ascii="方正仿宋_GBK" w:hAnsi="方正仿宋_GBK" w:eastAsia="方正仿宋_GBK" w:cs="方正仿宋_GBK"/>
          <w:color w:val="000000"/>
          <w:sz w:val="32"/>
          <w:szCs w:val="32"/>
          <w:lang w:eastAsia="zh-CN"/>
        </w:rPr>
        <w:t>条款；</w:t>
      </w:r>
      <w:r>
        <w:rPr>
          <w:rFonts w:hint="eastAsia" w:ascii="方正仿宋_GBK" w:hAnsi="方正仿宋_GBK" w:eastAsia="方正仿宋_GBK" w:cs="方正仿宋_GBK"/>
          <w:color w:val="000000"/>
          <w:sz w:val="32"/>
          <w:szCs w:val="32"/>
        </w:rPr>
        <w:t>第</w:t>
      </w:r>
      <w:r>
        <w:rPr>
          <w:rFonts w:hint="eastAsia" w:ascii="方正仿宋_GBK" w:hAnsi="方正仿宋_GBK" w:eastAsia="方正仿宋_GBK" w:cs="方正仿宋_GBK"/>
          <w:color w:val="000000"/>
          <w:sz w:val="32"/>
          <w:szCs w:val="32"/>
          <w:lang w:eastAsia="zh-CN"/>
        </w:rPr>
        <w:t>二十二条、第二十三条鼓励多方</w:t>
      </w:r>
      <w:r>
        <w:rPr>
          <w:rFonts w:hint="default" w:ascii="方正仿宋_GBK" w:hAnsi="方正仿宋_GBK" w:eastAsia="方正仿宋_GBK" w:cs="方正仿宋_GBK"/>
          <w:color w:val="000000"/>
          <w:sz w:val="32"/>
          <w:szCs w:val="32"/>
          <w:lang w:val="en-US" w:eastAsia="zh-CN"/>
        </w:rPr>
        <w:t>提升</w:t>
      </w:r>
      <w:r>
        <w:rPr>
          <w:rFonts w:hint="eastAsia" w:ascii="方正仿宋_GBK" w:hAnsi="方正仿宋_GBK" w:eastAsia="方正仿宋_GBK" w:cs="方正仿宋_GBK"/>
          <w:color w:val="000000"/>
          <w:sz w:val="32"/>
          <w:szCs w:val="32"/>
          <w:lang w:val="en-US" w:eastAsia="zh-CN"/>
        </w:rPr>
        <w:t>经营性自建房</w:t>
      </w:r>
      <w:r>
        <w:rPr>
          <w:rFonts w:hint="default" w:ascii="方正仿宋_GBK" w:hAnsi="方正仿宋_GBK" w:eastAsia="方正仿宋_GBK" w:cs="方正仿宋_GBK"/>
          <w:color w:val="000000"/>
          <w:sz w:val="32"/>
          <w:szCs w:val="32"/>
          <w:lang w:val="en-US" w:eastAsia="zh-CN"/>
        </w:rPr>
        <w:t>消防安全管理水平</w:t>
      </w:r>
      <w:r>
        <w:rPr>
          <w:rFonts w:hint="eastAsia" w:ascii="方正仿宋_GBK" w:hAnsi="方正仿宋_GBK" w:eastAsia="方正仿宋_GBK" w:cs="方正仿宋_GBK"/>
          <w:color w:val="000000"/>
          <w:sz w:val="32"/>
          <w:szCs w:val="32"/>
        </w:rPr>
        <w:t>。</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五</w:t>
      </w:r>
      <w:r>
        <w:rPr>
          <w:rFonts w:hint="eastAsia" w:ascii="方正楷体_GBK" w:hAnsi="方正楷体_GBK" w:eastAsia="方正楷体_GBK" w:cs="方正楷体_GBK"/>
          <w:color w:val="000000"/>
          <w:sz w:val="32"/>
          <w:szCs w:val="32"/>
          <w:lang w:eastAsia="zh-CN"/>
        </w:rPr>
        <w:t>）</w:t>
      </w:r>
      <w:r>
        <w:rPr>
          <w:rFonts w:hint="eastAsia" w:ascii="方正仿宋_GBK" w:hAnsi="方正仿宋_GBK" w:eastAsia="方正仿宋_GBK" w:cs="方正仿宋_GBK"/>
          <w:color w:val="000000"/>
          <w:kern w:val="2"/>
          <w:sz w:val="32"/>
          <w:szCs w:val="32"/>
          <w:lang w:val="en-US" w:eastAsia="zh-CN" w:bidi="ar-SA"/>
        </w:rPr>
        <w:t>法律责任基本情况。法律责任共3条，第二十四条明确了对行政机关及其工作人员怠于履职的责任追究；第二十五条明确了各职能部门依法查处的权限；第二十六条保留了追究刑事责任的条款。</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六</w:t>
      </w:r>
      <w:r>
        <w:rPr>
          <w:rFonts w:hint="eastAsia" w:ascii="方正楷体_GBK" w:hAnsi="方正楷体_GBK" w:eastAsia="方正楷体_GBK" w:cs="方正楷体_GBK"/>
          <w:color w:val="000000"/>
          <w:sz w:val="32"/>
          <w:szCs w:val="32"/>
          <w:lang w:eastAsia="zh-CN"/>
        </w:rPr>
        <w:t>）</w:t>
      </w:r>
      <w:r>
        <w:rPr>
          <w:rFonts w:hint="eastAsia" w:ascii="方正仿宋_GBK" w:hAnsi="方正仿宋_GBK" w:eastAsia="方正仿宋_GBK" w:cs="方正仿宋_GBK"/>
          <w:color w:val="000000"/>
          <w:kern w:val="2"/>
          <w:sz w:val="32"/>
          <w:szCs w:val="32"/>
          <w:lang w:val="en-US" w:eastAsia="zh-CN" w:bidi="ar-SA"/>
        </w:rPr>
        <w:t>附则基本情况。附则共3条，第二十七条明确了经营性自建房的定义与范围；第二十八条明确自建房中从事生产经营活动的个体工商户的法律界定；第二十九条规定施行时间。</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三、《办法》征求意见及采纳情况</w:t>
      </w:r>
    </w:p>
    <w:p>
      <w:pPr>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sz w:val="32"/>
          <w:szCs w:val="32"/>
          <w:lang w:eastAsia="zh-CN"/>
        </w:rPr>
        <w:t>（一）征求意见基本情况。</w:t>
      </w:r>
      <w:r>
        <w:rPr>
          <w:rFonts w:hint="eastAsia" w:ascii="方正仿宋_GBK" w:hAnsi="Times New Roman" w:eastAsia="方正仿宋_GBK"/>
          <w:color w:val="000000"/>
          <w:sz w:val="32"/>
          <w:szCs w:val="32"/>
          <w:lang w:eastAsia="zh-CN"/>
        </w:rPr>
        <w:t>根据《党政机关公文处理工作条例》、《湖南省行政程序规定</w:t>
      </w:r>
      <w:r>
        <w:rPr>
          <w:rFonts w:hint="eastAsia" w:ascii="方正仿宋_GBK" w:hAnsi="Times New Roman" w:eastAsia="方正仿宋_GBK" w:cs="Times New Roman"/>
          <w:color w:val="000000"/>
          <w:sz w:val="32"/>
          <w:szCs w:val="32"/>
          <w:lang w:eastAsia="zh-CN"/>
        </w:rPr>
        <w:t>》等要求，我支队拟定了《</w:t>
      </w:r>
      <w:r>
        <w:rPr>
          <w:rFonts w:hint="eastAsia" w:ascii="方正仿宋_GBK" w:hAnsi="Times New Roman" w:eastAsia="方正仿宋_GBK" w:cs="Times New Roman"/>
          <w:color w:val="000000"/>
          <w:sz w:val="32"/>
          <w:szCs w:val="32"/>
          <w:lang w:val="en" w:eastAsia="zh-CN"/>
        </w:rPr>
        <w:t>邵阳市经营性自建房消防安全管理办法</w:t>
      </w:r>
      <w:r>
        <w:rPr>
          <w:rFonts w:hint="eastAsia" w:ascii="方正仿宋_GBK" w:hAnsi="Times New Roman" w:eastAsia="方正仿宋_GBK" w:cs="Times New Roman"/>
          <w:color w:val="000000"/>
          <w:sz w:val="32"/>
          <w:szCs w:val="32"/>
          <w:lang w:eastAsia="zh-CN"/>
        </w:rPr>
        <w:t>（征求意见稿）》，并完成了向市人大、市政协、市中级人民法院、市人民检察院、</w:t>
      </w:r>
      <w:r>
        <w:rPr>
          <w:rFonts w:hint="eastAsia" w:ascii="方正仿宋_GBK" w:hAnsi="Times New Roman" w:eastAsia="方正仿宋_GBK"/>
          <w:color w:val="000000"/>
          <w:sz w:val="32"/>
          <w:szCs w:val="32"/>
          <w:lang w:val="en-US" w:eastAsia="zh-CN"/>
        </w:rPr>
        <w:t>市应急管理局、市市场监管局、市商务局、市市委宣传部、市卫健委、市住房和城乡建设局、市公安局、市文化旅游广电体育局、中国电信股份有限公司邵阳分公司、市自然资源和规划局、中国移动通信集团湖南有限公司邵阳分公司、国网邵阳供电公司、市自来水有限公</w:t>
      </w:r>
      <w:r>
        <w:rPr>
          <w:rFonts w:hint="eastAsia" w:ascii="方正仿宋_GBK" w:hAnsi="方正仿宋_GBK" w:eastAsia="方正仿宋_GBK" w:cs="方正仿宋_GBK"/>
          <w:color w:val="000000"/>
          <w:sz w:val="32"/>
          <w:szCs w:val="32"/>
          <w:lang w:val="en-US" w:eastAsia="zh-CN"/>
        </w:rPr>
        <w:t>司、市燃气公司、市城管执法局、中国联通邵阳分公司、市民政局等国家机关、行业部门和企业单位的征求意见工作。</w:t>
      </w:r>
    </w:p>
    <w:p>
      <w:pPr>
        <w:pStyle w:val="2"/>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同时，我支队将组织召开听证会，邀请社会代表参加，充分听取民意，广泛采纳社会各界人士建议意见。</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四、其他事项说明</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（一）秘密等级：</w:t>
      </w:r>
      <w:r>
        <w:rPr>
          <w:rFonts w:hint="eastAsia" w:ascii="方正楷体_GBK" w:hAnsi="方正楷体_GBK" w:eastAsia="方正楷体_GBK" w:cs="方正楷体_GBK"/>
          <w:sz w:val="32"/>
          <w:szCs w:val="32"/>
          <w:lang w:val="en-US" w:eastAsia="zh-CN"/>
        </w:rPr>
        <w:t>非秘文件。</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（二）公开属性：主动公开。</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（三）文件施行日期：自发布之日起施行。</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（四）有效期：长期。</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五、建议</w:t>
      </w:r>
    </w:p>
    <w:p>
      <w:pPr>
        <w:keepNext w:val="0"/>
        <w:keepLines w:val="0"/>
        <w:pageBreakBefore w:val="0"/>
        <w:widowControl w:val="0"/>
        <w:kinsoku/>
        <w:wordWrap/>
        <w:overflowPunct/>
        <w:topLinePunct w:val="0"/>
        <w:bidi w:val="0"/>
        <w:adjustRightInd w:val="0"/>
        <w:spacing w:line="580" w:lineRule="exact"/>
        <w:ind w:firstLine="640" w:firstLineChars="200"/>
        <w:jc w:val="left"/>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cs="Times New Roman"/>
          <w:sz w:val="32"/>
          <w:szCs w:val="32"/>
          <w:lang w:val="en-US" w:eastAsia="zh-CN"/>
        </w:rPr>
        <w:t>《办法》是全市自建房安全治理专项行动的一项重要举措。在当前国内火灾形势严峻，自建房安全专项整治开展如火如荼的大背景下，从快、从紧出台《办法》，对于持续巩固专项行动实效，有效预防和减少火灾危害，切实保护人身、财产安全具有重要意义。下一步，我支队将提请市人民政府尽快召开常务会议进行研究</w:t>
      </w:r>
      <w:r>
        <w:rPr>
          <w:rFonts w:hint="eastAsia" w:ascii="方正仿宋_GBK" w:hAnsi="Times New Roman" w:eastAsia="方正仿宋_GBK"/>
          <w:sz w:val="32"/>
          <w:szCs w:val="32"/>
          <w:lang w:val="en-US" w:eastAsia="zh-CN"/>
        </w:rPr>
        <w:t>，推动《办法》尽快出台。</w:t>
      </w:r>
    </w:p>
    <w:p>
      <w:pPr>
        <w:pStyle w:val="2"/>
        <w:rPr>
          <w:rFonts w:hint="eastAsia" w:ascii="方正仿宋_GBK" w:hAnsi="Times New Roman" w:eastAsia="方正仿宋_GBK"/>
          <w:sz w:val="32"/>
          <w:szCs w:val="32"/>
          <w:lang w:val="en-US" w:eastAsia="zh-CN"/>
        </w:rPr>
      </w:pPr>
    </w:p>
    <w:p>
      <w:pPr>
        <w:pStyle w:val="2"/>
        <w:jc w:val="righ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邵阳市消防救援支队</w:t>
      </w:r>
    </w:p>
    <w:p>
      <w:pPr>
        <w:pStyle w:val="2"/>
        <w:jc w:val="right"/>
        <w:rPr>
          <w:rFonts w:hint="default" w:ascii="方正仿宋_GBK" w:eastAsia="方正仿宋_GBK"/>
          <w:sz w:val="32"/>
          <w:szCs w:val="32"/>
          <w:lang w:val="en-US" w:eastAsia="zh-CN"/>
        </w:rPr>
      </w:pPr>
      <w:r>
        <w:rPr>
          <w:rFonts w:hint="eastAsia" w:ascii="方正仿宋_GBK" w:eastAsia="方正仿宋_GBK"/>
          <w:sz w:val="32"/>
          <w:szCs w:val="32"/>
          <w:lang w:val="en-US" w:eastAsia="zh-CN"/>
        </w:rPr>
        <w:t>2022年9月5日</w:t>
      </w:r>
    </w:p>
    <w:p>
      <w:pPr>
        <w:pStyle w:val="2"/>
      </w:pPr>
      <w:bookmarkStart w:id="6" w:name="_GoBack"/>
      <w:bookmarkEnd w:id="6"/>
    </w:p>
    <w:sectPr>
      <w:footerReference r:id="rId3" w:type="default"/>
      <w:footerReference r:id="rId4" w:type="even"/>
      <w:pgSz w:w="11906" w:h="16838"/>
      <w:pgMar w:top="2098" w:right="1531" w:bottom="153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仿宋"/>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hint="eastAsia"/>
                              <w:sz w:val="24"/>
                              <w:szCs w:val="24"/>
                            </w:rPr>
                          </w:pPr>
                          <w:r>
                            <w:rPr>
                              <w:rStyle w:val="7"/>
                              <w:rFonts w:hint="eastAsia"/>
                              <w:sz w:val="24"/>
                              <w:szCs w:val="24"/>
                            </w:rPr>
                            <w:t>—</w:t>
                          </w: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2</w:t>
                          </w:r>
                          <w:r>
                            <w:rPr>
                              <w:rStyle w:val="7"/>
                              <w:sz w:val="24"/>
                              <w:szCs w:val="24"/>
                            </w:rPr>
                            <w:fldChar w:fldCharType="end"/>
                          </w:r>
                          <w:r>
                            <w:rPr>
                              <w:rStyle w:val="7"/>
                              <w:rFonts w:hint="eastAsia"/>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Style w:val="7"/>
                        <w:rFonts w:hint="eastAsia"/>
                        <w:sz w:val="24"/>
                        <w:szCs w:val="24"/>
                      </w:rPr>
                    </w:pPr>
                    <w:r>
                      <w:rPr>
                        <w:rStyle w:val="7"/>
                        <w:rFonts w:hint="eastAsia"/>
                        <w:sz w:val="24"/>
                        <w:szCs w:val="24"/>
                      </w:rPr>
                      <w:t>—</w:t>
                    </w: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2</w:t>
                    </w:r>
                    <w:r>
                      <w:rPr>
                        <w:rStyle w:val="7"/>
                        <w:sz w:val="24"/>
                        <w:szCs w:val="24"/>
                      </w:rPr>
                      <w:fldChar w:fldCharType="end"/>
                    </w:r>
                    <w:r>
                      <w:rPr>
                        <w:rStyle w:val="7"/>
                        <w:rFonts w:hint="eastAsia"/>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D3C3E"/>
    <w:multiLevelType w:val="singleLevel"/>
    <w:tmpl w:val="126D3C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YTk5MjQ0MGZhOTI1MDgyZDhjZmE0ODUwMTcwY2UifQ=="/>
  </w:docVars>
  <w:rsids>
    <w:rsidRoot w:val="00000000"/>
    <w:rsid w:val="4491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体"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kern w:val="0"/>
      <w:sz w:val="24"/>
      <w:szCs w:val="24"/>
    </w:rPr>
  </w:style>
  <w:style w:type="character" w:styleId="7">
    <w:name w:val="page number"/>
    <w:basedOn w:val="6"/>
    <w:uiPriority w:val="0"/>
  </w:style>
  <w:style w:type="paragraph" w:customStyle="1" w:styleId="8">
    <w:name w:val="NOTE_Normal"/>
    <w:basedOn w:val="1"/>
    <w:qFormat/>
    <w:uiPriority w:val="0"/>
  </w:style>
  <w:style w:type="paragraph" w:customStyle="1" w:styleId="9">
    <w:name w:val="paragraph"/>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
    <w:name w:val=" Char Char Char 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2022-09-20T06:40:53Z</dcterms:created>
  <dc:creator>long</dc:creator>
  <cp:lastModifiedBy>A</cp:lastModifiedBy>
  <dcterms:modified xsi:type="dcterms:W3CDTF">2022-09-20T06:41:15Z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A38F919AE4F3470E860E3DE2080B2B00</vt:lpwstr>
  </property>
</Properties>
</file>