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附表3</w:t>
      </w:r>
    </w:p>
    <w:p>
      <w:pPr>
        <w:spacing w:line="700" w:lineRule="exact"/>
        <w:jc w:val="center"/>
        <w:rPr>
          <w:rFonts w:eastAsia="方正小标宋简体"/>
          <w:bCs/>
          <w:color w:val="000000" w:themeColor="text1"/>
          <w:kern w:val="0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bCs/>
          <w:color w:val="000000" w:themeColor="text1"/>
          <w:kern w:val="0"/>
          <w:sz w:val="44"/>
          <w:szCs w:val="44"/>
          <w:u w:val="none"/>
          <w14:textFill>
            <w14:solidFill>
              <w14:schemeClr w14:val="tx1"/>
            </w14:solidFill>
          </w14:textFill>
        </w:rPr>
        <w:t>市区土地征收情况汇总表</w:t>
      </w:r>
    </w:p>
    <w:p>
      <w:pPr>
        <w:spacing w:beforeLines="100"/>
        <w:jc w:val="left"/>
        <w:rPr>
          <w:rFonts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  <w:t>填报单位：（盖章）</w:t>
      </w:r>
      <w:r>
        <w:rPr>
          <w:rFonts w:hint="eastAsia"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  <w:t>填报人：</w:t>
      </w:r>
      <w:r>
        <w:rPr>
          <w:rFonts w:hint="eastAsia"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eastAsia="仿宋_GB2312"/>
          <w:color w:val="000000" w:themeColor="text1"/>
          <w:kern w:val="0"/>
          <w:sz w:val="26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eastAsia="仿宋_GB2312"/>
          <w:color w:val="000000" w:themeColor="text1"/>
          <w:kern w:val="0"/>
          <w:sz w:val="23"/>
          <w:szCs w:val="21"/>
          <w:u w:val="none"/>
          <w14:textFill>
            <w14:solidFill>
              <w14:schemeClr w14:val="tx1"/>
            </w14:solidFill>
          </w14:textFill>
        </w:rPr>
        <w:tab/>
      </w:r>
      <w:r>
        <w:rPr>
          <w:rFonts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  <w:t>单位：</w:t>
      </w:r>
      <w:r>
        <w:rPr>
          <w:rFonts w:hint="eastAsia" w:eastAsia="仿宋_GB2312"/>
          <w:color w:val="000000" w:themeColor="text1"/>
          <w:kern w:val="0"/>
          <w:sz w:val="26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  <w:t>亩、</w:t>
      </w:r>
      <w:r>
        <w:rPr>
          <w:rFonts w:hint="eastAsia" w:eastAsia="仿宋_GB2312"/>
          <w:color w:val="000000" w:themeColor="text1"/>
          <w:kern w:val="0"/>
          <w:sz w:val="26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  <w:t>元</w:t>
      </w:r>
    </w:p>
    <w:tbl>
      <w:tblPr>
        <w:tblStyle w:val="5"/>
        <w:tblW w:w="144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43"/>
        <w:gridCol w:w="2313"/>
        <w:gridCol w:w="1395"/>
        <w:gridCol w:w="1078"/>
        <w:gridCol w:w="1640"/>
        <w:gridCol w:w="875"/>
        <w:gridCol w:w="1453"/>
        <w:gridCol w:w="1609"/>
        <w:gridCol w:w="1703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46" w:hRule="atLeast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kern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eastAsia="黑体"/>
                <w:color w:val="000000" w:themeColor="text1"/>
                <w:kern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建设单位（业主）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项目用地报批名称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项目用地批准时间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项目所在乡镇（街道）、村(社区)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征地面积（亩</w:t>
            </w:r>
            <w:r>
              <w:rPr>
                <w:rFonts w:hint="eastAsia" w:eastAsia="黑体"/>
                <w:color w:val="000000" w:themeColor="text1"/>
                <w:kern w:val="0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征地补偿安置方案公告时间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应计提集体补助额（元）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已计提集体补助额（元）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72" w:hRule="atLeast"/>
        </w:trPr>
        <w:tc>
          <w:tcPr>
            <w:tcW w:w="743" w:type="dxa"/>
          </w:tcPr>
          <w:p>
            <w:pPr>
              <w:rPr>
                <w:vertAlign w:val="baseline"/>
              </w:rPr>
            </w:pPr>
          </w:p>
        </w:tc>
        <w:tc>
          <w:tcPr>
            <w:tcW w:w="231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7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40" w:type="dxa"/>
          </w:tcPr>
          <w:p>
            <w:pPr>
              <w:rPr>
                <w:vertAlign w:val="baseline"/>
              </w:rPr>
            </w:pPr>
          </w:p>
        </w:tc>
        <w:tc>
          <w:tcPr>
            <w:tcW w:w="8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5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0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8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72" w:hRule="atLeast"/>
        </w:trPr>
        <w:tc>
          <w:tcPr>
            <w:tcW w:w="743" w:type="dxa"/>
          </w:tcPr>
          <w:p>
            <w:pPr>
              <w:rPr>
                <w:vertAlign w:val="baseline"/>
              </w:rPr>
            </w:pPr>
          </w:p>
        </w:tc>
        <w:tc>
          <w:tcPr>
            <w:tcW w:w="231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7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40" w:type="dxa"/>
          </w:tcPr>
          <w:p>
            <w:pPr>
              <w:rPr>
                <w:vertAlign w:val="baseline"/>
              </w:rPr>
            </w:pPr>
          </w:p>
        </w:tc>
        <w:tc>
          <w:tcPr>
            <w:tcW w:w="8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5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0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8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72" w:hRule="atLeast"/>
        </w:trPr>
        <w:tc>
          <w:tcPr>
            <w:tcW w:w="743" w:type="dxa"/>
          </w:tcPr>
          <w:p>
            <w:pPr>
              <w:rPr>
                <w:vertAlign w:val="baseline"/>
              </w:rPr>
            </w:pPr>
          </w:p>
        </w:tc>
        <w:tc>
          <w:tcPr>
            <w:tcW w:w="231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7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40" w:type="dxa"/>
          </w:tcPr>
          <w:p>
            <w:pPr>
              <w:rPr>
                <w:vertAlign w:val="baseline"/>
              </w:rPr>
            </w:pPr>
          </w:p>
        </w:tc>
        <w:tc>
          <w:tcPr>
            <w:tcW w:w="8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5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0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8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72" w:hRule="atLeast"/>
        </w:trPr>
        <w:tc>
          <w:tcPr>
            <w:tcW w:w="743" w:type="dxa"/>
          </w:tcPr>
          <w:p>
            <w:pPr>
              <w:rPr>
                <w:vertAlign w:val="baseline"/>
              </w:rPr>
            </w:pPr>
          </w:p>
        </w:tc>
        <w:tc>
          <w:tcPr>
            <w:tcW w:w="231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7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40" w:type="dxa"/>
          </w:tcPr>
          <w:p>
            <w:pPr>
              <w:rPr>
                <w:vertAlign w:val="baseline"/>
              </w:rPr>
            </w:pPr>
          </w:p>
        </w:tc>
        <w:tc>
          <w:tcPr>
            <w:tcW w:w="8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5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0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8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72" w:hRule="atLeast"/>
        </w:trPr>
        <w:tc>
          <w:tcPr>
            <w:tcW w:w="743" w:type="dxa"/>
          </w:tcPr>
          <w:p>
            <w:pPr>
              <w:rPr>
                <w:vertAlign w:val="baseline"/>
              </w:rPr>
            </w:pPr>
          </w:p>
        </w:tc>
        <w:tc>
          <w:tcPr>
            <w:tcW w:w="231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7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40" w:type="dxa"/>
          </w:tcPr>
          <w:p>
            <w:pPr>
              <w:rPr>
                <w:vertAlign w:val="baseline"/>
              </w:rPr>
            </w:pPr>
          </w:p>
        </w:tc>
        <w:tc>
          <w:tcPr>
            <w:tcW w:w="8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5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0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8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45" w:hRule="atLeast"/>
        </w:trPr>
        <w:tc>
          <w:tcPr>
            <w:tcW w:w="3056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自然资源事务中心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审核意见（盖章）</w:t>
            </w:r>
          </w:p>
        </w:tc>
        <w:tc>
          <w:tcPr>
            <w:tcW w:w="11440" w:type="dxa"/>
            <w:gridSpan w:val="8"/>
          </w:tcPr>
          <w:p>
            <w:pPr>
              <w:rPr>
                <w:vertAlign w:val="baseline"/>
              </w:rPr>
            </w:pPr>
          </w:p>
        </w:tc>
      </w:tr>
      <w:bookmarkEnd w:id="0"/>
    </w:tbl>
    <w:p>
      <w:pPr>
        <w:spacing w:line="360" w:lineRule="auto"/>
        <w:rPr>
          <w:rFonts w:eastAsia="黑体"/>
          <w:color w:val="000000" w:themeColor="text1"/>
          <w:sz w:val="36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26"/>
          <w:szCs w:val="22"/>
          <w:u w:val="none"/>
          <w14:textFill>
            <w14:solidFill>
              <w14:schemeClr w14:val="tx1"/>
            </w14:solidFill>
          </w14:textFill>
        </w:rPr>
        <w:t>注：按建设单位（业主）分用地项目汇总填报</w:t>
      </w:r>
      <w:r>
        <w:rPr>
          <w:rFonts w:hint="eastAsia" w:eastAsia="仿宋_GB2312"/>
          <w:color w:val="000000" w:themeColor="text1"/>
          <w:kern w:val="0"/>
          <w:sz w:val="26"/>
          <w:szCs w:val="22"/>
          <w:u w:val="none"/>
          <w14:textFill>
            <w14:solidFill>
              <w14:schemeClr w14:val="tx1"/>
            </w14:solidFill>
          </w14:textFill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7A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D750B"/>
    <w:rsid w:val="1A4D750B"/>
    <w:rsid w:val="283D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="等线" w:hAnsi="等线" w:eastAsia="等线" w:cs="Times New Roman"/>
    </w:rPr>
  </w:style>
  <w:style w:type="paragraph" w:styleId="3">
    <w:name w:val="Body Text First Indent 2"/>
    <w:basedOn w:val="2"/>
    <w:qFormat/>
    <w:uiPriority w:val="0"/>
    <w:pPr>
      <w:widowControl w:val="0"/>
      <w:spacing w:after="0" w:line="660" w:lineRule="exact"/>
      <w:ind w:left="0" w:leftChars="0" w:firstLine="420" w:firstLineChars="200"/>
      <w:jc w:val="both"/>
    </w:pPr>
    <w:rPr>
      <w:rFonts w:ascii="仿宋_GB2312" w:hAnsi="Calibri" w:eastAsia="仿宋_GB2312" w:cs="Times New Roman"/>
      <w:sz w:val="32"/>
      <w:szCs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2021-11-01T08:27:00Z</dcterms:created>
  <dc:creator>Administrator</dc:creator>
  <cp:lastModifiedBy>Administrator</cp:lastModifiedBy>
  <dcterms:modified xsi:type="dcterms:W3CDTF">2021-11-01T08:33:44Z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666FCA8C43D942099EBC4F54FA6E838C</vt:lpwstr>
  </property>
</Properties>
</file>