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eastAsia" w:ascii="仿宋" w:hAnsi="仿宋" w:eastAsia="仿宋_GB2312" w:cs="仿宋_GB2312"/>
          <w:sz w:val="32"/>
          <w:szCs w:val="32"/>
          <w:u w:val="none"/>
          <w:lang w:bidi="ar-SA"/>
        </w:rPr>
      </w:pPr>
      <w:r>
        <w:rPr>
          <w:rFonts w:hint="eastAsia" w:ascii="仿宋" w:hAnsi="仿宋" w:eastAsia="黑体" w:cs="黑体"/>
          <w:color w:val="000000"/>
          <w:sz w:val="32"/>
          <w:szCs w:val="32"/>
          <w:u w:val="none"/>
          <w:lang w:bidi="ar-SA"/>
        </w:rPr>
        <w:t>附件1</w:t>
      </w:r>
    </w:p>
    <w:p>
      <w:pPr>
        <w:pStyle w:val="4"/>
        <w:pageBreakBefore w:val="0"/>
        <w:widowControl w:val="0"/>
        <w:kinsoku/>
        <w:wordWrap/>
        <w:overflowPunct/>
        <w:topLinePunct w:val="0"/>
        <w:autoSpaceDE/>
        <w:autoSpaceDN/>
        <w:bidi w:val="0"/>
        <w:textAlignment w:val="auto"/>
        <w:rPr>
          <w:rFonts w:hint="eastAsia" w:ascii="仿宋" w:hAnsi="仿宋"/>
        </w:rPr>
      </w:pPr>
      <w:bookmarkStart w:id="0" w:name="_GoBack"/>
      <w:r>
        <w:rPr>
          <w:rFonts w:hint="eastAsia" w:ascii="仿宋" w:hAnsi="仿宋"/>
        </w:rPr>
        <w:t>被征地农民社会保障对象身份认定</w:t>
      </w:r>
    </w:p>
    <w:p>
      <w:pPr>
        <w:pStyle w:val="4"/>
        <w:pageBreakBefore w:val="0"/>
        <w:widowControl w:val="0"/>
        <w:kinsoku/>
        <w:wordWrap/>
        <w:overflowPunct/>
        <w:topLinePunct w:val="0"/>
        <w:autoSpaceDE/>
        <w:autoSpaceDN/>
        <w:bidi w:val="0"/>
        <w:textAlignment w:val="auto"/>
        <w:rPr>
          <w:rFonts w:hint="eastAsia" w:ascii="仿宋" w:hAnsi="仿宋"/>
        </w:rPr>
      </w:pPr>
      <w:r>
        <w:rPr>
          <w:rFonts w:hint="eastAsia" w:ascii="仿宋" w:hAnsi="仿宋"/>
        </w:rPr>
        <w:t>工作流程</w:t>
      </w:r>
    </w:p>
    <w:bookmarkEnd w:id="0"/>
    <w:p>
      <w:pPr>
        <w:keepNext w:val="0"/>
        <w:keepLines w:val="0"/>
        <w:pageBreakBefore w:val="0"/>
        <w:widowControl w:val="0"/>
        <w:kinsoku/>
        <w:wordWrap/>
        <w:overflowPunct/>
        <w:topLinePunct w:val="0"/>
        <w:autoSpaceDE/>
        <w:autoSpaceDN/>
        <w:bidi w:val="0"/>
        <w:spacing w:line="600" w:lineRule="exact"/>
        <w:ind w:left="0" w:firstLine="643" w:firstLineChars="200"/>
        <w:jc w:val="center"/>
        <w:textAlignment w:val="auto"/>
        <w:rPr>
          <w:rFonts w:hint="eastAsia" w:ascii="仿宋" w:hAnsi="仿宋" w:eastAsia="仿宋_GB2312" w:cs="仿宋_GB2312"/>
          <w:b/>
          <w:color w:val="000000"/>
          <w:sz w:val="32"/>
          <w:szCs w:val="32"/>
          <w:u w:val="none"/>
          <w:lang w:bidi="ar-SA"/>
        </w:rPr>
      </w:pP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color w:val="000000"/>
          <w:sz w:val="32"/>
          <w:szCs w:val="32"/>
          <w:u w:val="none"/>
          <w:lang w:bidi="ar-SA"/>
        </w:rPr>
        <w:t>为进一步规范被征地农民社会保障对象身份认定工作，制定本工作流程。</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黑体" w:cs="黑体"/>
          <w:sz w:val="32"/>
          <w:szCs w:val="32"/>
          <w:u w:val="none"/>
          <w:lang w:bidi="ar-SA"/>
        </w:rPr>
      </w:pPr>
      <w:r>
        <w:rPr>
          <w:rFonts w:hint="eastAsia" w:ascii="仿宋" w:hAnsi="仿宋" w:eastAsia="黑体" w:cs="黑体"/>
          <w:color w:val="000000"/>
          <w:sz w:val="32"/>
          <w:szCs w:val="32"/>
          <w:u w:val="none"/>
          <w:lang w:bidi="ar-SA"/>
        </w:rPr>
        <w:t>一、关于“存量”被征地农民社会保障对象身份甄别</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color w:val="000000"/>
          <w:sz w:val="32"/>
          <w:szCs w:val="32"/>
          <w:u w:val="none"/>
          <w:lang w:bidi="ar-SA"/>
        </w:rPr>
        <w:t>“存量”被征地农民社会保障对象，是指各区按原认定标准和程序确定为被征地农民社会保障对象的人员。开展“存量”被征地农民社会保障对象身份甄别工作，要坚持“公开透明、公平公正；从严从实、较真碰硬；尊重事实、确保稳定”的原则。</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 w:hAnsi="仿宋" w:eastAsia="仿宋_GB2312" w:cs="仿宋_GB2312"/>
          <w:sz w:val="32"/>
          <w:szCs w:val="32"/>
          <w:u w:val="none"/>
          <w:lang w:bidi="ar-SA"/>
        </w:rPr>
      </w:pPr>
      <w:r>
        <w:rPr>
          <w:rFonts w:hint="eastAsia" w:ascii="仿宋" w:hAnsi="仿宋" w:eastAsia="楷体_GB2312" w:cs="楷体"/>
          <w:b/>
          <w:bCs/>
          <w:color w:val="000000"/>
          <w:sz w:val="32"/>
          <w:szCs w:val="32"/>
          <w:u w:val="none"/>
          <w:lang w:bidi="ar-SA"/>
        </w:rPr>
        <w:t>（一）重点范围。</w:t>
      </w:r>
      <w:r>
        <w:rPr>
          <w:rFonts w:hint="eastAsia" w:ascii="仿宋" w:hAnsi="仿宋" w:eastAsia="仿宋_GB2312" w:cs="仿宋_GB2312"/>
          <w:color w:val="000000"/>
          <w:sz w:val="32"/>
          <w:szCs w:val="32"/>
          <w:u w:val="none"/>
          <w:lang w:bidi="ar-SA"/>
        </w:rPr>
        <w:t>主要甄别以下人员：征地补偿安置公告时年龄未达到16周岁的人员；征地补偿安置公告时非本村（社区）集体经济组织成员的人员；征地后人均耕地面积大于当时被征地农民社会保障对象原认定标准的人员；国家机关、事业单位在编工作人员；2017年1月1日后以一次性补缴方式纳入企业职工养老保险的被征地农民社会保障对象。法律法规或市人民政府规定不得纳入社会保障对象的其他人员。</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 w:hAnsi="仿宋" w:eastAsia="仿宋_GB2312" w:cs="仿宋_GB2312"/>
          <w:strike/>
          <w:color w:val="FF0000"/>
          <w:sz w:val="32"/>
          <w:szCs w:val="32"/>
          <w:u w:val="none"/>
          <w:lang w:bidi="ar-SA"/>
        </w:rPr>
        <w:sectPr>
          <w:footerReference r:id="rId3" w:type="default"/>
          <w:pgSz w:w="11900" w:h="16820"/>
          <w:pgMar w:top="1440" w:right="1440" w:bottom="1440" w:left="1500" w:header="0" w:footer="760" w:gutter="0"/>
          <w:pgBorders>
            <w:top w:val="none" w:sz="0" w:space="0"/>
            <w:left w:val="none" w:sz="0" w:space="0"/>
            <w:bottom w:val="none" w:sz="0" w:space="0"/>
            <w:right w:val="none" w:sz="0" w:space="0"/>
          </w:pgBorders>
          <w:pgNumType w:fmt="numberInDash"/>
          <w:cols w:space="720" w:num="1"/>
          <w:docGrid w:linePitch="285" w:charSpace="0"/>
        </w:sectPr>
      </w:pPr>
      <w:r>
        <w:rPr>
          <w:rFonts w:hint="eastAsia" w:ascii="仿宋" w:hAnsi="仿宋" w:eastAsia="楷体_GB2312" w:cs="楷体"/>
          <w:b/>
          <w:bCs/>
          <w:color w:val="000000"/>
          <w:sz w:val="32"/>
          <w:szCs w:val="32"/>
          <w:u w:val="none"/>
          <w:lang w:bidi="ar-SA"/>
        </w:rPr>
        <w:t>（二）甄别步骤。</w:t>
      </w:r>
      <w:r>
        <w:rPr>
          <w:rFonts w:hint="eastAsia" w:ascii="仿宋" w:hAnsi="仿宋" w:eastAsia="仿宋_GB2312" w:cs="仿宋_GB2312"/>
          <w:color w:val="000000"/>
          <w:sz w:val="32"/>
          <w:szCs w:val="32"/>
          <w:u w:val="none"/>
          <w:lang w:bidi="ar-SA"/>
        </w:rPr>
        <w:t>各区要按如下步骤做好身份甄别工作：一是部门核查。区自然资源部门对纳入被征地农民社会保障范围的村（社区）征地情况和征地范围内的人员身份情况进行复核，按村（社区）归类，建立花名册；</w:t>
      </w:r>
      <w:r>
        <w:rPr>
          <w:rFonts w:hint="eastAsia" w:ascii="仿宋" w:hAnsi="仿宋" w:eastAsia="仿宋_GB2312" w:cs="仿宋_GB2312"/>
          <w:sz w:val="32"/>
          <w:szCs w:val="32"/>
          <w:u w:val="none"/>
          <w:lang w:bidi="ar-SA"/>
        </w:rPr>
        <w:t>区</w:t>
      </w:r>
      <w:r>
        <w:rPr>
          <w:rFonts w:hint="eastAsia" w:ascii="仿宋" w:hAnsi="仿宋" w:eastAsia="仿宋_GB2312" w:cs="仿宋_GB2312"/>
          <w:color w:val="000000"/>
          <w:sz w:val="32"/>
          <w:szCs w:val="32"/>
          <w:u w:val="none"/>
          <w:lang w:bidi="ar-SA"/>
        </w:rPr>
        <w:t>人社部门对参保情况进行复核；区公安部门对被征地农民对象的居民身份证信息和居民户口簿信息进行复核；二是乡镇（街道）排查。所在乡镇（街道）牵头对身份存疑人员进行核查并出具相关佐证资料，以村（社区）为单位建立花名册，经由乡镇（街道）政府主要负责人签字、加盖行政公章后上报至区人民政府；三是会商审查。区人民政府组织各职能部门和相关乡镇（街道）工作人员，对核查情况进行会商，对存疑人员进行进一步审核，拟定被征地农民社会保障对象名单；四是社会监督。将拟定被征地农民社会保障对象名单在所在村（社区）进行公示，设立监督举报电话，对群众来电来访组织开展核实、答复，发现不符合被征地农民身份的对象坚决予以清理。</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 w:hAnsi="仿宋" w:eastAsia="仿宋_GB2312" w:cs="仿宋_GB2312"/>
          <w:sz w:val="32"/>
          <w:szCs w:val="32"/>
          <w:u w:val="none"/>
          <w:lang w:bidi="ar-SA"/>
        </w:rPr>
        <w:sectPr>
          <w:footerReference r:id="rId4" w:type="default"/>
          <w:type w:val="continuous"/>
          <w:pgSz w:w="11900" w:h="16820"/>
          <w:pgMar w:top="1440" w:right="1440" w:bottom="1440" w:left="1500" w:header="0" w:footer="760" w:gutter="0"/>
          <w:pgBorders>
            <w:top w:val="none" w:sz="0" w:space="0"/>
            <w:left w:val="none" w:sz="0" w:space="0"/>
            <w:bottom w:val="none" w:sz="0" w:space="0"/>
            <w:right w:val="none" w:sz="0" w:space="0"/>
          </w:pgBorders>
          <w:pgNumType w:fmt="numberInDash"/>
          <w:cols w:space="720" w:num="1"/>
          <w:docGrid w:linePitch="285" w:charSpace="0"/>
        </w:sectPr>
      </w:pPr>
      <w:r>
        <w:rPr>
          <w:rFonts w:hint="eastAsia" w:ascii="仿宋" w:hAnsi="仿宋" w:eastAsia="楷体_GB2312" w:cs="楷体"/>
          <w:b/>
          <w:bCs/>
          <w:color w:val="000000"/>
          <w:sz w:val="32"/>
          <w:szCs w:val="32"/>
          <w:u w:val="none"/>
          <w:lang w:bidi="ar-SA"/>
        </w:rPr>
        <w:t>（三）工作要求。</w:t>
      </w:r>
      <w:r>
        <w:rPr>
          <w:rFonts w:hint="eastAsia" w:ascii="仿宋" w:hAnsi="仿宋" w:eastAsia="仿宋_GB2312" w:cs="仿宋_GB2312"/>
          <w:color w:val="000000"/>
          <w:sz w:val="32"/>
          <w:szCs w:val="32"/>
          <w:u w:val="none"/>
          <w:lang w:bidi="ar-SA"/>
        </w:rPr>
        <w:t>各区要以区为单位建立被征地农民社会保障对象名单台账，经区人民政府审核后，以市为单位汇总，报省相关部门备案确认。</w:t>
      </w:r>
    </w:p>
    <w:p>
      <w:pPr>
        <w:keepNext w:val="0"/>
        <w:keepLines w:val="0"/>
        <w:pageBreakBefore w:val="0"/>
        <w:widowControl w:val="0"/>
        <w:kinsoku/>
        <w:wordWrap/>
        <w:overflowPunct/>
        <w:topLinePunct w:val="0"/>
        <w:autoSpaceDE/>
        <w:autoSpaceDN/>
        <w:bidi w:val="0"/>
        <w:spacing w:line="600" w:lineRule="exact"/>
        <w:ind w:left="0" w:firstLine="640" w:firstLineChars="200"/>
        <w:jc w:val="left"/>
        <w:textAlignment w:val="auto"/>
        <w:rPr>
          <w:rFonts w:hint="eastAsia" w:ascii="仿宋" w:hAnsi="仿宋" w:eastAsia="黑体" w:cs="黑体"/>
          <w:sz w:val="32"/>
          <w:szCs w:val="32"/>
          <w:u w:val="none"/>
          <w:lang w:bidi="ar-SA"/>
        </w:rPr>
      </w:pPr>
      <w:r>
        <w:rPr>
          <w:rFonts w:hint="eastAsia" w:ascii="仿宋" w:hAnsi="仿宋" w:eastAsia="黑体" w:cs="黑体"/>
          <w:color w:val="000000"/>
          <w:sz w:val="32"/>
          <w:szCs w:val="32"/>
          <w:u w:val="none"/>
          <w:lang w:bidi="ar-SA"/>
        </w:rPr>
        <w:t>二、关于新增被征地农民社会保障对象身份认定</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_GB2312" w:cs="仿宋_GB2312"/>
          <w:sz w:val="32"/>
          <w:szCs w:val="32"/>
          <w:u w:val="none"/>
          <w:lang w:bidi="ar-SA"/>
        </w:rPr>
        <w:sectPr>
          <w:footerReference r:id="rId5" w:type="default"/>
          <w:type w:val="continuous"/>
          <w:pgSz w:w="11900" w:h="16820"/>
          <w:pgMar w:top="1440" w:right="1360" w:bottom="1440" w:left="1620" w:header="0" w:footer="820" w:gutter="0"/>
          <w:pgBorders>
            <w:top w:val="none" w:sz="0" w:space="0"/>
            <w:left w:val="none" w:sz="0" w:space="0"/>
            <w:bottom w:val="none" w:sz="0" w:space="0"/>
            <w:right w:val="none" w:sz="0" w:space="0"/>
          </w:pgBorders>
          <w:pgNumType w:fmt="numberInDash"/>
          <w:cols w:space="720" w:num="1"/>
          <w:docGrid w:linePitch="285" w:charSpace="0"/>
        </w:sectPr>
      </w:pPr>
      <w:r>
        <w:rPr>
          <w:rFonts w:hint="eastAsia" w:ascii="仿宋" w:hAnsi="仿宋" w:eastAsia="仿宋_GB2312" w:cs="仿宋_GB2312"/>
          <w:color w:val="000000"/>
          <w:sz w:val="32"/>
          <w:szCs w:val="32"/>
          <w:u w:val="none"/>
          <w:lang w:bidi="ar-SA"/>
        </w:rPr>
        <w:t>新增被征地农民社会保障对象，是指本通知实施后各区依规依程序认定的被征地农民社会保障对象。被征地农民社会保障对象身份认定工作应坚持“个人自愿、公开透明、公平公正、先保后征、应保尽保”的原则。</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 w:hAnsi="仿宋" w:eastAsia="仿宋_GB2312" w:cs="仿宋_GB2312"/>
          <w:sz w:val="32"/>
          <w:szCs w:val="32"/>
          <w:u w:val="none"/>
          <w:lang w:bidi="ar-SA"/>
        </w:rPr>
      </w:pPr>
      <w:r>
        <w:rPr>
          <w:rFonts w:hint="eastAsia" w:ascii="仿宋" w:hAnsi="仿宋" w:eastAsia="楷体_GB2312" w:cs="楷体"/>
          <w:b/>
          <w:bCs/>
          <w:color w:val="000000"/>
          <w:sz w:val="32"/>
          <w:szCs w:val="32"/>
          <w:u w:val="none"/>
          <w:lang w:bidi="ar-SA"/>
        </w:rPr>
        <w:t>（一）认定范围</w:t>
      </w:r>
      <w:r>
        <w:rPr>
          <w:rFonts w:hint="eastAsia" w:ascii="仿宋" w:hAnsi="仿宋" w:eastAsia="楷体_GB2312" w:cs="楷体"/>
          <w:b/>
          <w:bCs/>
          <w:color w:val="000000"/>
          <w:sz w:val="32"/>
          <w:szCs w:val="32"/>
          <w:u w:val="none"/>
          <w:lang w:val="en-US" w:eastAsia="zh-CN" w:bidi="ar-SA"/>
        </w:rPr>
        <w:t>。</w:t>
      </w:r>
      <w:r>
        <w:rPr>
          <w:rFonts w:hint="eastAsia" w:ascii="仿宋" w:hAnsi="仿宋" w:eastAsia="仿宋_GB2312" w:cs="仿宋_GB2312"/>
          <w:color w:val="000000"/>
          <w:sz w:val="32"/>
          <w:szCs w:val="32"/>
          <w:u w:val="none"/>
          <w:lang w:bidi="ar-SA"/>
        </w:rPr>
        <w:t>市区范围内的集体土地被政府依法征收时，依法享有土地承包经营权、被征地后家庭人均耕地面积不足0.3亩、年满16周岁（含）且为当地集体经济组织成员的人员，应纳入被征地农民社会保障对象认定范围：</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color w:val="000000"/>
          <w:sz w:val="32"/>
          <w:szCs w:val="32"/>
          <w:u w:val="none"/>
          <w:lang w:val="en-US" w:eastAsia="zh-CN" w:bidi="ar-SA"/>
        </w:rPr>
        <w:t>1.</w:t>
      </w:r>
      <w:r>
        <w:rPr>
          <w:rFonts w:hint="eastAsia" w:ascii="仿宋" w:hAnsi="仿宋" w:eastAsia="仿宋_GB2312" w:cs="仿宋_GB2312"/>
          <w:color w:val="000000"/>
          <w:sz w:val="32"/>
          <w:szCs w:val="32"/>
          <w:u w:val="none"/>
          <w:lang w:bidi="ar-SA"/>
        </w:rPr>
        <w:t>当地集体经济组织成员，依法享有农村集体土地承包经营权并承担相应义务的人员；</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color w:val="000000"/>
          <w:sz w:val="32"/>
          <w:szCs w:val="32"/>
          <w:u w:val="none"/>
          <w:lang w:val="en-US" w:eastAsia="zh-CN" w:bidi="ar-SA"/>
        </w:rPr>
        <w:t>2.</w:t>
      </w:r>
      <w:r>
        <w:rPr>
          <w:rFonts w:hint="eastAsia" w:ascii="仿宋" w:hAnsi="仿宋" w:eastAsia="仿宋_GB2312" w:cs="仿宋_GB2312"/>
          <w:color w:val="000000"/>
          <w:sz w:val="32"/>
          <w:szCs w:val="32"/>
          <w:u w:val="none"/>
          <w:lang w:bidi="ar-SA"/>
        </w:rPr>
        <w:t>入学、入伍前符合前项规定条件的在校大中专学生以及符合退役后回原籍安置条件的现役义务兵及一、二级士官；</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color w:val="000000"/>
          <w:sz w:val="32"/>
          <w:szCs w:val="32"/>
          <w:u w:val="none"/>
          <w:lang w:val="en-US" w:eastAsia="zh-CN" w:bidi="ar-SA"/>
        </w:rPr>
        <w:t>3.</w:t>
      </w:r>
      <w:r>
        <w:rPr>
          <w:rFonts w:hint="eastAsia" w:ascii="仿宋" w:hAnsi="仿宋" w:eastAsia="仿宋_GB2312" w:cs="仿宋_GB2312"/>
          <w:color w:val="000000"/>
          <w:sz w:val="32"/>
          <w:szCs w:val="32"/>
          <w:u w:val="none"/>
          <w:lang w:bidi="ar-SA"/>
        </w:rPr>
        <w:t>父母一方为集体经济组织成员，本人符合当地集体经济组织成员条件的人员；</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color w:val="000000"/>
          <w:sz w:val="32"/>
          <w:szCs w:val="32"/>
          <w:u w:val="none"/>
          <w:lang w:val="en-US" w:eastAsia="zh-CN" w:bidi="ar-SA"/>
        </w:rPr>
        <w:t>4.</w:t>
      </w:r>
      <w:r>
        <w:rPr>
          <w:rFonts w:hint="eastAsia" w:ascii="仿宋" w:hAnsi="仿宋" w:eastAsia="仿宋_GB2312" w:cs="仿宋_GB2312"/>
          <w:color w:val="000000"/>
          <w:sz w:val="32"/>
          <w:szCs w:val="32"/>
          <w:u w:val="none"/>
          <w:lang w:bidi="ar-SA"/>
        </w:rPr>
        <w:t>其他情形。在不违反国家现行有关法律、法规前提下，由农村集体经济组织按照民主决策的程序确定，经审核、公示无异议的人员。</w:t>
      </w:r>
    </w:p>
    <w:p>
      <w:pPr>
        <w:keepNext w:val="0"/>
        <w:keepLines w:val="0"/>
        <w:pageBreakBefore w:val="0"/>
        <w:widowControl w:val="0"/>
        <w:kinsoku/>
        <w:wordWrap/>
        <w:overflowPunct/>
        <w:topLinePunct w:val="0"/>
        <w:autoSpaceDE/>
        <w:autoSpaceDN/>
        <w:bidi w:val="0"/>
        <w:spacing w:line="600" w:lineRule="exact"/>
        <w:ind w:left="0" w:firstLine="643" w:firstLineChars="200"/>
        <w:jc w:val="left"/>
        <w:textAlignment w:val="auto"/>
        <w:rPr>
          <w:rFonts w:hint="eastAsia" w:ascii="仿宋" w:hAnsi="仿宋" w:eastAsia="仿宋_GB2312" w:cs="仿宋_GB2312"/>
          <w:sz w:val="32"/>
          <w:szCs w:val="32"/>
          <w:u w:val="none"/>
          <w:lang w:bidi="ar-SA"/>
        </w:rPr>
      </w:pPr>
      <w:r>
        <w:rPr>
          <w:rFonts w:hint="eastAsia" w:ascii="仿宋" w:hAnsi="仿宋" w:eastAsia="楷体_GB2312" w:cs="楷体"/>
          <w:b/>
          <w:bCs/>
          <w:color w:val="000000"/>
          <w:sz w:val="32"/>
          <w:szCs w:val="32"/>
          <w:u w:val="none"/>
          <w:lang w:bidi="ar-SA"/>
        </w:rPr>
        <w:t>（二）认定程序</w:t>
      </w:r>
      <w:r>
        <w:rPr>
          <w:rFonts w:hint="eastAsia" w:ascii="仿宋" w:hAnsi="仿宋" w:eastAsia="楷体_GB2312" w:cs="楷体"/>
          <w:b/>
          <w:bCs/>
          <w:color w:val="000000"/>
          <w:sz w:val="32"/>
          <w:szCs w:val="32"/>
          <w:u w:val="none"/>
          <w:lang w:eastAsia="zh-CN" w:bidi="ar-SA"/>
        </w:rPr>
        <w:t>。</w:t>
      </w:r>
      <w:r>
        <w:rPr>
          <w:rFonts w:hint="eastAsia" w:ascii="仿宋" w:hAnsi="仿宋" w:eastAsia="仿宋_GB2312" w:cs="仿宋_GB2312"/>
          <w:color w:val="000000"/>
          <w:sz w:val="32"/>
          <w:szCs w:val="32"/>
          <w:u w:val="none"/>
          <w:lang w:bidi="ar-SA"/>
        </w:rPr>
        <w:t>符合社会保障对象认定范围的被征地农民按“三审两公示”的程序进行认定：</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 w:hAnsi="仿宋" w:eastAsia="仿宋_GB2312" w:cs="仿宋_GB2312"/>
          <w:sz w:val="32"/>
          <w:szCs w:val="32"/>
          <w:u w:val="none"/>
          <w:lang w:bidi="ar-SA"/>
        </w:rPr>
        <w:sectPr>
          <w:footerReference r:id="rId6" w:type="default"/>
          <w:type w:val="continuous"/>
          <w:pgSz w:w="11900" w:h="16820"/>
          <w:pgMar w:top="1440" w:right="1360" w:bottom="1440" w:left="1620" w:header="0" w:footer="840" w:gutter="0"/>
          <w:pgBorders>
            <w:top w:val="none" w:sz="0" w:space="0"/>
            <w:left w:val="none" w:sz="0" w:space="0"/>
            <w:bottom w:val="none" w:sz="0" w:space="0"/>
            <w:right w:val="none" w:sz="0" w:space="0"/>
          </w:pgBorders>
          <w:pgNumType w:fmt="numberInDash"/>
          <w:cols w:space="720" w:num="1"/>
          <w:docGrid w:linePitch="285" w:charSpace="0"/>
        </w:sectPr>
      </w:pPr>
      <w:r>
        <w:rPr>
          <w:rFonts w:hint="eastAsia" w:ascii="仿宋" w:hAnsi="仿宋" w:eastAsia="仿宋_GB2312" w:cs="仿宋_GB2312"/>
          <w:b/>
          <w:bCs/>
          <w:color w:val="000000"/>
          <w:sz w:val="32"/>
          <w:szCs w:val="32"/>
          <w:u w:val="none"/>
          <w:lang w:bidi="ar-SA"/>
        </w:rPr>
        <w:t>1.申报</w:t>
      </w:r>
      <w:r>
        <w:rPr>
          <w:rFonts w:hint="eastAsia" w:ascii="仿宋" w:hAnsi="仿宋" w:eastAsia="仿宋_GB2312" w:cs="仿宋_GB2312"/>
          <w:color w:val="000000"/>
          <w:sz w:val="32"/>
          <w:szCs w:val="32"/>
          <w:u w:val="none"/>
          <w:lang w:bidi="ar-SA"/>
        </w:rPr>
        <w:t>。《征收土地预公告》发布后，本人向所在村（社区）提出申请，填写《湖南省被征地农民社会保障对象认定表》，并提供居民身份证和居民户口簿内页原件及复印件，土地承包经营权证原件及复印件等相关资料。</w:t>
      </w:r>
      <w:r>
        <w:rPr>
          <w:rFonts w:hint="eastAsia" w:ascii="仿宋" w:hAnsi="仿宋" w:eastAsia="仿宋_GB2312" w:cs="仿宋_GB2312"/>
          <w:sz w:val="32"/>
          <w:szCs w:val="32"/>
          <w:u w:val="none"/>
          <w:lang w:bidi="ar-SA"/>
        </w:rPr>
        <mc:AlternateContent>
          <mc:Choice Requires="wps">
            <w:drawing>
              <wp:anchor distT="0" distB="0" distL="114300" distR="114300" simplePos="0" relativeHeight="251663360" behindDoc="0" locked="0" layoutInCell="1" allowOverlap="1">
                <wp:simplePos x="0" y="0"/>
                <wp:positionH relativeFrom="page">
                  <wp:posOffset>6096000</wp:posOffset>
                </wp:positionH>
                <wp:positionV relativeFrom="paragraph">
                  <wp:posOffset>8420100</wp:posOffset>
                </wp:positionV>
                <wp:extent cx="1130300" cy="1905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130300" cy="190500"/>
                        </a:xfrm>
                        <a:prstGeom prst="rect">
                          <a:avLst/>
                        </a:prstGeom>
                        <a:noFill/>
                        <a:ln>
                          <a:noFill/>
                        </a:ln>
                      </wps:spPr>
                      <wps:txbx>
                        <w:txbxContent>
                          <w:p>
                            <w:pPr>
                              <w:spacing w:line="400" w:lineRule="exact"/>
                              <w:jc w:val="center"/>
                            </w:pPr>
                            <w:r>
                              <w:rPr>
                                <w:rFonts w:hint="eastAsia" w:ascii="Arial" w:hAnsi="Arial" w:eastAsia="Arial"/>
                                <w:color w:val="000000"/>
                                <w:sz w:val="24"/>
                              </w:rPr>
                              <w:t>-13-</w:t>
                            </w:r>
                          </w:p>
                        </w:txbxContent>
                      </wps:txbx>
                      <wps:bodyPr lIns="25400" tIns="0" rIns="25400" bIns="0" upright="1"/>
                    </wps:wsp>
                  </a:graphicData>
                </a:graphic>
              </wp:anchor>
            </w:drawing>
          </mc:Choice>
          <mc:Fallback>
            <w:pict>
              <v:shape id="_x0000_s1026" o:spid="_x0000_s1026" o:spt="202" type="#_x0000_t202" style="position:absolute;left:0pt;margin-left:480pt;margin-top:663pt;height:15pt;width:89pt;mso-position-horizontal-relative:page;z-index:251663360;mso-width-relative:page;mso-height-relative:page;" filled="f" stroked="f" coordsize="21600,21600" o:gfxdata="UEsDBAoAAAAAAIdO4kAAAAAAAAAAAAAAAAAEAAAAZHJzL1BLAwQUAAAACACHTuJAz21VWtYAAAAO&#10;AQAADwAAAGRycy9kb3ducmV2LnhtbE1PQU7DMBC8I/EHa5G4UTuNSEqIU1UIrggKD9jEJo4a25Ht&#10;NoHXsznBbXZmNDtT7xc7sosOcfBOQrYRwLTrvBpcL+Hz4+VuBywmdApH77SEbx1h31xf1VgpP7t3&#10;fTmmnlGIixVKMClNFeexM9pi3PhJO9K+fLCY6Aw9VwFnCrcj3wpRcIuDow8GJ/1kdHc6nq2E8q0s&#10;81Diq2kPJ8y6fH7+WQ5S3t5k4hFY0kv6M8Nan6pDQ51af3YqslHCQyFoSyIh3xaEVkuW7wi1K3dP&#10;HG9q/n9G8wtQSwMEFAAAAAgAh07iQLjbDL6/AQAAfAMAAA4AAABkcnMvZTJvRG9jLnhtbK1TS27b&#10;MBDdF8gdCO5ryk5TNILlAIWRoEDQFkh6AJoiLQL8YUhb8gXSG3TVTfc9l8/RIWU7abLJIhtqODN8&#10;fO8NNb8arCFbCVF719DppKJEOuFb7dYN/XF//f4TJTFx13LjnWzoTkZ6tTh7N+9DLWe+86aVQBDE&#10;xboPDe1SCjVjUXTS8jjxQTosKg+WJ9zCmrXAe0S3hs2q6iPrPbQBvJAxYnY5FukBEV4D6JXSQi69&#10;2Fjp0ogK0vCEkmKnQ6SLwlYpKdI3paJMxDQUlaay4iUYr/LKFnNer4GHTosDBf4aCs80Wa4dXnqC&#10;WvLEyQb0CyirBfjoVZoIb9kopDiCKqbVM2/uOh5k0YJWx3AyPb4drPi6/Q5Etw2dXVLiuMWJ73/9&#10;3P/+u//zQDCHBvUh1th3F7AzDZ/9gM/mmI+YzLoHBTZ/URHBOtq7O9krh0REPjQ9r84rLAmsTS+r&#10;C4wRnj2eDhDTjfSW5KChgOMrrvLtbUxj67ElX+b8tTamjNC4/xKImTMsUx8p5igNq+GgZ+XbHcox&#10;XxyaObv4kGmlssEAnmZXx+wmgF53SKuIL9A4lML/8IDy1J/uC4HHn2bx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9tVVrWAAAADgEAAA8AAAAAAAAAAQAgAAAAIgAAAGRycy9kb3ducmV2LnhtbFBL&#10;AQIUABQAAAAIAIdO4kC42wy+vwEAAHwDAAAOAAAAAAAAAAEAIAAAACUBAABkcnMvZTJvRG9jLnht&#10;bFBLBQYAAAAABgAGAFkBAABWBQAAAAA=&#10;">
                <v:path/>
                <v:fill on="f" focussize="0,0"/>
                <v:stroke on="f"/>
                <v:imagedata o:title=""/>
                <o:lock v:ext="edit"/>
                <v:textbox inset="2pt,0mm,2pt,0mm">
                  <w:txbxContent>
                    <w:p>
                      <w:pPr>
                        <w:spacing w:line="400" w:lineRule="exact"/>
                        <w:jc w:val="center"/>
                      </w:pPr>
                      <w:r>
                        <w:rPr>
                          <w:rFonts w:hint="eastAsia" w:ascii="Arial" w:hAnsi="Arial" w:eastAsia="Arial"/>
                          <w:color w:val="000000"/>
                          <w:sz w:val="24"/>
                        </w:rPr>
                        <w:t>-13-</w:t>
                      </w:r>
                    </w:p>
                  </w:txbxContent>
                </v:textbox>
              </v:shape>
            </w:pict>
          </mc:Fallback>
        </mc:AlternateConten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b/>
          <w:bCs/>
          <w:color w:val="000000"/>
          <w:sz w:val="32"/>
          <w:szCs w:val="32"/>
          <w:u w:val="none"/>
          <w:lang w:bidi="ar-SA"/>
        </w:rPr>
        <w:t>2.初审</w:t>
      </w:r>
      <w:r>
        <w:rPr>
          <w:rFonts w:hint="eastAsia" w:ascii="仿宋" w:hAnsi="仿宋" w:eastAsia="仿宋_GB2312" w:cs="仿宋_GB2312"/>
          <w:color w:val="000000"/>
          <w:sz w:val="32"/>
          <w:szCs w:val="32"/>
          <w:u w:val="none"/>
          <w:lang w:bidi="ar-SA"/>
        </w:rPr>
        <w:t>。土地丈量面积登记后，所在村（社区）进行讨论、初审。复印资料需要初审人签字，形成《湖南省被征地农民社会保障对象认定花名册》。</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b/>
          <w:bCs/>
          <w:color w:val="000000"/>
          <w:sz w:val="32"/>
          <w:szCs w:val="32"/>
          <w:u w:val="none"/>
          <w:lang w:bidi="ar-SA"/>
        </w:rPr>
        <w:t>3.第一轮公示</w:t>
      </w:r>
      <w:r>
        <w:rPr>
          <w:rFonts w:hint="eastAsia" w:ascii="仿宋" w:hAnsi="仿宋" w:eastAsia="仿宋_GB2312" w:cs="仿宋_GB2312"/>
          <w:color w:val="000000"/>
          <w:sz w:val="32"/>
          <w:szCs w:val="32"/>
          <w:u w:val="none"/>
          <w:lang w:bidi="ar-SA"/>
        </w:rPr>
        <w:t>。《湖南省被征地农民社会保障对象认定花名册》在村集体显著位置张榜公示，公示期为7天。公示无异议后，由不少于10名被征地村民代表在花名册上签字证明，并将申请人员的申报资料汇集成册，连同征地的相关资料（征地补偿安置协议、房屋拆迁协议、征地补偿安置方案、征地补偿款的分配方案</w:t>
      </w:r>
      <w:r>
        <w:rPr>
          <w:rFonts w:hint="eastAsia" w:ascii="仿宋" w:hAnsi="仿宋" w:eastAsia="仿宋_GB2312" w:cs="仿宋_GB2312"/>
          <w:color w:val="000000"/>
          <w:sz w:val="32"/>
          <w:szCs w:val="32"/>
          <w:u w:val="none"/>
          <w:lang w:eastAsia="zh-CN" w:bidi="ar-SA"/>
        </w:rPr>
        <w:t>、</w:t>
      </w:r>
      <w:r>
        <w:rPr>
          <w:rFonts w:hint="eastAsia" w:ascii="仿宋" w:hAnsi="仿宋" w:eastAsia="仿宋_GB2312" w:cs="仿宋_GB2312"/>
          <w:color w:val="000000"/>
          <w:sz w:val="32"/>
          <w:szCs w:val="32"/>
          <w:u w:val="none"/>
          <w:lang w:val="en-US" w:eastAsia="zh-CN" w:bidi="ar-SA"/>
        </w:rPr>
        <w:t>项目已缴纳被征地农民社会保障费票据、征地补偿集体计提到位凭证</w:t>
      </w:r>
      <w:r>
        <w:rPr>
          <w:rFonts w:hint="eastAsia" w:ascii="仿宋" w:hAnsi="仿宋" w:eastAsia="仿宋_GB2312" w:cs="仿宋_GB2312"/>
          <w:color w:val="000000"/>
          <w:sz w:val="32"/>
          <w:szCs w:val="32"/>
          <w:u w:val="none"/>
          <w:lang w:bidi="ar-SA"/>
        </w:rPr>
        <w:t>等）一并报所在乡镇人民政府、街道办事处。</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b/>
          <w:bCs/>
          <w:color w:val="000000"/>
          <w:sz w:val="32"/>
          <w:szCs w:val="32"/>
          <w:u w:val="none"/>
          <w:lang w:bidi="ar-SA"/>
        </w:rPr>
        <w:t>4.复审。</w:t>
      </w:r>
      <w:r>
        <w:rPr>
          <w:rFonts w:hint="eastAsia" w:ascii="仿宋" w:hAnsi="仿宋" w:eastAsia="仿宋_GB2312" w:cs="仿宋_GB2312"/>
          <w:color w:val="000000"/>
          <w:sz w:val="32"/>
          <w:szCs w:val="32"/>
          <w:u w:val="none"/>
          <w:lang w:bidi="ar-SA"/>
        </w:rPr>
        <w:t>土地补偿协议签订后，由各乡镇人民政府（街道办事处）牵头，组织相关部门对被征地农民身份进行复审。</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b/>
          <w:bCs/>
          <w:color w:val="000000"/>
          <w:sz w:val="32"/>
          <w:szCs w:val="32"/>
          <w:u w:val="none"/>
          <w:lang w:bidi="ar-SA"/>
        </w:rPr>
        <w:t>5.会审。</w:t>
      </w:r>
      <w:r>
        <w:rPr>
          <w:rFonts w:hint="eastAsia" w:ascii="仿宋" w:hAnsi="仿宋" w:eastAsia="仿宋_GB2312" w:cs="仿宋_GB2312"/>
          <w:color w:val="000000"/>
          <w:sz w:val="32"/>
          <w:szCs w:val="32"/>
          <w:u w:val="none"/>
          <w:lang w:bidi="ar-SA"/>
        </w:rPr>
        <w:t>审查后将《湖南省被征地农民社会保障对象认定花名册》及相关资料报区人民政府，由区人民政府组织相关部门对资料进行联合会审。</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b/>
          <w:bCs/>
          <w:color w:val="000000"/>
          <w:sz w:val="32"/>
          <w:szCs w:val="32"/>
          <w:u w:val="none"/>
          <w:lang w:bidi="ar-SA"/>
        </w:rPr>
        <w:t>6.第二轮公示。</w:t>
      </w:r>
      <w:r>
        <w:rPr>
          <w:rFonts w:hint="eastAsia" w:ascii="仿宋" w:hAnsi="仿宋" w:eastAsia="仿宋_GB2312" w:cs="仿宋_GB2312"/>
          <w:color w:val="000000"/>
          <w:sz w:val="32"/>
          <w:szCs w:val="32"/>
          <w:u w:val="none"/>
          <w:lang w:bidi="ar-SA"/>
        </w:rPr>
        <w:t>会审后的《湖南省被征地农民社会保障对象认定花名册》在区市区级政府门户网站和所在村集体进行第二轮公示，公示期为7天。</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b/>
          <w:bCs/>
          <w:color w:val="000000"/>
          <w:sz w:val="32"/>
          <w:szCs w:val="32"/>
          <w:u w:val="none"/>
          <w:lang w:bidi="ar-SA"/>
        </w:rPr>
        <w:t>7.审定。</w:t>
      </w:r>
      <w:r>
        <w:rPr>
          <w:rFonts w:hint="eastAsia" w:ascii="仿宋" w:hAnsi="仿宋" w:eastAsia="仿宋_GB2312" w:cs="仿宋_GB2312"/>
          <w:color w:val="000000"/>
          <w:sz w:val="32"/>
          <w:szCs w:val="32"/>
          <w:u w:val="none"/>
          <w:lang w:bidi="ar-SA"/>
        </w:rPr>
        <w:t>第二轮公示无异议后，区人民政府对被征地农民社会保障对象予以审定。</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color w:val="000000"/>
          <w:sz w:val="32"/>
          <w:szCs w:val="32"/>
          <w:u w:val="none"/>
          <w:lang w:bidi="ar-SA"/>
        </w:rPr>
        <w:t>区人民政府统一负责本行政区内被征地农民社会保障对象认定工作的组织实施，明确部门职责、加强调度督办，统筹推进被征地农民社会保障对象身份认定工作。</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 w:hAnsi="仿宋" w:eastAsia="仿宋_GB2312" w:cs="仿宋_GB2312"/>
          <w:sz w:val="32"/>
          <w:szCs w:val="32"/>
          <w:u w:val="none"/>
          <w:lang w:bidi="ar-SA"/>
        </w:rPr>
        <w:sectPr>
          <w:footerReference r:id="rId7" w:type="default"/>
          <w:type w:val="continuous"/>
          <w:pgSz w:w="11900" w:h="16820"/>
          <w:pgMar w:top="1440" w:right="1400" w:bottom="1440" w:left="1580" w:header="0" w:footer="840" w:gutter="0"/>
          <w:pgBorders>
            <w:top w:val="none" w:sz="0" w:space="0"/>
            <w:left w:val="none" w:sz="0" w:space="0"/>
            <w:bottom w:val="none" w:sz="0" w:space="0"/>
            <w:right w:val="none" w:sz="0" w:space="0"/>
          </w:pgBorders>
          <w:pgNumType w:fmt="numberInDash"/>
          <w:cols w:space="720" w:num="1"/>
          <w:docGrid w:linePitch="285" w:charSpace="0"/>
        </w:sectPr>
      </w:pPr>
      <w:r>
        <w:rPr>
          <w:rFonts w:hint="eastAsia" w:ascii="仿宋" w:hAnsi="仿宋" w:eastAsia="仿宋_GB2312" w:cs="仿宋_GB2312"/>
          <w:sz w:val="32"/>
          <w:szCs w:val="32"/>
          <w:u w:val="none"/>
          <w:lang w:bidi="ar-SA"/>
        </w:rPr>
        <mc:AlternateContent>
          <mc:Choice Requires="wps">
            <w:drawing>
              <wp:anchor distT="0" distB="0" distL="114300" distR="114300" simplePos="0" relativeHeight="251662336" behindDoc="0" locked="0" layoutInCell="1" allowOverlap="1">
                <wp:simplePos x="0" y="0"/>
                <wp:positionH relativeFrom="page">
                  <wp:posOffset>1003300</wp:posOffset>
                </wp:positionH>
                <wp:positionV relativeFrom="paragraph">
                  <wp:posOffset>8432800</wp:posOffset>
                </wp:positionV>
                <wp:extent cx="1143000" cy="2032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143000" cy="203200"/>
                        </a:xfrm>
                        <a:prstGeom prst="rect">
                          <a:avLst/>
                        </a:prstGeom>
                        <a:noFill/>
                        <a:ln>
                          <a:noFill/>
                        </a:ln>
                      </wps:spPr>
                      <wps:txbx>
                        <w:txbxContent>
                          <w:p>
                            <w:pPr>
                              <w:spacing w:line="400" w:lineRule="exact"/>
                              <w:jc w:val="center"/>
                            </w:pPr>
                            <w:r>
                              <w:rPr>
                                <w:rFonts w:hint="eastAsia" w:ascii="Arial" w:hAnsi="Arial" w:eastAsia="Arial"/>
                                <w:color w:val="000000"/>
                                <w:sz w:val="24"/>
                              </w:rPr>
                              <w:t>-14-</w:t>
                            </w:r>
                          </w:p>
                        </w:txbxContent>
                      </wps:txbx>
                      <wps:bodyPr lIns="25400" tIns="0" rIns="25400" bIns="0" upright="1"/>
                    </wps:wsp>
                  </a:graphicData>
                </a:graphic>
              </wp:anchor>
            </w:drawing>
          </mc:Choice>
          <mc:Fallback>
            <w:pict>
              <v:shape id="_x0000_s1026" o:spid="_x0000_s1026" o:spt="202" type="#_x0000_t202" style="position:absolute;left:0pt;margin-left:79pt;margin-top:664pt;height:16pt;width:90pt;mso-position-horizontal-relative:page;z-index:251662336;mso-width-relative:page;mso-height-relative:page;" filled="f" stroked="f" coordsize="21600,21600" o:gfxdata="UEsDBAoAAAAAAIdO4kAAAAAAAAAAAAAAAAAEAAAAZHJzL1BLAwQUAAAACACHTuJACBUM0NUAAAAN&#10;AQAADwAAAGRycy9kb3ducmV2LnhtbE1PQU7DMBC8I/EHaytxo3Ya0VRpnKpCcEXQ8oBNbOKosR3Z&#10;bhN4PZsT3GZ2RrMz1WG2A7vpEHvvJGRrAUy71qvedRI+z6+PO2AxoVM4eKclfOsIh/r+rsJS+cl9&#10;6NspdYxCXCxRgklpLDmPrdEW49qP2pH25YPFRDR0XAWcKNwOfCPEllvsHX0wOOpno9vL6WolFO9F&#10;kYcC30xzvGDW5tPLz3yU8mGViT2wpOf0Z4alPlWHmjo1/upUZAPxpx1tSQTyzYLIkucLaJbTVgjg&#10;dcX/r6h/AVBLAwQUAAAACACHTuJA9azz5r8BAAB8AwAADgAAAGRycy9lMm9Eb2MueG1srVNLbtsw&#10;EN0X6B0I7mvKcloUguUAgZGiQNEWSHMAmiItAvxhSFvyBdobdNVN9z2Xz9EhZTtpuskiG2o4M3x8&#10;7w21vB6tIXsJUXvX0vmsokQ64Tvtti29/3b75j0lMXHXceOdbOlBRnq9ev1qOYRG1r73ppNAEMTF&#10;Zggt7VMKDWNR9NLyOPNBOiwqD5Yn3MKWdcAHRLeG1VX1jg0eugBeyBgxu56K9IQIzwH0Smkh117s&#10;rHRpQgVpeEJJsdch0lVhq5QU6YtSUSZiWopKU1nxEow3eWWrJW+2wEOvxYkCfw6FJ5os1w4vvUCt&#10;eeJkB/o/KKsF+OhVmglv2SSkOIIq5tUTb+56HmTRglbHcDE9vhys+Lz/CkR3La0XlDhuceLHnz+O&#10;v/4cf38nmEODhhAb7LsL2JnGGz/isznnIyaz7lGBzV9URLCO9h4u9soxEZEPza8WVYUlgbW6WuBr&#10;yDDs4XSAmD5Ib0kOWgo4vuIq33+KaWo9t+TLnL/VxpQRGvdPAjFzhmXqE8UcpXEznvRsfHdAOeaj&#10;QzPrt1eZViobDOBxdnPO7gLobY+0ivgCjUMp/E8PKE/98b4QePhp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BUM0NUAAAANAQAADwAAAAAAAAABACAAAAAiAAAAZHJzL2Rvd25yZXYueG1sUEsB&#10;AhQAFAAAAAgAh07iQPWs8+a/AQAAfAMAAA4AAAAAAAAAAQAgAAAAJAEAAGRycy9lMm9Eb2MueG1s&#10;UEsFBgAAAAAGAAYAWQEAAFUFAAAAAA==&#10;">
                <v:path/>
                <v:fill on="f" focussize="0,0"/>
                <v:stroke on="f"/>
                <v:imagedata o:title=""/>
                <o:lock v:ext="edit"/>
                <v:textbox inset="2pt,0mm,2pt,0mm">
                  <w:txbxContent>
                    <w:p>
                      <w:pPr>
                        <w:spacing w:line="400" w:lineRule="exact"/>
                        <w:jc w:val="center"/>
                      </w:pPr>
                      <w:r>
                        <w:rPr>
                          <w:rFonts w:hint="eastAsia" w:ascii="Arial" w:hAnsi="Arial" w:eastAsia="Arial"/>
                          <w:color w:val="000000"/>
                          <w:sz w:val="24"/>
                        </w:rPr>
                        <w:t>-14-</w:t>
                      </w:r>
                    </w:p>
                  </w:txbxContent>
                </v:textbox>
              </v:shape>
            </w:pict>
          </mc:Fallback>
        </mc:AlternateContent>
      </w:r>
    </w:p>
    <w:p>
      <w:pPr>
        <w:keepNext w:val="0"/>
        <w:keepLines w:val="0"/>
        <w:pageBreakBefore w:val="0"/>
        <w:widowControl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_GB2312" w:cs="仿宋_GB2312"/>
          <w:color w:val="000000"/>
          <w:sz w:val="32"/>
          <w:szCs w:val="32"/>
          <w:u w:val="none"/>
          <w:lang w:bidi="ar-SA"/>
        </w:rPr>
      </w:pPr>
    </w:p>
    <w:p>
      <w:pPr>
        <w:pageBreakBefore w:val="0"/>
        <w:widowControl w:val="0"/>
        <w:kinsoku/>
        <w:wordWrap/>
        <w:overflowPunct/>
        <w:topLinePunct w:val="0"/>
        <w:autoSpaceDE/>
        <w:autoSpaceDN/>
        <w:bidi w:val="0"/>
        <w:spacing w:line="600" w:lineRule="exact"/>
        <w:ind w:firstLine="640"/>
        <w:jc w:val="left"/>
        <w:textAlignment w:val="auto"/>
        <w:rPr>
          <w:rFonts w:hint="eastAsia" w:ascii="仿宋" w:hAnsi="仿宋" w:eastAsia="仿宋_GB2312" w:cs="仿宋_GB2312"/>
          <w:sz w:val="32"/>
          <w:szCs w:val="32"/>
          <w:u w:val="none"/>
          <w:lang w:bidi="ar-SA"/>
        </w:rPr>
      </w:pPr>
      <w:r>
        <w:rPr>
          <w:rFonts w:hint="eastAsia" w:ascii="仿宋" w:hAnsi="仿宋" w:eastAsia="仿宋_GB2312" w:cs="仿宋_GB2312"/>
          <w:color w:val="000000"/>
          <w:sz w:val="32"/>
          <w:szCs w:val="32"/>
          <w:u w:val="none"/>
          <w:lang w:bidi="ar-SA"/>
        </w:rPr>
        <w:t>附</w:t>
      </w:r>
      <w:r>
        <w:rPr>
          <w:rFonts w:hint="eastAsia" w:ascii="仿宋" w:hAnsi="仿宋" w:eastAsia="仿宋_GB2312" w:cs="仿宋_GB2312"/>
          <w:color w:val="000000"/>
          <w:sz w:val="32"/>
          <w:szCs w:val="32"/>
          <w:u w:val="none"/>
          <w:lang w:eastAsia="zh-CN" w:bidi="ar-SA"/>
        </w:rPr>
        <w:t>表</w:t>
      </w:r>
      <w:r>
        <w:rPr>
          <w:rFonts w:hint="eastAsia" w:ascii="仿宋" w:hAnsi="仿宋" w:eastAsia="仿宋_GB2312" w:cs="仿宋_GB2312"/>
          <w:color w:val="000000"/>
          <w:sz w:val="32"/>
          <w:szCs w:val="32"/>
          <w:u w:val="none"/>
          <w:lang w:bidi="ar-SA"/>
        </w:rPr>
        <w:t>：</w:t>
      </w:r>
      <w:r>
        <w:rPr>
          <w:rFonts w:hint="eastAsia" w:ascii="仿宋" w:hAnsi="仿宋" w:eastAsia="仿宋_GB2312" w:cs="仿宋_GB2312"/>
          <w:color w:val="000000"/>
          <w:sz w:val="32"/>
          <w:szCs w:val="32"/>
          <w:u w:val="none"/>
          <w:lang w:val="en-US" w:eastAsia="zh-CN" w:bidi="ar-SA"/>
        </w:rPr>
        <w:t>1.</w:t>
      </w:r>
      <w:r>
        <w:rPr>
          <w:rFonts w:hint="eastAsia" w:ascii="仿宋" w:hAnsi="仿宋" w:eastAsia="仿宋_GB2312" w:cs="仿宋_GB2312"/>
          <w:color w:val="000000"/>
          <w:sz w:val="32"/>
          <w:szCs w:val="32"/>
          <w:u w:val="none"/>
          <w:lang w:bidi="ar-SA"/>
        </w:rPr>
        <w:t>湖南省区被征地农民社会保障对象认定表</w:t>
      </w:r>
    </w:p>
    <w:p>
      <w:pPr>
        <w:pageBreakBefore w:val="0"/>
        <w:widowControl w:val="0"/>
        <w:kinsoku/>
        <w:wordWrap/>
        <w:overflowPunct/>
        <w:topLinePunct w:val="0"/>
        <w:autoSpaceDE/>
        <w:autoSpaceDN/>
        <w:bidi w:val="0"/>
        <w:spacing w:line="600" w:lineRule="exact"/>
        <w:ind w:firstLine="1580"/>
        <w:jc w:val="left"/>
        <w:textAlignment w:val="auto"/>
        <w:rPr>
          <w:rFonts w:hint="eastAsia" w:ascii="仿宋" w:hAnsi="仿宋" w:eastAsia="仿宋_GB2312" w:cs="仿宋_GB2312"/>
          <w:sz w:val="32"/>
          <w:szCs w:val="32"/>
          <w:u w:val="none"/>
          <w:lang w:bidi="ar-SA"/>
        </w:rPr>
      </w:pPr>
      <w:r>
        <w:rPr>
          <w:rFonts w:hint="eastAsia" w:ascii="仿宋" w:hAnsi="仿宋" w:eastAsia="仿宋_GB2312" w:cs="仿宋_GB2312"/>
          <w:color w:val="000000"/>
          <w:sz w:val="32"/>
          <w:szCs w:val="32"/>
          <w:u w:val="none"/>
          <w:lang w:val="en-US" w:eastAsia="zh-CN" w:bidi="ar-SA"/>
        </w:rPr>
        <w:t>2.</w:t>
      </w:r>
      <w:r>
        <w:rPr>
          <w:rFonts w:hint="eastAsia" w:ascii="仿宋" w:hAnsi="仿宋" w:eastAsia="仿宋_GB2312" w:cs="仿宋_GB2312"/>
          <w:color w:val="000000"/>
          <w:sz w:val="32"/>
          <w:szCs w:val="32"/>
          <w:u w:val="none"/>
          <w:lang w:bidi="ar-SA"/>
        </w:rPr>
        <w:t>湖南省区被征地农民社会保障对象认定花名册</w:t>
      </w:r>
    </w:p>
    <w:p>
      <w:pPr>
        <w:pageBreakBefore w:val="0"/>
        <w:widowControl w:val="0"/>
        <w:kinsoku/>
        <w:wordWrap/>
        <w:overflowPunct/>
        <w:topLinePunct w:val="0"/>
        <w:autoSpaceDE/>
        <w:autoSpaceDN/>
        <w:bidi w:val="0"/>
        <w:spacing w:line="600" w:lineRule="exact"/>
        <w:ind w:firstLine="1580"/>
        <w:jc w:val="left"/>
        <w:textAlignment w:val="auto"/>
        <w:rPr>
          <w:rFonts w:hint="eastAsia" w:ascii="仿宋" w:hAnsi="仿宋" w:eastAsia="仿宋_GB2312" w:cs="仿宋_GB2312"/>
          <w:sz w:val="32"/>
          <w:szCs w:val="32"/>
          <w:u w:val="none"/>
          <w:lang w:bidi="ar-SA"/>
        </w:rPr>
        <w:sectPr>
          <w:footerReference r:id="rId8" w:type="default"/>
          <w:type w:val="continuous"/>
          <w:pgSz w:w="11900" w:h="16820"/>
          <w:pgMar w:top="1440" w:right="1200" w:bottom="1440" w:left="1580" w:header="0" w:footer="780" w:gutter="0"/>
          <w:pgBorders>
            <w:top w:val="none" w:sz="0" w:space="0"/>
            <w:left w:val="none" w:sz="0" w:space="0"/>
            <w:bottom w:val="none" w:sz="0" w:space="0"/>
            <w:right w:val="none" w:sz="0" w:space="0"/>
          </w:pgBorders>
          <w:pgNumType w:fmt="numberInDash"/>
          <w:cols w:space="720" w:num="1"/>
          <w:docGrid w:linePitch="285" w:charSpace="0"/>
        </w:sectPr>
      </w:pPr>
      <w:r>
        <w:rPr>
          <w:rFonts w:hint="eastAsia" w:ascii="仿宋" w:hAnsi="仿宋" w:eastAsia="仿宋_GB2312" w:cs="仿宋_GB2312"/>
          <w:color w:val="000000"/>
          <w:sz w:val="32"/>
          <w:szCs w:val="32"/>
          <w:u w:val="none"/>
          <w:lang w:val="en-US" w:eastAsia="zh-CN" w:bidi="ar-SA"/>
        </w:rPr>
        <w:t>3.</w:t>
      </w:r>
      <w:r>
        <w:rPr>
          <w:rFonts w:hint="eastAsia" w:ascii="仿宋" w:hAnsi="仿宋" w:eastAsia="仿宋_GB2312" w:cs="仿宋_GB2312"/>
          <w:color w:val="000000"/>
          <w:sz w:val="32"/>
          <w:szCs w:val="32"/>
          <w:u w:val="none"/>
          <w:lang w:bidi="ar-SA"/>
        </w:rPr>
        <w:t>邵阳市区被征地农民社会保障对象认定流程</w:t>
      </w:r>
      <w:r>
        <w:rPr>
          <w:rFonts w:hint="eastAsia" w:ascii="仿宋" w:hAnsi="仿宋" w:eastAsia="仿宋_GB2312" w:cs="仿宋_GB2312"/>
          <w:sz w:val="32"/>
          <w:szCs w:val="32"/>
          <w:u w:val="none"/>
          <w:lang w:bidi="ar-SA"/>
        </w:rPr>
        <mc:AlternateContent>
          <mc:Choice Requires="wps">
            <w:drawing>
              <wp:anchor distT="0" distB="0" distL="114300" distR="114300" simplePos="0" relativeHeight="251659264" behindDoc="0" locked="0" layoutInCell="1" allowOverlap="1">
                <wp:simplePos x="0" y="0"/>
                <wp:positionH relativeFrom="page">
                  <wp:posOffset>6083300</wp:posOffset>
                </wp:positionH>
                <wp:positionV relativeFrom="paragraph">
                  <wp:posOffset>8420100</wp:posOffset>
                </wp:positionV>
                <wp:extent cx="1117600" cy="2032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117600" cy="203200"/>
                        </a:xfrm>
                        <a:prstGeom prst="rect">
                          <a:avLst/>
                        </a:prstGeom>
                        <a:noFill/>
                        <a:ln>
                          <a:noFill/>
                        </a:ln>
                      </wps:spPr>
                      <wps:txbx>
                        <w:txbxContent>
                          <w:p>
                            <w:pPr>
                              <w:spacing w:line="380" w:lineRule="exact"/>
                              <w:jc w:val="center"/>
                            </w:pPr>
                            <w:r>
                              <w:rPr>
                                <w:rFonts w:hint="eastAsia" w:ascii="Arial" w:hAnsi="Arial" w:eastAsia="Arial"/>
                                <w:color w:val="000000"/>
                                <w:sz w:val="24"/>
                              </w:rPr>
                              <w:t>-15-</w:t>
                            </w:r>
                          </w:p>
                        </w:txbxContent>
                      </wps:txbx>
                      <wps:bodyPr lIns="25400" tIns="0" rIns="25400" bIns="0" upright="1"/>
                    </wps:wsp>
                  </a:graphicData>
                </a:graphic>
              </wp:anchor>
            </w:drawing>
          </mc:Choice>
          <mc:Fallback>
            <w:pict>
              <v:shape id="_x0000_s1026" o:spid="_x0000_s1026" o:spt="202" type="#_x0000_t202" style="position:absolute;left:0pt;margin-left:479pt;margin-top:663pt;height:16pt;width:88pt;mso-position-horizontal-relative:page;z-index:251659264;mso-width-relative:page;mso-height-relative:page;" filled="f" stroked="f" coordsize="21600,21600" o:gfxdata="UEsDBAoAAAAAAIdO4kAAAAAAAAAAAAAAAAAEAAAAZHJzL1BLAwQUAAAACACHTuJAc3zE9dYAAAAO&#10;AQAADwAAAGRycy9kb3ducmV2LnhtbE1PQU7DMBC8I/EHa5G4UScNNCXEqSoEVwSFB2xiE0eN11Hs&#10;NoHXsznR28zOaHam3M2uF2czhs6TgnSVgDDUeN1Rq+Dr8/VuCyJEJI29J6PgxwTYVddXJRbaT/Rh&#10;zofYCg6hUKACG+NQSBkaaxyGlR8MsfbtR4eR6dhKPeLE4a6X6yTZSIcd8QeLg3m2pjkeTk5B/p7n&#10;2Zjjm633R0ybbHr5nfdK3d6kyROIaOb4b4alPleHijvV/kQ6iF7B48OWt0QWsvWG0WJJs3tG9XJb&#10;VFmV8nJG9QdQSwMEFAAAAAgAh07iQBJijHy/AQAAfAMAAA4AAABkcnMvZTJvRG9jLnhtbK1TwW4T&#10;MRC9I/UfLN8bb7ZQ0CqbSlXUCgkBUuEDHK+dtWR7LNvJbn4A/oATF+58V76DsTdJS7n0wMU7nhk/&#10;v/fGu7gZrSE7GaIG19L5rKJEOgGddpuWfv1yd/mOkpi467gBJ1u6l5HeLC9eLQbfyBp6MJ0MBEFc&#10;bAbf0j4l3zAWRS8tjzPw0mFRQbA84TZsWBf4gOjWsLqqrtkAofMBhIwRs6upSI+I4SWAoJQWcgVi&#10;a6VLE2qQhieUFHvtI10WtkpJkT4pFWUipqWoNJUVL8F4nVe2XPBmE7jvtThS4C+h8EyT5drhpWeo&#10;FU+cbIP+B8pqESCCSjMBlk1CiiOoYl498+ah514WLWh19GfT4/+DFR93nwPRXUuvakoctzjxw4/v&#10;h5+/D7++EcyhQYOPDfY9eOxM4y2M+GxO+YjJrHtUweYvKiJYR3v3Z3vlmIjIh+bzt9cVlgTW6uoK&#10;X0OGYY+nfYjpXoIlOWhpwPEVV/nuQ0xT66klX+bgThtTRmjcXwnEzBmWqU8Uc5TG9XjUs4Zuj3LM&#10;e4dm1m9eZ1qpbDAIT7PrU3brg970SKuIL9A4lML/+IDy1J/uC4HHn2b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N8xPXWAAAADgEAAA8AAAAAAAAAAQAgAAAAIgAAAGRycy9kb3ducmV2LnhtbFBL&#10;AQIUABQAAAAIAIdO4kASYox8vwEAAHwDAAAOAAAAAAAAAAEAIAAAACUBAABkcnMvZTJvRG9jLnht&#10;bFBLBQYAAAAABgAGAFkBAABWBQAAAAA=&#10;">
                <v:path/>
                <v:fill on="f" focussize="0,0"/>
                <v:stroke on="f"/>
                <v:imagedata o:title=""/>
                <o:lock v:ext="edit"/>
                <v:textbox inset="2pt,0mm,2pt,0mm">
                  <w:txbxContent>
                    <w:p>
                      <w:pPr>
                        <w:spacing w:line="380" w:lineRule="exact"/>
                        <w:jc w:val="center"/>
                      </w:pPr>
                      <w:r>
                        <w:rPr>
                          <w:rFonts w:hint="eastAsia" w:ascii="Arial" w:hAnsi="Arial" w:eastAsia="Arial"/>
                          <w:color w:val="000000"/>
                          <w:sz w:val="24"/>
                        </w:rPr>
                        <w:t>-15-</w:t>
                      </w:r>
                    </w:p>
                  </w:txbxContent>
                </v:textbox>
              </v:shape>
            </w:pict>
          </mc:Fallback>
        </mc:AlternateContent>
      </w:r>
    </w:p>
    <w:p>
      <w:pPr>
        <w:pageBreakBefore w:val="0"/>
        <w:widowControl w:val="0"/>
        <w:kinsoku/>
        <w:wordWrap/>
        <w:overflowPunct/>
        <w:topLinePunct w:val="0"/>
        <w:autoSpaceDE/>
        <w:autoSpaceDN/>
        <w:bidi w:val="0"/>
        <w:spacing w:line="600" w:lineRule="exact"/>
        <w:ind w:firstLine="280"/>
        <w:textAlignment w:val="auto"/>
        <w:rPr>
          <w:rFonts w:hint="eastAsia" w:ascii="仿宋" w:hAnsi="仿宋" w:eastAsia="仿宋_GB2312" w:cs="仿宋_GB2312"/>
          <w:color w:val="000000"/>
          <w:sz w:val="32"/>
          <w:szCs w:val="32"/>
          <w:u w:val="none"/>
          <w:lang w:bidi="ar-SA"/>
        </w:rPr>
      </w:pPr>
    </w:p>
    <w:p>
      <w:pPr>
        <w:pageBreakBefore w:val="0"/>
        <w:widowControl w:val="0"/>
        <w:kinsoku/>
        <w:wordWrap/>
        <w:overflowPunct/>
        <w:topLinePunct w:val="0"/>
        <w:autoSpaceDE/>
        <w:autoSpaceDN/>
        <w:bidi w:val="0"/>
        <w:spacing w:line="600" w:lineRule="exact"/>
        <w:ind w:firstLine="280"/>
        <w:textAlignment w:val="auto"/>
        <w:rPr>
          <w:rFonts w:hint="eastAsia" w:ascii="仿宋" w:hAnsi="仿宋" w:eastAsia="仿宋_GB2312" w:cs="仿宋_GB2312"/>
          <w:color w:val="000000"/>
          <w:sz w:val="32"/>
          <w:szCs w:val="32"/>
          <w:u w:val="none"/>
          <w:lang w:bidi="ar-SA"/>
        </w:rPr>
      </w:pPr>
    </w:p>
    <w:p>
      <w:pPr>
        <w:pStyle w:val="6"/>
        <w:pageBreakBefore w:val="0"/>
        <w:widowControl w:val="0"/>
        <w:kinsoku/>
        <w:wordWrap/>
        <w:overflowPunct/>
        <w:topLinePunct w:val="0"/>
        <w:autoSpaceDE/>
        <w:autoSpaceDN/>
        <w:bidi w:val="0"/>
        <w:ind w:left="0" w:leftChars="0" w:firstLine="0" w:firstLineChars="0"/>
        <w:textAlignment w:val="auto"/>
        <w:rPr>
          <w:rFonts w:hint="eastAsia" w:ascii="仿宋" w:hAnsi="仿宋" w:cs="仿宋_GB2312"/>
          <w:color w:val="000000"/>
          <w:szCs w:val="32"/>
          <w:u w:val="none"/>
          <w:lang w:bidi="ar-SA"/>
        </w:rPr>
      </w:pPr>
    </w:p>
    <w:p>
      <w:pPr>
        <w:pageBreakBefore w:val="0"/>
        <w:widowControl w:val="0"/>
        <w:kinsoku/>
        <w:wordWrap/>
        <w:overflowPunct/>
        <w:topLinePunct w:val="0"/>
        <w:autoSpaceDE/>
        <w:autoSpaceDN/>
        <w:bidi w:val="0"/>
        <w:spacing w:line="600" w:lineRule="exact"/>
        <w:textAlignment w:val="auto"/>
        <w:rPr>
          <w:rFonts w:hint="eastAsia" w:ascii="仿宋" w:hAnsi="仿宋" w:eastAsia="黑体" w:cs="黑体"/>
          <w:sz w:val="32"/>
          <w:szCs w:val="32"/>
          <w:u w:val="none"/>
          <w:lang w:bidi="ar-SA"/>
        </w:rPr>
      </w:pPr>
      <w:r>
        <w:rPr>
          <w:rFonts w:hint="eastAsia" w:ascii="仿宋" w:hAnsi="仿宋" w:eastAsia="黑体" w:cs="黑体"/>
          <w:color w:val="000000"/>
          <w:sz w:val="32"/>
          <w:szCs w:val="32"/>
          <w:u w:val="none"/>
          <w:lang w:bidi="ar-SA"/>
        </w:rPr>
        <w:br w:type="page"/>
      </w:r>
      <w:r>
        <w:rPr>
          <w:rFonts w:hint="eastAsia" w:ascii="仿宋" w:hAnsi="仿宋" w:eastAsia="黑体" w:cs="黑体"/>
          <w:color w:val="000000"/>
          <w:sz w:val="32"/>
          <w:szCs w:val="32"/>
          <w:u w:val="none"/>
          <w:lang w:bidi="ar-SA"/>
        </w:rPr>
        <w:t>附</w:t>
      </w:r>
      <w:r>
        <w:rPr>
          <w:rFonts w:hint="eastAsia" w:ascii="仿宋" w:hAnsi="仿宋" w:eastAsia="黑体" w:cs="黑体"/>
          <w:color w:val="000000"/>
          <w:sz w:val="32"/>
          <w:szCs w:val="32"/>
          <w:u w:val="none"/>
          <w:lang w:eastAsia="zh-CN" w:bidi="ar-SA"/>
        </w:rPr>
        <w:t>表</w:t>
      </w:r>
      <w:r>
        <w:rPr>
          <w:rFonts w:hint="eastAsia" w:ascii="仿宋" w:hAnsi="仿宋" w:eastAsia="黑体" w:cs="黑体"/>
          <w:color w:val="000000"/>
          <w:sz w:val="32"/>
          <w:szCs w:val="32"/>
          <w:u w:val="none"/>
          <w:lang w:bidi="ar-SA"/>
        </w:rPr>
        <w:t>1</w:t>
      </w:r>
    </w:p>
    <w:p>
      <w:pPr>
        <w:pStyle w:val="4"/>
        <w:pageBreakBefore w:val="0"/>
        <w:widowControl w:val="0"/>
        <w:kinsoku/>
        <w:wordWrap/>
        <w:overflowPunct/>
        <w:topLinePunct w:val="0"/>
        <w:autoSpaceDE/>
        <w:autoSpaceDN/>
        <w:bidi w:val="0"/>
        <w:textAlignment w:val="auto"/>
        <w:rPr>
          <w:rFonts w:hint="eastAsia" w:ascii="仿宋" w:hAnsi="仿宋"/>
        </w:rPr>
      </w:pPr>
      <w:r>
        <w:rPr>
          <w:rFonts w:hint="eastAsia" w:ascii="仿宋" w:hAnsi="仿宋"/>
        </w:rPr>
        <w:t>湖南省被征地农民社会保障对象认定表</w:t>
      </w:r>
    </w:p>
    <w:p>
      <w:pPr>
        <w:rPr>
          <w:rFonts w:hint="eastAsia" w:ascii="仿宋" w:hAnsi="仿宋"/>
        </w:rPr>
      </w:pPr>
    </w:p>
    <w:tbl>
      <w:tblPr>
        <w:tblStyle w:val="7"/>
        <w:tblW w:w="10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07"/>
        <w:gridCol w:w="1012"/>
        <w:gridCol w:w="1650"/>
        <w:gridCol w:w="825"/>
        <w:gridCol w:w="544"/>
        <w:gridCol w:w="884"/>
        <w:gridCol w:w="560"/>
        <w:gridCol w:w="1410"/>
        <w:gridCol w:w="127"/>
        <w:gridCol w:w="705"/>
        <w:gridCol w:w="668"/>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8" w:hRule="atLeast"/>
          <w:jc w:val="center"/>
        </w:trPr>
        <w:tc>
          <w:tcPr>
            <w:tcW w:w="507" w:type="dxa"/>
            <w:vMerge w:val="restart"/>
            <w:noWrap w:val="0"/>
            <w:textDirection w:val="tbRlV"/>
            <w:vAlign w:val="center"/>
          </w:tcPr>
          <w:p>
            <w:pPr>
              <w:pageBreakBefore w:val="0"/>
              <w:widowControl w:val="0"/>
              <w:kinsoku/>
              <w:wordWrap/>
              <w:overflowPunct/>
              <w:topLinePunct w:val="0"/>
              <w:autoSpaceDE/>
              <w:autoSpaceDN/>
              <w:bidi w:val="0"/>
              <w:ind w:left="113" w:right="113"/>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基本内容（本人填写）</w:t>
            </w:r>
          </w:p>
        </w:tc>
        <w:tc>
          <w:tcPr>
            <w:tcW w:w="2662"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户主姓名</w:t>
            </w:r>
          </w:p>
        </w:tc>
        <w:tc>
          <w:tcPr>
            <w:tcW w:w="1369"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p>
        </w:tc>
        <w:tc>
          <w:tcPr>
            <w:tcW w:w="884"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性别</w:t>
            </w:r>
          </w:p>
        </w:tc>
        <w:tc>
          <w:tcPr>
            <w:tcW w:w="560"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p>
        </w:tc>
        <w:tc>
          <w:tcPr>
            <w:tcW w:w="2242" w:type="dxa"/>
            <w:gridSpan w:val="3"/>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出生年月</w:t>
            </w:r>
          </w:p>
        </w:tc>
        <w:tc>
          <w:tcPr>
            <w:tcW w:w="2013"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3" w:hRule="atLeast"/>
          <w:jc w:val="center"/>
        </w:trPr>
        <w:tc>
          <w:tcPr>
            <w:tcW w:w="507" w:type="dxa"/>
            <w:vMerge w:val="continue"/>
            <w:noWrap w:val="0"/>
            <w:vAlign w:val="center"/>
          </w:tcPr>
          <w:p>
            <w:pPr>
              <w:pageBreakBefore w:val="0"/>
              <w:widowControl w:val="0"/>
              <w:kinsoku/>
              <w:wordWrap/>
              <w:overflowPunct/>
              <w:topLinePunct w:val="0"/>
              <w:autoSpaceDE/>
              <w:autoSpaceDN/>
              <w:bidi w:val="0"/>
              <w:textAlignment w:val="auto"/>
              <w:rPr>
                <w:rFonts w:ascii="仿宋" w:hAnsi="仿宋"/>
                <w:sz w:val="28"/>
                <w:szCs w:val="28"/>
                <w:u w:val="none"/>
              </w:rPr>
            </w:pPr>
          </w:p>
        </w:tc>
        <w:tc>
          <w:tcPr>
            <w:tcW w:w="2662"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公民身份号码</w:t>
            </w:r>
          </w:p>
        </w:tc>
        <w:tc>
          <w:tcPr>
            <w:tcW w:w="4223" w:type="dxa"/>
            <w:gridSpan w:val="5"/>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p>
        </w:tc>
        <w:tc>
          <w:tcPr>
            <w:tcW w:w="1500" w:type="dxa"/>
            <w:gridSpan w:val="3"/>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联系电话</w:t>
            </w:r>
          </w:p>
        </w:tc>
        <w:tc>
          <w:tcPr>
            <w:tcW w:w="1345"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1" w:hRule="atLeast"/>
          <w:jc w:val="center"/>
        </w:trPr>
        <w:tc>
          <w:tcPr>
            <w:tcW w:w="507" w:type="dxa"/>
            <w:vMerge w:val="continue"/>
            <w:noWrap w:val="0"/>
            <w:vAlign w:val="center"/>
          </w:tcPr>
          <w:p>
            <w:pPr>
              <w:pageBreakBefore w:val="0"/>
              <w:widowControl w:val="0"/>
              <w:kinsoku/>
              <w:wordWrap/>
              <w:overflowPunct/>
              <w:topLinePunct w:val="0"/>
              <w:autoSpaceDE/>
              <w:autoSpaceDN/>
              <w:bidi w:val="0"/>
              <w:textAlignment w:val="auto"/>
              <w:rPr>
                <w:rFonts w:ascii="仿宋" w:hAnsi="仿宋"/>
                <w:sz w:val="28"/>
                <w:szCs w:val="28"/>
                <w:u w:val="none"/>
              </w:rPr>
            </w:pPr>
          </w:p>
        </w:tc>
        <w:tc>
          <w:tcPr>
            <w:tcW w:w="2662"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户籍所在地</w:t>
            </w:r>
          </w:p>
        </w:tc>
        <w:tc>
          <w:tcPr>
            <w:tcW w:w="7068" w:type="dxa"/>
            <w:gridSpan w:val="9"/>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乡镇（街道）</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村（社区）</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37" w:hRule="atLeast"/>
          <w:jc w:val="center"/>
        </w:trPr>
        <w:tc>
          <w:tcPr>
            <w:tcW w:w="507" w:type="dxa"/>
            <w:vMerge w:val="continue"/>
            <w:noWrap w:val="0"/>
            <w:vAlign w:val="center"/>
          </w:tcPr>
          <w:p>
            <w:pPr>
              <w:pageBreakBefore w:val="0"/>
              <w:widowControl w:val="0"/>
              <w:kinsoku/>
              <w:wordWrap/>
              <w:overflowPunct/>
              <w:topLinePunct w:val="0"/>
              <w:autoSpaceDE/>
              <w:autoSpaceDN/>
              <w:bidi w:val="0"/>
              <w:textAlignment w:val="auto"/>
              <w:rPr>
                <w:rFonts w:ascii="仿宋" w:hAnsi="仿宋"/>
                <w:sz w:val="28"/>
                <w:szCs w:val="28"/>
                <w:u w:val="none"/>
              </w:rPr>
            </w:pPr>
          </w:p>
        </w:tc>
        <w:tc>
          <w:tcPr>
            <w:tcW w:w="2662"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征地项目</w:t>
            </w:r>
          </w:p>
        </w:tc>
        <w:tc>
          <w:tcPr>
            <w:tcW w:w="1369"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p>
        </w:tc>
        <w:tc>
          <w:tcPr>
            <w:tcW w:w="1444"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征收土地</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公告日期</w:t>
            </w:r>
          </w:p>
        </w:tc>
        <w:tc>
          <w:tcPr>
            <w:tcW w:w="1537"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p>
        </w:tc>
        <w:tc>
          <w:tcPr>
            <w:tcW w:w="1373"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家庭被征土地面积</w:t>
            </w:r>
          </w:p>
        </w:tc>
        <w:tc>
          <w:tcPr>
            <w:tcW w:w="1345"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07" w:hRule="atLeast"/>
          <w:jc w:val="center"/>
        </w:trPr>
        <w:tc>
          <w:tcPr>
            <w:tcW w:w="507" w:type="dxa"/>
            <w:vMerge w:val="continue"/>
            <w:noWrap w:val="0"/>
            <w:vAlign w:val="center"/>
          </w:tcPr>
          <w:p>
            <w:pPr>
              <w:pageBreakBefore w:val="0"/>
              <w:widowControl w:val="0"/>
              <w:kinsoku/>
              <w:wordWrap/>
              <w:overflowPunct/>
              <w:topLinePunct w:val="0"/>
              <w:autoSpaceDE/>
              <w:autoSpaceDN/>
              <w:bidi w:val="0"/>
              <w:textAlignment w:val="auto"/>
              <w:rPr>
                <w:rFonts w:ascii="仿宋" w:hAnsi="仿宋"/>
                <w:sz w:val="28"/>
                <w:szCs w:val="28"/>
                <w:u w:val="none"/>
              </w:rPr>
            </w:pPr>
          </w:p>
        </w:tc>
        <w:tc>
          <w:tcPr>
            <w:tcW w:w="2662"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家庭原有</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耕地面积</w:t>
            </w:r>
          </w:p>
        </w:tc>
        <w:tc>
          <w:tcPr>
            <w:tcW w:w="1369"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p>
        </w:tc>
        <w:tc>
          <w:tcPr>
            <w:tcW w:w="1444"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家庭征地后人均耕地</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面积</w:t>
            </w:r>
          </w:p>
        </w:tc>
        <w:tc>
          <w:tcPr>
            <w:tcW w:w="1537"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p>
        </w:tc>
        <w:tc>
          <w:tcPr>
            <w:tcW w:w="1373" w:type="dxa"/>
            <w:gridSpan w:val="2"/>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家庭申请保障人数</w:t>
            </w:r>
          </w:p>
        </w:tc>
        <w:tc>
          <w:tcPr>
            <w:tcW w:w="1345"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7" w:hRule="atLeast"/>
          <w:jc w:val="center"/>
        </w:trPr>
        <w:tc>
          <w:tcPr>
            <w:tcW w:w="507" w:type="dxa"/>
            <w:vMerge w:val="continue"/>
            <w:noWrap w:val="0"/>
            <w:vAlign w:val="top"/>
          </w:tcPr>
          <w:p>
            <w:pPr>
              <w:pageBreakBefore w:val="0"/>
              <w:widowControl w:val="0"/>
              <w:kinsoku/>
              <w:wordWrap/>
              <w:overflowPunct/>
              <w:topLinePunct w:val="0"/>
              <w:autoSpaceDE/>
              <w:autoSpaceDN/>
              <w:bidi w:val="0"/>
              <w:textAlignment w:val="auto"/>
              <w:rPr>
                <w:rFonts w:ascii="仿宋" w:hAnsi="仿宋"/>
                <w:sz w:val="28"/>
                <w:szCs w:val="28"/>
                <w:u w:val="none"/>
              </w:rPr>
            </w:pPr>
          </w:p>
        </w:tc>
        <w:tc>
          <w:tcPr>
            <w:tcW w:w="1012" w:type="dxa"/>
            <w:noWrap w:val="0"/>
            <w:vAlign w:val="top"/>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sz w:val="28"/>
                <w:szCs w:val="28"/>
                <w:u w:val="none"/>
                <w:lang w:bidi="ar-SA"/>
              </w:rPr>
              <w:t>姓名</w:t>
            </w:r>
          </w:p>
        </w:tc>
        <w:tc>
          <w:tcPr>
            <w:tcW w:w="1650" w:type="dxa"/>
            <w:noWrap w:val="0"/>
            <w:vAlign w:val="top"/>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sz w:val="28"/>
                <w:szCs w:val="28"/>
                <w:u w:val="none"/>
                <w:lang w:bidi="ar-SA"/>
              </w:rPr>
              <w:t>与户主关系</w:t>
            </w:r>
          </w:p>
        </w:tc>
        <w:tc>
          <w:tcPr>
            <w:tcW w:w="825" w:type="dxa"/>
            <w:noWrap w:val="0"/>
            <w:vAlign w:val="top"/>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sz w:val="28"/>
                <w:szCs w:val="28"/>
                <w:u w:val="none"/>
                <w:lang w:bidi="ar-SA"/>
              </w:rPr>
              <w:t>性别</w:t>
            </w:r>
          </w:p>
        </w:tc>
        <w:tc>
          <w:tcPr>
            <w:tcW w:w="1988" w:type="dxa"/>
            <w:gridSpan w:val="3"/>
            <w:noWrap w:val="0"/>
            <w:vAlign w:val="top"/>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sz w:val="28"/>
                <w:szCs w:val="28"/>
                <w:u w:val="none"/>
                <w:lang w:bidi="ar-SA"/>
              </w:rPr>
              <w:t>身份证号码</w:t>
            </w:r>
          </w:p>
        </w:tc>
        <w:tc>
          <w:tcPr>
            <w:tcW w:w="1537" w:type="dxa"/>
            <w:gridSpan w:val="2"/>
            <w:noWrap w:val="0"/>
            <w:vAlign w:val="top"/>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sz w:val="28"/>
                <w:szCs w:val="28"/>
                <w:u w:val="none"/>
                <w:lang w:bidi="ar-SA"/>
              </w:rPr>
              <w:t>参保险种</w:t>
            </w:r>
          </w:p>
        </w:tc>
        <w:tc>
          <w:tcPr>
            <w:tcW w:w="1373" w:type="dxa"/>
            <w:gridSpan w:val="2"/>
            <w:noWrap w:val="0"/>
            <w:vAlign w:val="top"/>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sz w:val="28"/>
                <w:szCs w:val="28"/>
                <w:u w:val="none"/>
                <w:lang w:bidi="ar-SA"/>
              </w:rPr>
              <w:t>联系电话</w:t>
            </w:r>
          </w:p>
        </w:tc>
        <w:tc>
          <w:tcPr>
            <w:tcW w:w="1345" w:type="dxa"/>
            <w:noWrap w:val="0"/>
            <w:vAlign w:val="top"/>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sz w:val="28"/>
                <w:szCs w:val="28"/>
                <w:u w:val="none"/>
                <w:lang w:bidi="ar-SA"/>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7" w:hRule="atLeast"/>
          <w:jc w:val="center"/>
        </w:trPr>
        <w:tc>
          <w:tcPr>
            <w:tcW w:w="507" w:type="dxa"/>
            <w:vMerge w:val="continue"/>
            <w:noWrap w:val="0"/>
            <w:vAlign w:val="top"/>
          </w:tcPr>
          <w:p>
            <w:pPr>
              <w:pageBreakBefore w:val="0"/>
              <w:widowControl w:val="0"/>
              <w:kinsoku/>
              <w:wordWrap/>
              <w:overflowPunct/>
              <w:topLinePunct w:val="0"/>
              <w:autoSpaceDE/>
              <w:autoSpaceDN/>
              <w:bidi w:val="0"/>
              <w:textAlignment w:val="auto"/>
              <w:rPr>
                <w:rFonts w:ascii="仿宋" w:hAnsi="仿宋"/>
                <w:sz w:val="28"/>
                <w:szCs w:val="28"/>
                <w:u w:val="none"/>
              </w:rPr>
            </w:pPr>
          </w:p>
        </w:tc>
        <w:tc>
          <w:tcPr>
            <w:tcW w:w="1012"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650"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825"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988" w:type="dxa"/>
            <w:gridSpan w:val="3"/>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537" w:type="dxa"/>
            <w:gridSpan w:val="2"/>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373" w:type="dxa"/>
            <w:gridSpan w:val="2"/>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345"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7" w:hRule="atLeast"/>
          <w:jc w:val="center"/>
        </w:trPr>
        <w:tc>
          <w:tcPr>
            <w:tcW w:w="507" w:type="dxa"/>
            <w:vMerge w:val="continue"/>
            <w:noWrap w:val="0"/>
            <w:vAlign w:val="top"/>
          </w:tcPr>
          <w:p>
            <w:pPr>
              <w:pageBreakBefore w:val="0"/>
              <w:widowControl w:val="0"/>
              <w:kinsoku/>
              <w:wordWrap/>
              <w:overflowPunct/>
              <w:topLinePunct w:val="0"/>
              <w:autoSpaceDE/>
              <w:autoSpaceDN/>
              <w:bidi w:val="0"/>
              <w:textAlignment w:val="auto"/>
              <w:rPr>
                <w:rFonts w:ascii="仿宋" w:hAnsi="仿宋"/>
                <w:sz w:val="28"/>
                <w:szCs w:val="28"/>
                <w:u w:val="none"/>
              </w:rPr>
            </w:pPr>
          </w:p>
        </w:tc>
        <w:tc>
          <w:tcPr>
            <w:tcW w:w="1012"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650"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825"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988" w:type="dxa"/>
            <w:gridSpan w:val="3"/>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537" w:type="dxa"/>
            <w:gridSpan w:val="2"/>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373" w:type="dxa"/>
            <w:gridSpan w:val="2"/>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345"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7" w:hRule="atLeast"/>
          <w:jc w:val="center"/>
        </w:trPr>
        <w:tc>
          <w:tcPr>
            <w:tcW w:w="507" w:type="dxa"/>
            <w:vMerge w:val="continue"/>
            <w:noWrap w:val="0"/>
            <w:vAlign w:val="top"/>
          </w:tcPr>
          <w:p>
            <w:pPr>
              <w:pageBreakBefore w:val="0"/>
              <w:widowControl w:val="0"/>
              <w:kinsoku/>
              <w:wordWrap/>
              <w:overflowPunct/>
              <w:topLinePunct w:val="0"/>
              <w:autoSpaceDE/>
              <w:autoSpaceDN/>
              <w:bidi w:val="0"/>
              <w:textAlignment w:val="auto"/>
              <w:rPr>
                <w:rFonts w:ascii="仿宋" w:hAnsi="仿宋"/>
                <w:sz w:val="28"/>
                <w:szCs w:val="28"/>
                <w:u w:val="none"/>
              </w:rPr>
            </w:pPr>
          </w:p>
        </w:tc>
        <w:tc>
          <w:tcPr>
            <w:tcW w:w="1012"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650"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825"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988" w:type="dxa"/>
            <w:gridSpan w:val="3"/>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537" w:type="dxa"/>
            <w:gridSpan w:val="2"/>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373" w:type="dxa"/>
            <w:gridSpan w:val="2"/>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345"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7" w:hRule="atLeast"/>
          <w:jc w:val="center"/>
        </w:trPr>
        <w:tc>
          <w:tcPr>
            <w:tcW w:w="507" w:type="dxa"/>
            <w:vMerge w:val="continue"/>
            <w:noWrap w:val="0"/>
            <w:vAlign w:val="top"/>
          </w:tcPr>
          <w:p>
            <w:pPr>
              <w:pageBreakBefore w:val="0"/>
              <w:widowControl w:val="0"/>
              <w:kinsoku/>
              <w:wordWrap/>
              <w:overflowPunct/>
              <w:topLinePunct w:val="0"/>
              <w:autoSpaceDE/>
              <w:autoSpaceDN/>
              <w:bidi w:val="0"/>
              <w:textAlignment w:val="auto"/>
              <w:rPr>
                <w:rFonts w:ascii="仿宋" w:hAnsi="仿宋"/>
                <w:sz w:val="28"/>
                <w:szCs w:val="28"/>
                <w:u w:val="none"/>
              </w:rPr>
            </w:pPr>
          </w:p>
        </w:tc>
        <w:tc>
          <w:tcPr>
            <w:tcW w:w="1012"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650"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825"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988" w:type="dxa"/>
            <w:gridSpan w:val="3"/>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537" w:type="dxa"/>
            <w:gridSpan w:val="2"/>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373" w:type="dxa"/>
            <w:gridSpan w:val="2"/>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c>
          <w:tcPr>
            <w:tcW w:w="1345" w:type="dxa"/>
            <w:noWrap w:val="0"/>
            <w:vAlign w:val="top"/>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5" w:hRule="atLeast"/>
          <w:jc w:val="center"/>
        </w:trPr>
        <w:tc>
          <w:tcPr>
            <w:tcW w:w="10237" w:type="dxa"/>
            <w:gridSpan w:val="12"/>
            <w:noWrap w:val="0"/>
            <w:vAlign w:val="center"/>
          </w:tcPr>
          <w:p>
            <w:pPr>
              <w:pageBreakBefore w:val="0"/>
              <w:widowControl w:val="0"/>
              <w:kinsoku/>
              <w:wordWrap/>
              <w:overflowPunct/>
              <w:topLinePunct w:val="0"/>
              <w:autoSpaceDE/>
              <w:autoSpaceDN/>
              <w:bidi w:val="0"/>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以上填写内容属实，如有虚假后果自负。申请人签字（手印）：   年</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 xml:space="preserve"> 月</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07" w:hRule="atLeast"/>
          <w:jc w:val="center"/>
        </w:trPr>
        <w:tc>
          <w:tcPr>
            <w:tcW w:w="10237" w:type="dxa"/>
            <w:gridSpan w:val="12"/>
            <w:noWrap w:val="0"/>
            <w:vAlign w:val="top"/>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居民身份证、居民户口簿内页、家庭土地承包经营权证复印件粘贴页</w:t>
            </w:r>
          </w:p>
          <w:p>
            <w:pPr>
              <w:pageBreakBefore w:val="0"/>
              <w:widowControl w:val="0"/>
              <w:kinsoku/>
              <w:wordWrap/>
              <w:overflowPunct/>
              <w:topLinePunct w:val="0"/>
              <w:autoSpaceDE/>
              <w:autoSpaceDN/>
              <w:bidi w:val="0"/>
              <w:spacing w:line="600" w:lineRule="exact"/>
              <w:jc w:val="left"/>
              <w:textAlignment w:val="auto"/>
              <w:rPr>
                <w:rFonts w:hint="eastAsia" w:ascii="仿宋" w:hAnsi="仿宋" w:eastAsia="仿宋_GB2312" w:cs="仿宋_GB2312"/>
                <w:color w:val="000000"/>
                <w:sz w:val="28"/>
                <w:szCs w:val="28"/>
                <w:u w:val="none"/>
                <w:lang w:bidi="ar-SA"/>
              </w:rPr>
            </w:pPr>
          </w:p>
          <w:p>
            <w:pPr>
              <w:pageBreakBefore w:val="0"/>
              <w:widowControl w:val="0"/>
              <w:kinsoku/>
              <w:wordWrap/>
              <w:overflowPunct/>
              <w:topLinePunct w:val="0"/>
              <w:autoSpaceDE/>
              <w:autoSpaceDN/>
              <w:bidi w:val="0"/>
              <w:spacing w:line="600" w:lineRule="exact"/>
              <w:jc w:val="left"/>
              <w:textAlignment w:val="auto"/>
              <w:rPr>
                <w:rFonts w:hint="eastAsia" w:ascii="仿宋" w:hAnsi="仿宋" w:eastAsia="仿宋_GB2312" w:cs="仿宋_GB2312"/>
                <w:color w:val="000000"/>
                <w:sz w:val="28"/>
                <w:szCs w:val="28"/>
                <w:u w:val="none"/>
                <w:lang w:bidi="ar-SA"/>
              </w:rPr>
            </w:pPr>
          </w:p>
          <w:p>
            <w:pPr>
              <w:pageBreakBefore w:val="0"/>
              <w:widowControl w:val="0"/>
              <w:kinsoku/>
              <w:wordWrap/>
              <w:overflowPunct/>
              <w:topLinePunct w:val="0"/>
              <w:autoSpaceDE/>
              <w:autoSpaceDN/>
              <w:bidi w:val="0"/>
              <w:spacing w:line="600" w:lineRule="exact"/>
              <w:jc w:val="left"/>
              <w:textAlignment w:val="auto"/>
              <w:rPr>
                <w:rFonts w:hint="eastAsia" w:ascii="仿宋" w:hAnsi="仿宋" w:eastAsia="仿宋_GB2312" w:cs="仿宋_GB2312"/>
                <w:color w:val="000000"/>
                <w:sz w:val="28"/>
                <w:szCs w:val="28"/>
                <w:u w:val="none"/>
                <w:lang w:bidi="ar-SA"/>
              </w:rPr>
            </w:pPr>
          </w:p>
          <w:p>
            <w:pPr>
              <w:pageBreakBefore w:val="0"/>
              <w:widowControl w:val="0"/>
              <w:kinsoku/>
              <w:wordWrap/>
              <w:overflowPunct/>
              <w:topLinePunct w:val="0"/>
              <w:autoSpaceDE/>
              <w:autoSpaceDN/>
              <w:bidi w:val="0"/>
              <w:spacing w:line="600" w:lineRule="exact"/>
              <w:jc w:val="left"/>
              <w:textAlignment w:val="auto"/>
              <w:rPr>
                <w:rFonts w:hint="eastAsia" w:ascii="仿宋" w:hAnsi="仿宋" w:eastAsia="仿宋_GB2312" w:cs="仿宋_GB2312"/>
                <w:color w:val="000000"/>
                <w:sz w:val="28"/>
                <w:szCs w:val="28"/>
                <w:u w:val="none"/>
                <w:lang w:bidi="ar-SA"/>
              </w:rPr>
            </w:pPr>
          </w:p>
          <w:p>
            <w:pPr>
              <w:pStyle w:val="6"/>
              <w:pageBreakBefore w:val="0"/>
              <w:widowControl w:val="0"/>
              <w:kinsoku/>
              <w:wordWrap/>
              <w:overflowPunct/>
              <w:topLinePunct w:val="0"/>
              <w:autoSpaceDE/>
              <w:autoSpaceDN/>
              <w:bidi w:val="0"/>
              <w:spacing w:line="660" w:lineRule="exact"/>
              <w:textAlignment w:val="auto"/>
              <w:rPr>
                <w:rFonts w:hint="eastAsia" w:ascii="仿宋" w:hAnsi="仿宋"/>
                <w:sz w:val="28"/>
                <w:szCs w:val="28"/>
                <w:u w:val="none"/>
              </w:rPr>
            </w:pPr>
          </w:p>
          <w:p>
            <w:pPr>
              <w:pageBreakBefore w:val="0"/>
              <w:widowControl w:val="0"/>
              <w:kinsoku/>
              <w:wordWrap/>
              <w:overflowPunct/>
              <w:topLinePunct w:val="0"/>
              <w:autoSpaceDE/>
              <w:autoSpaceDN/>
              <w:bidi w:val="0"/>
              <w:spacing w:line="600" w:lineRule="exact"/>
              <w:jc w:val="left"/>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注：每张复印件均应由初审人签注“此复印件与原件核对无误”、初审人姓名及日期。</w:t>
            </w:r>
          </w:p>
        </w:tc>
      </w:tr>
    </w:tbl>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sectPr>
          <w:footerReference r:id="rId9" w:type="default"/>
          <w:type w:val="continuous"/>
          <w:pgSz w:w="11900" w:h="16820"/>
          <w:pgMar w:top="1440" w:right="1220" w:bottom="1440" w:left="1460" w:header="0" w:footer="800" w:gutter="0"/>
          <w:pgBorders>
            <w:top w:val="none" w:sz="0" w:space="0"/>
            <w:left w:val="none" w:sz="0" w:space="0"/>
            <w:bottom w:val="none" w:sz="0" w:space="0"/>
            <w:right w:val="none" w:sz="0" w:space="0"/>
          </w:pgBorders>
          <w:pgNumType w:fmt="numberInDash"/>
          <w:cols w:space="720" w:num="1"/>
          <w:docGrid w:linePitch="285" w:charSpace="0"/>
        </w:sectPr>
      </w:pPr>
      <w:r>
        <w:rPr>
          <w:rFonts w:hint="eastAsia" w:ascii="仿宋" w:hAnsi="仿宋" w:eastAsia="仿宋_GB2312" w:cs="仿宋_GB2312"/>
          <w:sz w:val="32"/>
          <w:szCs w:val="32"/>
          <w:u w:val="none"/>
          <w:lang w:bidi="ar-SA"/>
        </w:rPr>
        <mc:AlternateContent>
          <mc:Choice Requires="wps">
            <w:drawing>
              <wp:anchor distT="0" distB="0" distL="114300" distR="114300" simplePos="0" relativeHeight="251660288" behindDoc="0" locked="0" layoutInCell="1" allowOverlap="1">
                <wp:simplePos x="0" y="0"/>
                <wp:positionH relativeFrom="page">
                  <wp:posOffset>1028700</wp:posOffset>
                </wp:positionH>
                <wp:positionV relativeFrom="paragraph">
                  <wp:posOffset>8470900</wp:posOffset>
                </wp:positionV>
                <wp:extent cx="1130300" cy="177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130300" cy="177800"/>
                        </a:xfrm>
                        <a:prstGeom prst="rect">
                          <a:avLst/>
                        </a:prstGeom>
                        <a:noFill/>
                        <a:ln>
                          <a:noFill/>
                        </a:ln>
                      </wps:spPr>
                      <wps:txbx>
                        <w:txbxContent>
                          <w:p>
                            <w:pPr>
                              <w:spacing w:line="360" w:lineRule="exact"/>
                              <w:jc w:val="center"/>
                            </w:pPr>
                            <w:r>
                              <w:rPr>
                                <w:rFonts w:hint="eastAsia" w:ascii="Arial" w:hAnsi="Arial" w:eastAsia="Arial"/>
                                <w:color w:val="000000"/>
                                <w:sz w:val="24"/>
                              </w:rPr>
                              <w:t>-16-</w:t>
                            </w:r>
                          </w:p>
                        </w:txbxContent>
                      </wps:txbx>
                      <wps:bodyPr lIns="25400" tIns="0" rIns="25400" bIns="0" upright="1"/>
                    </wps:wsp>
                  </a:graphicData>
                </a:graphic>
              </wp:anchor>
            </w:drawing>
          </mc:Choice>
          <mc:Fallback>
            <w:pict>
              <v:shape id="_x0000_s1026" o:spid="_x0000_s1026" o:spt="202" type="#_x0000_t202" style="position:absolute;left:0pt;margin-left:81pt;margin-top:667pt;height:14pt;width:89pt;mso-position-horizontal-relative:page;z-index:251660288;mso-width-relative:page;mso-height-relative:page;" filled="f" stroked="f" coordsize="21600,21600" o:gfxdata="UEsDBAoAAAAAAIdO4kAAAAAAAAAAAAAAAAAEAAAAZHJzL1BLAwQUAAAACACHTuJAsBPNbtMAAAAN&#10;AQAADwAAAGRycy9kb3ducmV2LnhtbE1PQU7DMBC8I/EHa5G4UScNalCIU1UIrggKD9jESxw1tiPb&#10;bQKvZ3OC087ujGZn6v1iR3GhEAfvFOSbDAS5zuvB9Qo+P17uHkDEhE7j6B0p+KYI++b6qsZK+9m9&#10;0+WYesEmLlaowKQ0VVLGzpDFuPETOea+fLCYeA291AFnNrej3GbZTlocHH8wONGToe50PFsF5VtZ&#10;FqHEV9MeTph3xfz8sxyUur3Js0cQiZb0J4Y1PkeHhjO1/ux0FCPvuy13SQyK4p4RS3gyaNfTSsqm&#10;lv9bNL9QSwMEFAAAAAgAh07iQGyh+7K/AQAAfAMAAA4AAABkcnMvZTJvRG9jLnhtbK1TS27bMBDd&#10;F8gdCO5rynbbBILlAIWRoEDRFkhyAJoiLQL8gUNb8gXaG3TVTfc9l8/RIWU7n26y6IYazgwf33tD&#10;La4Ha8hORtDeNXQ6qSiRTvhWu01DH+5v3l5RAom7lhvvZEP3Euj18uLNog+1nPnOm1ZGgiAO6j40&#10;tEsp1IyB6KTlMPFBOiwqHy1PuI0b1kbeI7o1bFZVH1jvYxuiFxIAs6uxSI+I8TWAXikt5MqLrZUu&#10;jahRGp5QEnQ6AF0WtkpJkb4qBTIR01BUmsqKl2C8zitbLni9iTx0Whwp8NdQeKHJcu3w0jPUiidO&#10;tlH/A2W1iB68ShPhLRuFFEdQxbR64c1dx4MsWtBqCGfT4f/Bii+7b5HotqFznLvjFid++Pnj8OvP&#10;4fd3gjk0qA9QY99dwM40fPQDPptTHjCZdQ8q2vxFRQTraO/+bK8cEhH50HRezSssCaxNLy+vMEZ4&#10;9ng6REi30luSg4ZGHF9xle8+QxpbTy35MudvtDFlhMY9SyBmzrBMfaSYozSsh6OetW/3KMd8cmjm&#10;7P27TCuVDQbxaXZ9ym5D1JsOaRXxBRqHUvgfH1Ce+tN9IfD40y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ATzW7TAAAADQEAAA8AAAAAAAAAAQAgAAAAIgAAAGRycy9kb3ducmV2LnhtbFBLAQIU&#10;ABQAAAAIAIdO4kBsofuyvwEAAHwDAAAOAAAAAAAAAAEAIAAAACIBAABkcnMvZTJvRG9jLnhtbFBL&#10;BQYAAAAABgAGAFkBAABTBQAAAAA=&#10;">
                <v:path/>
                <v:fill on="f" focussize="0,0"/>
                <v:stroke on="f"/>
                <v:imagedata o:title=""/>
                <o:lock v:ext="edit"/>
                <v:textbox inset="2pt,0mm,2pt,0mm">
                  <w:txbxContent>
                    <w:p>
                      <w:pPr>
                        <w:spacing w:line="360" w:lineRule="exact"/>
                        <w:jc w:val="center"/>
                      </w:pPr>
                      <w:r>
                        <w:rPr>
                          <w:rFonts w:hint="eastAsia" w:ascii="Arial" w:hAnsi="Arial" w:eastAsia="Arial"/>
                          <w:color w:val="000000"/>
                          <w:sz w:val="24"/>
                        </w:rPr>
                        <w:t>-16-</w:t>
                      </w:r>
                    </w:p>
                  </w:txbxContent>
                </v:textbox>
              </v:shape>
            </w:pict>
          </mc:Fallback>
        </mc:AlternateContent>
      </w:r>
    </w:p>
    <w:tbl>
      <w:tblPr>
        <w:tblStyle w:val="7"/>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64"/>
        <w:gridCol w:w="2373"/>
        <w:gridCol w:w="2174"/>
        <w:gridCol w:w="2440"/>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41" w:hRule="atLeast"/>
          <w:jc w:val="center"/>
        </w:trPr>
        <w:tc>
          <w:tcPr>
            <w:tcW w:w="464" w:type="dxa"/>
            <w:noWrap w:val="0"/>
            <w:vAlign w:val="center"/>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初</w:t>
            </w:r>
          </w:p>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审</w:t>
            </w:r>
          </w:p>
        </w:tc>
        <w:tc>
          <w:tcPr>
            <w:tcW w:w="9493" w:type="dxa"/>
            <w:gridSpan w:val="4"/>
            <w:noWrap w:val="0"/>
            <w:vAlign w:val="top"/>
          </w:tcPr>
          <w:p>
            <w:pPr>
              <w:pageBreakBefore w:val="0"/>
              <w:widowControl w:val="0"/>
              <w:kinsoku/>
              <w:wordWrap/>
              <w:overflowPunct/>
              <w:topLinePunct w:val="0"/>
              <w:autoSpaceDE/>
              <w:autoSpaceDN/>
              <w:bidi w:val="0"/>
              <w:spacing w:line="600" w:lineRule="exact"/>
              <w:jc w:val="left"/>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村（社区）审核意见：</w:t>
            </w:r>
          </w:p>
          <w:p>
            <w:pPr>
              <w:pageBreakBefore w:val="0"/>
              <w:widowControl w:val="0"/>
              <w:kinsoku/>
              <w:wordWrap/>
              <w:overflowPunct/>
              <w:topLinePunct w:val="0"/>
              <w:autoSpaceDE/>
              <w:autoSpaceDN/>
              <w:bidi w:val="0"/>
              <w:spacing w:line="600" w:lineRule="exact"/>
              <w:ind w:firstLine="560" w:firstLineChars="200"/>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以上填写内容属实。申请人征地时享有农村集体土地承包权。《湖南省被征地农民社会保障对象认定花名册》已进行第一轮公示，公示无异议。</w:t>
            </w:r>
          </w:p>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审核人签字：</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盖章：</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年</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 xml:space="preserve"> 月</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atLeast"/>
          <w:jc w:val="center"/>
        </w:trPr>
        <w:tc>
          <w:tcPr>
            <w:tcW w:w="464" w:type="dxa"/>
            <w:noWrap w:val="0"/>
            <w:vAlign w:val="center"/>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复</w:t>
            </w:r>
          </w:p>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审</w:t>
            </w:r>
          </w:p>
        </w:tc>
        <w:tc>
          <w:tcPr>
            <w:tcW w:w="9493" w:type="dxa"/>
            <w:gridSpan w:val="4"/>
            <w:noWrap w:val="0"/>
            <w:vAlign w:val="top"/>
          </w:tcPr>
          <w:p>
            <w:pPr>
              <w:pageBreakBefore w:val="0"/>
              <w:widowControl w:val="0"/>
              <w:kinsoku/>
              <w:wordWrap/>
              <w:overflowPunct/>
              <w:topLinePunct w:val="0"/>
              <w:autoSpaceDE/>
              <w:autoSpaceDN/>
              <w:bidi w:val="0"/>
              <w:spacing w:line="600" w:lineRule="exact"/>
              <w:jc w:val="left"/>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乡镇人民政府（街道办事处）审核意见：</w:t>
            </w:r>
          </w:p>
          <w:p>
            <w:pPr>
              <w:pageBreakBefore w:val="0"/>
              <w:widowControl w:val="0"/>
              <w:kinsoku/>
              <w:wordWrap/>
              <w:overflowPunct/>
              <w:topLinePunct w:val="0"/>
              <w:autoSpaceDE/>
              <w:autoSpaceDN/>
              <w:bidi w:val="0"/>
              <w:spacing w:line="600" w:lineRule="exact"/>
              <w:ind w:firstLine="560" w:firstLineChars="200"/>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经审核，申请人XXX、XXX、XXX符合被征地农民社会保障对象资格。</w:t>
            </w:r>
          </w:p>
          <w:p>
            <w:pPr>
              <w:pageBreakBefore w:val="0"/>
              <w:widowControl w:val="0"/>
              <w:kinsoku/>
              <w:wordWrap/>
              <w:overflowPunct/>
              <w:topLinePunct w:val="0"/>
              <w:autoSpaceDE/>
              <w:autoSpaceDN/>
              <w:bidi w:val="0"/>
              <w:spacing w:line="600" w:lineRule="exact"/>
              <w:jc w:val="left"/>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审核人签字：</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盖章：</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年</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 xml:space="preserve"> 月</w:t>
            </w:r>
            <w:r>
              <w:rPr>
                <w:rFonts w:hint="eastAsia" w:ascii="仿宋" w:hAnsi="仿宋" w:eastAsia="仿宋_GB2312" w:cs="仿宋_GB2312"/>
                <w:color w:val="000000"/>
                <w:sz w:val="28"/>
                <w:szCs w:val="28"/>
                <w:u w:val="none"/>
                <w:lang w:bidi="ar-SA"/>
              </w:rPr>
              <w:tab/>
            </w:r>
            <w:r>
              <w:rPr>
                <w:rFonts w:hint="eastAsia" w:ascii="仿宋" w:hAnsi="仿宋" w:eastAsia="仿宋_GB2312" w:cs="仿宋_GB2312"/>
                <w:color w:val="000000"/>
                <w:sz w:val="28"/>
                <w:szCs w:val="28"/>
                <w:u w:val="none"/>
                <w:lang w:bidi="ar-S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83" w:hRule="atLeast"/>
          <w:jc w:val="center"/>
        </w:trPr>
        <w:tc>
          <w:tcPr>
            <w:tcW w:w="464" w:type="dxa"/>
            <w:noWrap w:val="0"/>
            <w:vAlign w:val="center"/>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会</w:t>
            </w:r>
          </w:p>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审</w:t>
            </w:r>
          </w:p>
        </w:tc>
        <w:tc>
          <w:tcPr>
            <w:tcW w:w="2373" w:type="dxa"/>
            <w:noWrap w:val="0"/>
            <w:vAlign w:val="center"/>
          </w:tcPr>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区公安部门审核意见：</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经审查，该项目征地安置方案公告时，该户申报名单中    人户籍在该村（社区）,其中    人户籍不在该村。</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 xml:space="preserve">经办人：        </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 xml:space="preserve">负责人：        </w:t>
            </w:r>
          </w:p>
          <w:p>
            <w:pPr>
              <w:pageBreakBefore w:val="0"/>
              <w:widowControl w:val="0"/>
              <w:kinsoku/>
              <w:wordWrap/>
              <w:overflowPunct/>
              <w:topLinePunct w:val="0"/>
              <w:autoSpaceDE/>
              <w:autoSpaceDN/>
              <w:bidi w:val="0"/>
              <w:spacing w:line="400" w:lineRule="exact"/>
              <w:jc w:val="right"/>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 xml:space="preserve">   年   月   日</w:t>
            </w:r>
          </w:p>
        </w:tc>
        <w:tc>
          <w:tcPr>
            <w:tcW w:w="2174" w:type="dxa"/>
            <w:noWrap w:val="0"/>
            <w:vAlign w:val="top"/>
          </w:tcPr>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pacing w:val="-11"/>
                <w:sz w:val="24"/>
                <w:u w:val="none"/>
                <w:lang w:bidi="ar-SA"/>
              </w:rPr>
            </w:pPr>
            <w:r>
              <w:rPr>
                <w:rFonts w:hint="eastAsia" w:ascii="仿宋" w:hAnsi="仿宋" w:eastAsia="仿宋_GB2312" w:cs="仿宋_GB2312"/>
                <w:spacing w:val="-11"/>
                <w:sz w:val="24"/>
                <w:u w:val="none"/>
                <w:lang w:bidi="ar-SA"/>
              </w:rPr>
              <w:t>区征拆部门审核意见：</w:t>
            </w:r>
          </w:p>
          <w:p>
            <w:pPr>
              <w:pageBreakBefore w:val="0"/>
              <w:widowControl w:val="0"/>
              <w:kinsoku/>
              <w:wordWrap/>
              <w:overflowPunct/>
              <w:topLinePunct w:val="0"/>
              <w:autoSpaceDE/>
              <w:autoSpaceDN/>
              <w:bidi w:val="0"/>
              <w:spacing w:line="400" w:lineRule="exact"/>
              <w:ind w:firstLine="560"/>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经审查，该户被征土地为    亩，所填报</w:t>
            </w:r>
            <w:r>
              <w:rPr>
                <w:rFonts w:hint="eastAsia" w:ascii="仿宋" w:hAnsi="仿宋" w:eastAsia="仿宋_GB2312" w:cs="仿宋_GB2312"/>
                <w:color w:val="000000"/>
                <w:sz w:val="24"/>
                <w:u w:val="none"/>
                <w:lang w:bidi="ar-SA"/>
              </w:rPr>
              <w:t>征地拆迁协议、征地补偿款的分配方案属实。</w:t>
            </w:r>
          </w:p>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z w:val="24"/>
                <w:u w:val="none"/>
                <w:lang w:bidi="ar-SA"/>
              </w:rPr>
            </w:pPr>
          </w:p>
          <w:p>
            <w:pPr>
              <w:pStyle w:val="2"/>
              <w:pageBreakBefore w:val="0"/>
              <w:widowControl w:val="0"/>
              <w:kinsoku/>
              <w:wordWrap/>
              <w:overflowPunct/>
              <w:topLinePunct w:val="0"/>
              <w:autoSpaceDE/>
              <w:autoSpaceDN/>
              <w:bidi w:val="0"/>
              <w:textAlignment w:val="auto"/>
              <w:rPr>
                <w:rFonts w:hint="eastAsia" w:ascii="仿宋" w:hAnsi="仿宋"/>
              </w:rPr>
            </w:pPr>
          </w:p>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 xml:space="preserve">经办人：        </w:t>
            </w:r>
          </w:p>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 xml:space="preserve">负责人：        </w:t>
            </w:r>
          </w:p>
          <w:p>
            <w:pPr>
              <w:pageBreakBefore w:val="0"/>
              <w:widowControl w:val="0"/>
              <w:kinsoku/>
              <w:wordWrap/>
              <w:overflowPunct/>
              <w:topLinePunct w:val="0"/>
              <w:autoSpaceDE/>
              <w:autoSpaceDN/>
              <w:bidi w:val="0"/>
              <w:spacing w:line="400" w:lineRule="exact"/>
              <w:jc w:val="right"/>
              <w:textAlignment w:val="auto"/>
              <w:rPr>
                <w:rFonts w:hint="eastAsia" w:ascii="仿宋" w:hAnsi="仿宋" w:eastAsia="仿宋_GB2312" w:cs="仿宋_GB2312"/>
                <w:color w:val="000000"/>
                <w:sz w:val="24"/>
                <w:u w:val="none"/>
                <w:lang w:bidi="ar-SA"/>
              </w:rPr>
            </w:pPr>
            <w:r>
              <w:rPr>
                <w:rFonts w:hint="eastAsia" w:ascii="仿宋" w:hAnsi="仿宋" w:eastAsia="仿宋_GB2312" w:cs="仿宋_GB2312"/>
                <w:sz w:val="24"/>
                <w:u w:val="none"/>
                <w:lang w:bidi="ar-SA"/>
              </w:rPr>
              <w:t xml:space="preserve">   年   月   日</w:t>
            </w:r>
          </w:p>
        </w:tc>
        <w:tc>
          <w:tcPr>
            <w:tcW w:w="2440" w:type="dxa"/>
            <w:noWrap w:val="0"/>
            <w:vAlign w:val="top"/>
          </w:tcPr>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pacing w:val="-17"/>
                <w:sz w:val="24"/>
                <w:u w:val="none"/>
                <w:lang w:bidi="ar-SA"/>
              </w:rPr>
            </w:pPr>
            <w:r>
              <w:rPr>
                <w:rFonts w:hint="eastAsia" w:ascii="仿宋" w:hAnsi="仿宋" w:eastAsia="仿宋_GB2312" w:cs="仿宋_GB2312"/>
                <w:spacing w:val="-17"/>
                <w:sz w:val="24"/>
                <w:u w:val="none"/>
                <w:lang w:bidi="ar-SA"/>
              </w:rPr>
              <w:t>区自然资源部门审核意见：</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仿宋" w:hAnsi="仿宋" w:eastAsia="仿宋_GB2312" w:cs="仿宋_GB2312"/>
                <w:color w:val="000000"/>
                <w:sz w:val="24"/>
                <w:u w:val="none"/>
                <w:lang w:bidi="ar-SA"/>
              </w:rPr>
            </w:pPr>
            <w:r>
              <w:rPr>
                <w:rFonts w:hint="eastAsia" w:ascii="仿宋" w:hAnsi="仿宋" w:eastAsia="仿宋_GB2312" w:cs="仿宋_GB2312"/>
                <w:color w:val="000000"/>
                <w:sz w:val="24"/>
                <w:u w:val="none"/>
                <w:lang w:bidi="ar-SA"/>
              </w:rPr>
              <w:t>经审查该户被征土地征地补偿安置公告与填报时间     （是/否）一致。</w:t>
            </w:r>
          </w:p>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color w:val="000000"/>
                <w:sz w:val="24"/>
                <w:u w:val="none"/>
                <w:lang w:bidi="ar-SA"/>
              </w:rPr>
            </w:pPr>
          </w:p>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z w:val="24"/>
                <w:u w:val="none"/>
                <w:lang w:bidi="ar-SA"/>
              </w:rPr>
            </w:pPr>
          </w:p>
          <w:p>
            <w:pPr>
              <w:pStyle w:val="2"/>
              <w:pageBreakBefore w:val="0"/>
              <w:widowControl w:val="0"/>
              <w:kinsoku/>
              <w:wordWrap/>
              <w:overflowPunct/>
              <w:topLinePunct w:val="0"/>
              <w:autoSpaceDE/>
              <w:autoSpaceDN/>
              <w:bidi w:val="0"/>
              <w:textAlignment w:val="auto"/>
              <w:rPr>
                <w:rFonts w:hint="eastAsia" w:ascii="仿宋" w:hAnsi="仿宋"/>
              </w:rPr>
            </w:pPr>
          </w:p>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 xml:space="preserve">经办人：        </w:t>
            </w:r>
          </w:p>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 xml:space="preserve">负责人：        </w:t>
            </w:r>
          </w:p>
          <w:p>
            <w:pPr>
              <w:pageBreakBefore w:val="0"/>
              <w:widowControl w:val="0"/>
              <w:kinsoku/>
              <w:wordWrap/>
              <w:overflowPunct/>
              <w:topLinePunct w:val="0"/>
              <w:autoSpaceDE/>
              <w:autoSpaceDN/>
              <w:bidi w:val="0"/>
              <w:spacing w:line="400" w:lineRule="exact"/>
              <w:ind w:firstLine="480" w:firstLineChars="200"/>
              <w:jc w:val="right"/>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 xml:space="preserve">   年   月   日</w:t>
            </w:r>
          </w:p>
        </w:tc>
        <w:tc>
          <w:tcPr>
            <w:tcW w:w="2506" w:type="dxa"/>
            <w:noWrap w:val="0"/>
            <w:vAlign w:val="top"/>
          </w:tcPr>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pacing w:val="-17"/>
                <w:sz w:val="24"/>
                <w:u w:val="none"/>
                <w:lang w:bidi="ar-SA"/>
              </w:rPr>
            </w:pPr>
            <w:r>
              <w:rPr>
                <w:rFonts w:hint="eastAsia" w:ascii="仿宋" w:hAnsi="仿宋" w:eastAsia="仿宋_GB2312" w:cs="仿宋_GB2312"/>
                <w:spacing w:val="-17"/>
                <w:sz w:val="24"/>
                <w:u w:val="none"/>
                <w:lang w:bidi="ar-SA"/>
              </w:rPr>
              <w:t>区农业农村部门审核意见：</w:t>
            </w:r>
          </w:p>
          <w:p>
            <w:pPr>
              <w:pageBreakBefore w:val="0"/>
              <w:widowControl w:val="0"/>
              <w:kinsoku/>
              <w:wordWrap/>
              <w:overflowPunct/>
              <w:topLinePunct w:val="0"/>
              <w:autoSpaceDE/>
              <w:autoSpaceDN/>
              <w:bidi w:val="0"/>
              <w:spacing w:line="400" w:lineRule="exact"/>
              <w:ind w:firstLine="480" w:firstLineChars="200"/>
              <w:jc w:val="left"/>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经审查，该户承包经营面积为</w:t>
            </w:r>
            <w:r>
              <w:rPr>
                <w:rFonts w:hint="eastAsia" w:ascii="仿宋" w:hAnsi="仿宋" w:eastAsia="仿宋_GB2312" w:cs="仿宋_GB2312"/>
                <w:sz w:val="24"/>
                <w:u w:val="none"/>
                <w:lang w:val="en-US" w:eastAsia="zh-CN" w:bidi="ar-SA"/>
              </w:rPr>
              <w:t xml:space="preserve"> </w:t>
            </w:r>
            <w:r>
              <w:rPr>
                <w:rFonts w:hint="eastAsia" w:ascii="仿宋" w:hAnsi="仿宋" w:eastAsia="仿宋_GB2312" w:cs="仿宋_GB2312"/>
                <w:sz w:val="24"/>
                <w:u w:val="none"/>
                <w:lang w:bidi="ar-SA"/>
              </w:rPr>
              <w:t xml:space="preserve">  亩，征地</w:t>
            </w:r>
            <w:r>
              <w:rPr>
                <w:rFonts w:hint="eastAsia" w:ascii="仿宋" w:hAnsi="仿宋" w:eastAsia="仿宋_GB2312" w:cs="仿宋_GB2312"/>
                <w:spacing w:val="-11"/>
                <w:sz w:val="24"/>
                <w:u w:val="none"/>
                <w:lang w:bidi="ar-SA"/>
              </w:rPr>
              <w:t>后家庭人均面积为    亩</w:t>
            </w:r>
            <w:r>
              <w:rPr>
                <w:rFonts w:hint="eastAsia" w:ascii="仿宋" w:hAnsi="仿宋" w:eastAsia="仿宋_GB2312" w:cs="仿宋_GB2312"/>
                <w:sz w:val="24"/>
                <w:u w:val="none"/>
                <w:lang w:bidi="ar-SA"/>
              </w:rPr>
              <w:t>。</w:t>
            </w:r>
          </w:p>
          <w:p>
            <w:pPr>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_GB2312" w:cs="仿宋_GB2312"/>
                <w:sz w:val="24"/>
                <w:u w:val="none"/>
                <w:lang w:bidi="ar-SA"/>
              </w:rPr>
            </w:pPr>
          </w:p>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z w:val="24"/>
                <w:u w:val="none"/>
                <w:lang w:bidi="ar-SA"/>
              </w:rPr>
            </w:pPr>
          </w:p>
          <w:p>
            <w:pPr>
              <w:pStyle w:val="2"/>
              <w:rPr>
                <w:rFonts w:hint="eastAsia" w:ascii="仿宋" w:hAnsi="仿宋" w:eastAsia="仿宋_GB2312" w:cs="仿宋_GB2312"/>
                <w:sz w:val="24"/>
                <w:u w:val="none"/>
                <w:lang w:bidi="ar-SA"/>
              </w:rPr>
            </w:pPr>
          </w:p>
          <w:p>
            <w:pPr>
              <w:pStyle w:val="3"/>
              <w:rPr>
                <w:rFonts w:hint="eastAsia"/>
              </w:rPr>
            </w:pPr>
          </w:p>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 xml:space="preserve">经办人：        </w:t>
            </w:r>
          </w:p>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 xml:space="preserve">负责人：        </w:t>
            </w:r>
          </w:p>
          <w:p>
            <w:pPr>
              <w:pageBreakBefore w:val="0"/>
              <w:widowControl w:val="0"/>
              <w:kinsoku/>
              <w:wordWrap/>
              <w:overflowPunct/>
              <w:topLinePunct w:val="0"/>
              <w:autoSpaceDE/>
              <w:autoSpaceDN/>
              <w:bidi w:val="0"/>
              <w:spacing w:line="400" w:lineRule="exact"/>
              <w:jc w:val="right"/>
              <w:textAlignment w:val="auto"/>
              <w:rPr>
                <w:rFonts w:hint="eastAsia" w:ascii="仿宋" w:hAnsi="仿宋" w:eastAsia="仿宋_GB2312" w:cs="仿宋_GB2312"/>
                <w:sz w:val="24"/>
                <w:u w:val="none"/>
                <w:lang w:bidi="ar-SA"/>
              </w:rPr>
            </w:pPr>
            <w:r>
              <w:rPr>
                <w:rFonts w:hint="eastAsia" w:ascii="仿宋" w:hAnsi="仿宋" w:eastAsia="仿宋_GB2312" w:cs="仿宋_GB2312"/>
                <w:sz w:val="24"/>
                <w:u w:val="none"/>
                <w:lang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55" w:hRule="atLeast"/>
          <w:jc w:val="center"/>
        </w:trPr>
        <w:tc>
          <w:tcPr>
            <w:tcW w:w="464" w:type="dxa"/>
            <w:noWrap w:val="0"/>
            <w:vAlign w:val="center"/>
          </w:tcPr>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审</w:t>
            </w:r>
          </w:p>
          <w:p>
            <w:pPr>
              <w:pageBreakBefore w:val="0"/>
              <w:widowControl w:val="0"/>
              <w:kinsoku/>
              <w:wordWrap/>
              <w:overflowPunct/>
              <w:topLinePunct w:val="0"/>
              <w:autoSpaceDE/>
              <w:autoSpaceDN/>
              <w:bidi w:val="0"/>
              <w:spacing w:line="600" w:lineRule="exact"/>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定</w:t>
            </w:r>
          </w:p>
        </w:tc>
        <w:tc>
          <w:tcPr>
            <w:tcW w:w="9493" w:type="dxa"/>
            <w:gridSpan w:val="4"/>
            <w:noWrap w:val="0"/>
            <w:vAlign w:val="top"/>
          </w:tcPr>
          <w:p>
            <w:pPr>
              <w:pageBreakBefore w:val="0"/>
              <w:widowControl w:val="0"/>
              <w:kinsoku/>
              <w:wordWrap/>
              <w:overflowPunct/>
              <w:topLinePunct w:val="0"/>
              <w:autoSpaceDE/>
              <w:autoSpaceDN/>
              <w:bidi w:val="0"/>
              <w:spacing w:line="600" w:lineRule="exact"/>
              <w:ind w:firstLine="560" w:firstLineChars="200"/>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经组织相关部门会审，XXX、XXX、XXX、等     名申请人符合/不符合被征地农民社会保障对象资格，同意/不同意将其纳入被征地农民社会保障对象。</w:t>
            </w:r>
          </w:p>
          <w:p>
            <w:pPr>
              <w:pageBreakBefore w:val="0"/>
              <w:widowControl w:val="0"/>
              <w:kinsoku/>
              <w:wordWrap/>
              <w:overflowPunct/>
              <w:topLinePunct w:val="0"/>
              <w:autoSpaceDE/>
              <w:autoSpaceDN/>
              <w:bidi w:val="0"/>
              <w:spacing w:line="400" w:lineRule="exact"/>
              <w:jc w:val="center"/>
              <w:textAlignment w:val="auto"/>
              <w:rPr>
                <w:rFonts w:hint="eastAsia" w:ascii="仿宋" w:hAnsi="仿宋" w:eastAsia="仿宋_GB2312" w:cs="仿宋_GB2312"/>
                <w:color w:val="000000"/>
                <w:sz w:val="28"/>
                <w:szCs w:val="28"/>
                <w:u w:val="none"/>
                <w:lang w:bidi="ar-SA"/>
              </w:rPr>
            </w:pPr>
          </w:p>
          <w:p>
            <w:pPr>
              <w:pageBreakBefore w:val="0"/>
              <w:widowControl w:val="0"/>
              <w:kinsoku/>
              <w:wordWrap/>
              <w:overflowPunct/>
              <w:topLinePunct w:val="0"/>
              <w:autoSpaceDE/>
              <w:autoSpaceDN/>
              <w:bidi w:val="0"/>
              <w:spacing w:line="400" w:lineRule="exact"/>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xxx区人民政府（盖章）</w:t>
            </w:r>
          </w:p>
          <w:p>
            <w:pPr>
              <w:pageBreakBefore w:val="0"/>
              <w:widowControl w:val="0"/>
              <w:kinsoku/>
              <w:wordWrap/>
              <w:overflowPunct/>
              <w:topLinePunct w:val="0"/>
              <w:autoSpaceDE/>
              <w:autoSpaceDN/>
              <w:bidi w:val="0"/>
              <w:spacing w:line="400" w:lineRule="exact"/>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（XXX区被征地农民领导小组代章）</w:t>
            </w:r>
          </w:p>
          <w:p>
            <w:pPr>
              <w:pageBreakBefore w:val="0"/>
              <w:widowControl w:val="0"/>
              <w:kinsoku/>
              <w:wordWrap/>
              <w:overflowPunct/>
              <w:topLinePunct w:val="0"/>
              <w:autoSpaceDE/>
              <w:autoSpaceDN/>
              <w:bidi w:val="0"/>
              <w:spacing w:line="400" w:lineRule="exact"/>
              <w:jc w:val="right"/>
              <w:textAlignment w:val="auto"/>
              <w:rPr>
                <w:rFonts w:hint="eastAsia" w:ascii="仿宋" w:hAnsi="仿宋" w:eastAsia="仿宋_GB2312" w:cs="仿宋_GB2312"/>
                <w:sz w:val="28"/>
                <w:szCs w:val="28"/>
                <w:u w:val="none"/>
                <w:lang w:bidi="ar-SA"/>
              </w:rPr>
            </w:pPr>
            <w:r>
              <w:rPr>
                <w:rFonts w:hint="eastAsia" w:ascii="仿宋" w:hAnsi="仿宋" w:eastAsia="仿宋_GB2312" w:cs="仿宋_GB2312"/>
                <w:sz w:val="24"/>
                <w:u w:val="none"/>
                <w:lang w:bidi="ar-SA"/>
              </w:rPr>
              <w:t xml:space="preserve">   年   月   日</w:t>
            </w:r>
          </w:p>
        </w:tc>
      </w:tr>
    </w:tbl>
    <w:p>
      <w:pPr>
        <w:pageBreakBefore w:val="0"/>
        <w:widowControl w:val="0"/>
        <w:kinsoku/>
        <w:wordWrap/>
        <w:overflowPunct/>
        <w:topLinePunct w:val="0"/>
        <w:autoSpaceDE/>
        <w:autoSpaceDN/>
        <w:bidi w:val="0"/>
        <w:spacing w:line="400" w:lineRule="exact"/>
        <w:jc w:val="left"/>
        <w:textAlignment w:val="auto"/>
        <w:rPr>
          <w:rFonts w:hint="eastAsia" w:ascii="仿宋" w:hAnsi="仿宋" w:eastAsia="仿宋_GB2312" w:cs="仿宋_GB2312"/>
          <w:sz w:val="24"/>
          <w:u w:val="none"/>
          <w:lang w:bidi="ar-SA"/>
        </w:rPr>
      </w:pPr>
      <w:r>
        <w:rPr>
          <w:rFonts w:hint="eastAsia" w:ascii="仿宋" w:hAnsi="仿宋" w:eastAsia="仿宋_GB2312" w:cs="仿宋_GB2312"/>
          <w:color w:val="000000"/>
          <w:sz w:val="24"/>
          <w:u w:val="none"/>
          <w:lang w:bidi="ar-SA"/>
        </w:rPr>
        <w:t>说明：1、申请人需提供居民身份证、居民户口簿内页、土地承包经营权证复印件；</w:t>
      </w:r>
    </w:p>
    <w:p>
      <w:pPr>
        <w:pageBreakBefore w:val="0"/>
        <w:widowControl w:val="0"/>
        <w:kinsoku/>
        <w:wordWrap/>
        <w:overflowPunct/>
        <w:topLinePunct w:val="0"/>
        <w:autoSpaceDE/>
        <w:autoSpaceDN/>
        <w:bidi w:val="0"/>
        <w:spacing w:line="400" w:lineRule="exact"/>
        <w:ind w:firstLine="720" w:firstLineChars="300"/>
        <w:jc w:val="left"/>
        <w:textAlignment w:val="auto"/>
        <w:rPr>
          <w:rFonts w:hint="eastAsia" w:ascii="仿宋" w:hAnsi="仿宋" w:eastAsia="仿宋_GB2312" w:cs="仿宋_GB2312"/>
          <w:sz w:val="24"/>
          <w:u w:val="none"/>
          <w:lang w:bidi="ar-SA"/>
        </w:rPr>
      </w:pPr>
      <w:r>
        <w:rPr>
          <w:rFonts w:hint="eastAsia" w:ascii="仿宋" w:hAnsi="仿宋" w:eastAsia="仿宋_GB2312" w:cs="仿宋_GB2312"/>
          <w:color w:val="000000"/>
          <w:sz w:val="24"/>
          <w:u w:val="none"/>
          <w:lang w:bidi="ar-SA"/>
        </w:rPr>
        <w:t>2、村组提供征地拆迁协议、征地补偿安置公告、征地补偿款的分配方案复印件；</w:t>
      </w:r>
    </w:p>
    <w:p>
      <w:pPr>
        <w:pageBreakBefore w:val="0"/>
        <w:widowControl w:val="0"/>
        <w:kinsoku/>
        <w:wordWrap/>
        <w:overflowPunct/>
        <w:topLinePunct w:val="0"/>
        <w:autoSpaceDE/>
        <w:autoSpaceDN/>
        <w:bidi w:val="0"/>
        <w:spacing w:line="400" w:lineRule="exact"/>
        <w:ind w:firstLine="720" w:firstLineChars="300"/>
        <w:jc w:val="left"/>
        <w:textAlignment w:val="auto"/>
        <w:rPr>
          <w:rFonts w:hint="eastAsia" w:ascii="仿宋" w:hAnsi="仿宋" w:eastAsia="仿宋_GB2312" w:cs="仿宋_GB2312"/>
          <w:sz w:val="24"/>
          <w:u w:val="none"/>
          <w:lang w:bidi="ar-SA"/>
        </w:rPr>
      </w:pPr>
      <w:r>
        <w:rPr>
          <w:rFonts w:hint="eastAsia" w:ascii="仿宋" w:hAnsi="仿宋" w:eastAsia="仿宋_GB2312" w:cs="仿宋_GB2312"/>
          <w:color w:val="000000"/>
          <w:sz w:val="24"/>
          <w:u w:val="none"/>
          <w:lang w:bidi="ar-SA"/>
        </w:rPr>
        <w:t>3、本表一式三份，本人档案一份、乡镇、街道一份、人社部门一份；</w:t>
      </w:r>
    </w:p>
    <w:p>
      <w:pPr>
        <w:pageBreakBefore w:val="0"/>
        <w:widowControl w:val="0"/>
        <w:kinsoku/>
        <w:wordWrap/>
        <w:overflowPunct/>
        <w:topLinePunct w:val="0"/>
        <w:autoSpaceDE/>
        <w:autoSpaceDN/>
        <w:bidi w:val="0"/>
        <w:spacing w:line="400" w:lineRule="exact"/>
        <w:ind w:firstLine="720" w:firstLineChars="300"/>
        <w:jc w:val="left"/>
        <w:textAlignment w:val="auto"/>
        <w:rPr>
          <w:rFonts w:hint="eastAsia" w:ascii="仿宋" w:hAnsi="仿宋" w:eastAsia="仿宋_GB2312" w:cs="仿宋_GB2312"/>
          <w:sz w:val="32"/>
          <w:szCs w:val="32"/>
          <w:u w:val="none"/>
          <w:lang w:bidi="ar-SA"/>
        </w:rPr>
        <w:sectPr>
          <w:footerReference r:id="rId10" w:type="default"/>
          <w:type w:val="continuous"/>
          <w:pgSz w:w="11900" w:h="16820"/>
          <w:pgMar w:top="1440" w:right="960" w:bottom="1440" w:left="1420" w:header="0" w:footer="780" w:gutter="0"/>
          <w:pgBorders>
            <w:top w:val="none" w:sz="0" w:space="0"/>
            <w:left w:val="none" w:sz="0" w:space="0"/>
            <w:bottom w:val="none" w:sz="0" w:space="0"/>
            <w:right w:val="none" w:sz="0" w:space="0"/>
          </w:pgBorders>
          <w:pgNumType w:fmt="numberInDash"/>
          <w:cols w:space="720" w:num="1"/>
          <w:docGrid w:linePitch="285" w:charSpace="0"/>
        </w:sectPr>
      </w:pPr>
      <w:r>
        <w:rPr>
          <w:rFonts w:hint="eastAsia" w:ascii="仿宋" w:hAnsi="仿宋" w:eastAsia="仿宋_GB2312" w:cs="仿宋_GB2312"/>
          <w:color w:val="000000"/>
          <w:sz w:val="24"/>
          <w:u w:val="none"/>
          <w:lang w:bidi="ar-SA"/>
        </w:rPr>
        <w:t>4、表式供参考，各区可根据实际情况确定征地农民社会保障对象认定牵头部门。</w:t>
      </w:r>
      <w:r>
        <w:rPr>
          <w:rFonts w:hint="eastAsia" w:ascii="仿宋" w:hAnsi="仿宋" w:eastAsia="仿宋_GB2312" w:cs="仿宋_GB2312"/>
          <w:sz w:val="32"/>
          <w:szCs w:val="32"/>
          <w:u w:val="none"/>
          <w:lang w:bidi="ar-SA"/>
        </w:rPr>
        <mc:AlternateContent>
          <mc:Choice Requires="wps">
            <w:drawing>
              <wp:anchor distT="0" distB="0" distL="114300" distR="114300" simplePos="0" relativeHeight="251661312" behindDoc="0" locked="0" layoutInCell="1" allowOverlap="1">
                <wp:simplePos x="0" y="0"/>
                <wp:positionH relativeFrom="page">
                  <wp:posOffset>6083300</wp:posOffset>
                </wp:positionH>
                <wp:positionV relativeFrom="paragraph">
                  <wp:posOffset>8521700</wp:posOffset>
                </wp:positionV>
                <wp:extent cx="965200" cy="1905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965200" cy="190500"/>
                        </a:xfrm>
                        <a:prstGeom prst="rect">
                          <a:avLst/>
                        </a:prstGeom>
                        <a:noFill/>
                        <a:ln>
                          <a:noFill/>
                        </a:ln>
                      </wps:spPr>
                      <wps:txbx>
                        <w:txbxContent>
                          <w:p>
                            <w:pPr>
                              <w:spacing w:line="340" w:lineRule="exact"/>
                              <w:jc w:val="center"/>
                            </w:pPr>
                            <w:r>
                              <w:rPr>
                                <w:rFonts w:hint="eastAsia" w:ascii="Arial" w:hAnsi="Arial" w:eastAsia="Arial"/>
                                <w:color w:val="000000"/>
                                <w:sz w:val="22"/>
                              </w:rPr>
                              <w:t>-17-</w:t>
                            </w:r>
                          </w:p>
                        </w:txbxContent>
                      </wps:txbx>
                      <wps:bodyPr lIns="25400" tIns="0" rIns="25400" bIns="0" upright="1"/>
                    </wps:wsp>
                  </a:graphicData>
                </a:graphic>
              </wp:anchor>
            </w:drawing>
          </mc:Choice>
          <mc:Fallback>
            <w:pict>
              <v:shape id="_x0000_s1026" o:spid="_x0000_s1026" o:spt="202" type="#_x0000_t202" style="position:absolute;left:0pt;margin-left:479pt;margin-top:671pt;height:15pt;width:76pt;mso-position-horizontal-relative:page;z-index:251661312;mso-width-relative:page;mso-height-relative:page;" filled="f" stroked="f" coordsize="21600,21600" o:gfxdata="UEsDBAoAAAAAAIdO4kAAAAAAAAAAAAAAAAAEAAAAZHJzL1BLAwQUAAAACACHTuJAaKo6Z9YAAAAO&#10;AQAADwAAAGRycy9kb3ducmV2LnhtbE1PQU7DMBC8I/EHa5G4UScN4DbEqSoEVwSFB2zibRI1tqPY&#10;bQKvZ3OC2+zMaHam2M22FxcaQ+edhnSVgCBXe9O5RsPX5+vdBkSI6Az23pGGbwqwK6+vCsyNn9wH&#10;XQ6xERziQo4a2hiHXMpQt2QxrPxAjrWjHy1GPsdGmhEnDre9XCfJo7TYOf7Q4kDPLdWnw9lqUO9K&#10;ZaPCt7banzCts+nlZ95rfXuTJk8gIs3xzwxLfa4OJXeq/NmZIHoN24cNb4ksZPdrRoslTRNG1cIp&#10;5mRZyP8zyl9QSwMEFAAAAAgAh07iQE/HuAm/AQAAewMAAA4AAABkcnMvZTJvRG9jLnhtbK1TQW7b&#10;MBC8F+gfCN5ryk4dNILlAIWRIkDQFkj7AJoiLQIklyBpS/5A8oOeeum97/I7uqRsJ00vOfQiLWep&#10;4cwstbgerCE7GaIG19DppKJEOgGtdpuGfv928+4DJTFx13IDTjZ0LyO9Xr59s+h9LWfQgWllIEji&#10;Yt37hnYp+ZqxKDppeZyAlw6bCoLlCZdhw9rAe2S3hs2q6pL1EFofQMgYEV2NTXpkDK8hBKW0kCsQ&#10;WytdGlmDNDyhpdhpH+myqFVKivRFqSgTMQ1Fp6k88RCs1/nJlgtebwL3nRZHCfw1El54slw7PPRM&#10;teKJk23Q/1BZLQJEUGkiwLLRSEkEXUyrF9ncd9zL4gWjjv4cevx/tOLz7msgum3oxQUljluc+OHH&#10;4+Hn78OvB4IYBtT7WOO+e4870/ARBrw2JzwimH0PKtj8RkcE+xjv/hyvHBIRCF5dzvECUCKwNb2q&#10;5lgjO3v62IeYPkmwJBcNDTi9Eirf3cU0bj1tyWc5uNHGlAka9xeAnBlhWfmoMFdpWA9HO2to9+jG&#10;3DrMcjZ/n2WlssAiPEfXJ3Trg950KKt4L9Q4k6L/eH/y0J+vi4Cnf2b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iqOmfWAAAADgEAAA8AAAAAAAAAAQAgAAAAIgAAAGRycy9kb3ducmV2LnhtbFBL&#10;AQIUABQAAAAIAIdO4kBPx7gJvwEAAHsDAAAOAAAAAAAAAAEAIAAAACUBAABkcnMvZTJvRG9jLnht&#10;bFBLBQYAAAAABgAGAFkBAABWBQAAAAA=&#10;">
                <v:path/>
                <v:fill on="f" focussize="0,0"/>
                <v:stroke on="f"/>
                <v:imagedata o:title=""/>
                <o:lock v:ext="edit"/>
                <v:textbox inset="2pt,0mm,2pt,0mm">
                  <w:txbxContent>
                    <w:p>
                      <w:pPr>
                        <w:spacing w:line="340" w:lineRule="exact"/>
                        <w:jc w:val="center"/>
                      </w:pPr>
                      <w:r>
                        <w:rPr>
                          <w:rFonts w:hint="eastAsia" w:ascii="Arial" w:hAnsi="Arial" w:eastAsia="Arial"/>
                          <w:color w:val="000000"/>
                          <w:sz w:val="22"/>
                        </w:rPr>
                        <w:t>-17-</w:t>
                      </w:r>
                    </w:p>
                  </w:txbxContent>
                </v:textbox>
              </v:shape>
            </w:pict>
          </mc:Fallback>
        </mc:AlternateContent>
      </w:r>
    </w:p>
    <w:p>
      <w:pPr>
        <w:pageBreakBefore w:val="0"/>
        <w:widowControl w:val="0"/>
        <w:kinsoku/>
        <w:wordWrap/>
        <w:overflowPunct/>
        <w:topLinePunct w:val="0"/>
        <w:autoSpaceDE/>
        <w:autoSpaceDN/>
        <w:bidi w:val="0"/>
        <w:spacing w:line="400" w:lineRule="exact"/>
        <w:textAlignment w:val="auto"/>
        <w:rPr>
          <w:rFonts w:hint="eastAsia" w:ascii="仿宋" w:hAnsi="仿宋" w:eastAsia="仿宋_GB2312" w:cs="仿宋_GB2312"/>
          <w:color w:val="000000"/>
          <w:sz w:val="32"/>
          <w:szCs w:val="32"/>
          <w:u w:val="none"/>
          <w:lang w:bidi="ar-SA"/>
        </w:rPr>
        <w:sectPr>
          <w:footerReference r:id="rId11" w:type="default"/>
          <w:type w:val="continuous"/>
          <w:pgSz w:w="11900" w:h="16820"/>
          <w:pgMar w:top="1440" w:right="1240" w:bottom="1440" w:left="1400" w:header="0" w:footer="800" w:gutter="0"/>
          <w:pgBorders>
            <w:top w:val="none" w:sz="0" w:space="0"/>
            <w:left w:val="none" w:sz="0" w:space="0"/>
            <w:bottom w:val="none" w:sz="0" w:space="0"/>
            <w:right w:val="none" w:sz="0" w:space="0"/>
          </w:pgBorders>
          <w:pgNumType w:fmt="numberInDash"/>
          <w:cols w:space="720" w:num="1"/>
          <w:docGrid w:linePitch="285" w:charSpace="0"/>
        </w:sectPr>
      </w:pPr>
    </w:p>
    <w:p>
      <w:pPr>
        <w:pageBreakBefore w:val="0"/>
        <w:widowControl w:val="0"/>
        <w:kinsoku/>
        <w:wordWrap/>
        <w:overflowPunct/>
        <w:topLinePunct w:val="0"/>
        <w:autoSpaceDE/>
        <w:autoSpaceDN/>
        <w:bidi w:val="0"/>
        <w:spacing w:line="600" w:lineRule="exact"/>
        <w:textAlignment w:val="auto"/>
        <w:rPr>
          <w:rFonts w:hint="eastAsia" w:ascii="仿宋" w:hAnsi="仿宋" w:eastAsia="黑体" w:cs="黑体"/>
          <w:sz w:val="32"/>
          <w:szCs w:val="32"/>
          <w:u w:val="none"/>
          <w:lang w:bidi="ar-SA"/>
        </w:rPr>
      </w:pPr>
      <w:r>
        <w:rPr>
          <w:rFonts w:hint="eastAsia" w:ascii="仿宋" w:hAnsi="仿宋" w:eastAsia="黑体" w:cs="黑体"/>
          <w:color w:val="000000"/>
          <w:sz w:val="32"/>
          <w:szCs w:val="32"/>
          <w:u w:val="none"/>
          <w:lang w:bidi="ar-SA"/>
        </w:rPr>
        <w:t>附</w:t>
      </w:r>
      <w:r>
        <w:rPr>
          <w:rFonts w:hint="eastAsia" w:ascii="仿宋" w:hAnsi="仿宋" w:eastAsia="黑体" w:cs="黑体"/>
          <w:color w:val="000000"/>
          <w:sz w:val="32"/>
          <w:szCs w:val="32"/>
          <w:u w:val="none"/>
          <w:lang w:eastAsia="zh-CN" w:bidi="ar-SA"/>
        </w:rPr>
        <w:t>表</w:t>
      </w:r>
      <w:r>
        <w:rPr>
          <w:rFonts w:hint="eastAsia" w:ascii="仿宋" w:hAnsi="仿宋" w:eastAsia="黑体" w:cs="黑体"/>
          <w:color w:val="000000"/>
          <w:sz w:val="32"/>
          <w:szCs w:val="32"/>
          <w:u w:val="none"/>
          <w:lang w:bidi="ar-SA"/>
        </w:rPr>
        <w:t>2</w:t>
      </w:r>
    </w:p>
    <w:p>
      <w:pPr>
        <w:pStyle w:val="4"/>
        <w:pageBreakBefore w:val="0"/>
        <w:widowControl w:val="0"/>
        <w:kinsoku/>
        <w:wordWrap/>
        <w:overflowPunct/>
        <w:topLinePunct w:val="0"/>
        <w:autoSpaceDE/>
        <w:autoSpaceDN/>
        <w:bidi w:val="0"/>
        <w:textAlignment w:val="auto"/>
        <w:rPr>
          <w:rFonts w:hint="eastAsia" w:ascii="仿宋" w:hAnsi="仿宋"/>
        </w:rPr>
      </w:pPr>
      <w:r>
        <w:rPr>
          <w:rFonts w:hint="eastAsia" w:ascii="仿宋" w:hAnsi="仿宋"/>
        </w:rPr>
        <w:t>湖南省被征地农民社会保障对象认定花名册</w:t>
      </w:r>
    </w:p>
    <w:p>
      <w:pPr>
        <w:rPr>
          <w:rFonts w:hint="eastAsia" w:ascii="仿宋" w:hAnsi="仿宋"/>
        </w:rPr>
      </w:pPr>
    </w:p>
    <w:tbl>
      <w:tblPr>
        <w:tblStyle w:val="7"/>
        <w:tblW w:w="14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57"/>
        <w:gridCol w:w="881"/>
        <w:gridCol w:w="694"/>
        <w:gridCol w:w="881"/>
        <w:gridCol w:w="1557"/>
        <w:gridCol w:w="956"/>
        <w:gridCol w:w="1069"/>
        <w:gridCol w:w="1050"/>
        <w:gridCol w:w="1252"/>
        <w:gridCol w:w="1087"/>
        <w:gridCol w:w="912"/>
        <w:gridCol w:w="1211"/>
        <w:gridCol w:w="12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09" w:hRule="atLeast"/>
          <w:jc w:val="center"/>
        </w:trPr>
        <w:tc>
          <w:tcPr>
            <w:tcW w:w="457"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序</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号</w:t>
            </w:r>
          </w:p>
        </w:tc>
        <w:tc>
          <w:tcPr>
            <w:tcW w:w="881"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姓名</w:t>
            </w:r>
          </w:p>
        </w:tc>
        <w:tc>
          <w:tcPr>
            <w:tcW w:w="694"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性别</w:t>
            </w:r>
          </w:p>
        </w:tc>
        <w:tc>
          <w:tcPr>
            <w:tcW w:w="881"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出生</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年月</w:t>
            </w:r>
          </w:p>
        </w:tc>
        <w:tc>
          <w:tcPr>
            <w:tcW w:w="1557"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公民身份证号码</w:t>
            </w:r>
          </w:p>
        </w:tc>
        <w:tc>
          <w:tcPr>
            <w:tcW w:w="956"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与户主关系</w:t>
            </w:r>
          </w:p>
        </w:tc>
        <w:tc>
          <w:tcPr>
            <w:tcW w:w="1069"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户籍</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所在地</w:t>
            </w:r>
          </w:p>
        </w:tc>
        <w:tc>
          <w:tcPr>
            <w:tcW w:w="1050"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征地</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项目</w:t>
            </w:r>
          </w:p>
        </w:tc>
        <w:tc>
          <w:tcPr>
            <w:tcW w:w="1252"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征收土地公告日期</w:t>
            </w:r>
          </w:p>
        </w:tc>
        <w:tc>
          <w:tcPr>
            <w:tcW w:w="1087"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被征土</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地面积</w:t>
            </w:r>
          </w:p>
        </w:tc>
        <w:tc>
          <w:tcPr>
            <w:tcW w:w="912"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原有耕</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地面积</w:t>
            </w:r>
          </w:p>
        </w:tc>
        <w:tc>
          <w:tcPr>
            <w:tcW w:w="1211"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征地后</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人均承包耕地面积</w:t>
            </w:r>
          </w:p>
        </w:tc>
        <w:tc>
          <w:tcPr>
            <w:tcW w:w="1275"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color w:val="000000"/>
                <w:sz w:val="28"/>
                <w:szCs w:val="28"/>
                <w:u w:val="none"/>
                <w:lang w:bidi="ar-SA"/>
              </w:rPr>
            </w:pPr>
            <w:r>
              <w:rPr>
                <w:rFonts w:hint="eastAsia" w:ascii="仿宋" w:hAnsi="仿宋" w:eastAsia="仿宋_GB2312" w:cs="仿宋_GB2312"/>
                <w:color w:val="000000"/>
                <w:sz w:val="28"/>
                <w:szCs w:val="28"/>
                <w:u w:val="none"/>
                <w:lang w:bidi="ar-SA"/>
              </w:rPr>
              <w:t>联系</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电话</w:t>
            </w:r>
          </w:p>
        </w:tc>
        <w:tc>
          <w:tcPr>
            <w:tcW w:w="775" w:type="dxa"/>
            <w:noWrap w:val="0"/>
            <w:vAlign w:val="center"/>
          </w:tcPr>
          <w:p>
            <w:pPr>
              <w:pageBreakBefore w:val="0"/>
              <w:widowControl w:val="0"/>
              <w:kinsoku/>
              <w:wordWrap/>
              <w:overflowPunct/>
              <w:topLinePunct w:val="0"/>
              <w:autoSpaceDE/>
              <w:autoSpaceDN/>
              <w:bidi w:val="0"/>
              <w:jc w:val="center"/>
              <w:textAlignment w:val="auto"/>
              <w:rPr>
                <w:rFonts w:hint="eastAsia" w:ascii="仿宋" w:hAnsi="仿宋" w:eastAsia="仿宋_GB2312" w:cs="仿宋_GB2312"/>
                <w:sz w:val="28"/>
                <w:szCs w:val="28"/>
                <w:u w:val="none"/>
                <w:lang w:bidi="ar-SA"/>
              </w:rPr>
            </w:pPr>
            <w:r>
              <w:rPr>
                <w:rFonts w:hint="eastAsia" w:ascii="仿宋" w:hAnsi="仿宋" w:eastAsia="仿宋_GB2312" w:cs="仿宋_GB2312"/>
                <w:color w:val="000000"/>
                <w:sz w:val="28"/>
                <w:szCs w:val="28"/>
                <w:u w:val="none"/>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6" w:hRule="atLeast"/>
          <w:jc w:val="center"/>
        </w:trPr>
        <w:tc>
          <w:tcPr>
            <w:tcW w:w="45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694"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2513" w:type="dxa"/>
            <w:gridSpan w:val="2"/>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r>
              <w:rPr>
                <w:rFonts w:ascii="仿宋" w:hAnsi="仿宋"/>
                <w:sz w:val="32"/>
                <w:u w:val="none"/>
              </w:rPr>
              <mc:AlternateContent>
                <mc:Choice Requires="wps">
                  <w:drawing>
                    <wp:anchor distT="0" distB="0" distL="114300" distR="114300" simplePos="0" relativeHeight="251706368" behindDoc="0" locked="0" layoutInCell="1" allowOverlap="1">
                      <wp:simplePos x="0" y="0"/>
                      <wp:positionH relativeFrom="column">
                        <wp:posOffset>981710</wp:posOffset>
                      </wp:positionH>
                      <wp:positionV relativeFrom="paragraph">
                        <wp:posOffset>8255</wp:posOffset>
                      </wp:positionV>
                      <wp:extent cx="635" cy="2797810"/>
                      <wp:effectExtent l="4445" t="0" r="13970" b="2540"/>
                      <wp:wrapNone/>
                      <wp:docPr id="35" name="直接连接符 35"/>
                      <wp:cNvGraphicFramePr/>
                      <a:graphic xmlns:a="http://schemas.openxmlformats.org/drawingml/2006/main">
                        <a:graphicData uri="http://schemas.microsoft.com/office/word/2010/wordprocessingShape">
                          <wps:wsp>
                            <wps:cNvSpPr/>
                            <wps:spPr>
                              <a:xfrm>
                                <a:off x="0" y="0"/>
                                <a:ext cx="635" cy="2797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7.3pt;margin-top:0.65pt;height:220.3pt;width:0.05pt;z-index:251706368;mso-width-relative:page;mso-height-relative:page;" filled="f" stroked="t" coordsize="21600,21600" o:gfxdata="UEsDBAoAAAAAAIdO4kAAAAAAAAAAAAAAAAAEAAAAZHJzL1BLAwQUAAAACACHTuJAw9Z2BNcAAAAJ&#10;AQAADwAAAGRycy9kb3ducmV2LnhtbE2PvU7DQBCEeyTe4bRINBG5c+IEMD6nANzRJIBoN/ZiW/j2&#10;HN/lB56eTQXdjmY0+02+OrleHWgMnWcLydSAIq583XFj4e21vLkDFSJyjb1nsvBNAVbF5UWOWe2P&#10;vKbDJjZKSjhkaKGNcci0DlVLDsPUD8TiffrRYRQ5Nroe8SjlrtczY5baYcfyocWBHluqvjZ7ZyGU&#10;77QrfybVxHzMG0+z3dPLM1p7fZWYB1CRTvEvDGd8QYdCmLZ+z3VQvehFupSoHHNQZ3+R3oLaWkjT&#10;5B50kev/C4pfUEsDBBQAAAAIAIdO4kBkz0zb9gEAAOgDAAAOAAAAZHJzL2Uyb0RvYy54bWytU0uO&#10;EzEQ3SNxB8t70knQ/FrpzIIwbBCMNHCAiu3utuSfXE46uQQXQGIHK5bsuQ3DMSi7QwaGTRb0wl2u&#10;Kr+q91xeXO+sYVsVUXvX8Nlkyplywkvtuoa/f3fz7JIzTOAkGO9Uw/cK+fXy6ZPFEGo19703UkVG&#10;IA7rITS8TynUVYWiVxZw4oNyFGx9tJBoG7tKRhgI3ZpqPp2eV4OPMkQvFCJ5V2OQHxDjKYC+bbVQ&#10;Ky82Vrk0okZlIBEl7HVAvizdtq0S6W3bokrMNJyYprJSEbLXea2WC6i7CKHX4tACnNLCI04WtKOi&#10;R6gVJGCbqP+BslpEj75NE+FtNRIpihCL2fSRNnc9BFW4kNQYjqLj/4MVb7a3kWnZ8OdnnDmwdOP3&#10;H7/9+PD55/dPtN5//cIoQjINAWvKvgu38bBDMjPnXRtt/hMbtivS7o/Sql1igpznGV6Qf35xdXE5&#10;K8JXD0dDxPRKecuy0XCjXeYNNWxfY6JylPo7JbuNY0PDr87mGRRoCFu6fDJtICLounIWvdHyRhuT&#10;T2Ds1i9MZFvIg1C+TIpw/0rLRVaA/ZhXQuOI9ArkSydZ2gdSyNHL4LkFqyRnRtFDyhYBQp1Am1My&#10;qbRx1EHWdVQyW2sv93QhmxB115MSs9JljtAAlH4Pw5on7M99QXp4oM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9Z2BNcAAAAJAQAADwAAAAAAAAABACAAAAAiAAAAZHJzL2Rvd25yZXYueG1sUEsB&#10;AhQAFAAAAAgAh07iQGTPTNv2AQAA6AMAAA4AAAAAAAAAAQAgAAAAJgEAAGRycy9lMm9Eb2MueG1s&#10;UEsFBgAAAAAGAAYAWQEAAI4FAAAAAA==&#10;">
                      <v:path arrowok="t"/>
                      <v:fill on="f" focussize="0,0"/>
                      <v:stroke/>
                      <v:imagedata o:title=""/>
                      <o:lock v:ext="edit"/>
                    </v:line>
                  </w:pict>
                </mc:Fallback>
              </mc:AlternateContent>
            </w:r>
          </w:p>
        </w:tc>
        <w:tc>
          <w:tcPr>
            <w:tcW w:w="1069"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50"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5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8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91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1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7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6" w:hRule="atLeast"/>
          <w:jc w:val="center"/>
        </w:trPr>
        <w:tc>
          <w:tcPr>
            <w:tcW w:w="45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694"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2513" w:type="dxa"/>
            <w:gridSpan w:val="2"/>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69"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50"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5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8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91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1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7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6" w:hRule="atLeast"/>
          <w:jc w:val="center"/>
        </w:trPr>
        <w:tc>
          <w:tcPr>
            <w:tcW w:w="45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694"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2513" w:type="dxa"/>
            <w:gridSpan w:val="2"/>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69"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50"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5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8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91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1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7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6" w:hRule="atLeast"/>
          <w:jc w:val="center"/>
        </w:trPr>
        <w:tc>
          <w:tcPr>
            <w:tcW w:w="45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694"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2513" w:type="dxa"/>
            <w:gridSpan w:val="2"/>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69"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50"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5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8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91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1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7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6" w:hRule="atLeast"/>
          <w:jc w:val="center"/>
        </w:trPr>
        <w:tc>
          <w:tcPr>
            <w:tcW w:w="45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694"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2513" w:type="dxa"/>
            <w:gridSpan w:val="2"/>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69"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50"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5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8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91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1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7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6" w:hRule="atLeast"/>
          <w:jc w:val="center"/>
        </w:trPr>
        <w:tc>
          <w:tcPr>
            <w:tcW w:w="45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694"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2513" w:type="dxa"/>
            <w:gridSpan w:val="2"/>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69"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50"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5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8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91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1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7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6" w:hRule="atLeast"/>
          <w:jc w:val="center"/>
        </w:trPr>
        <w:tc>
          <w:tcPr>
            <w:tcW w:w="45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694"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88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2513" w:type="dxa"/>
            <w:gridSpan w:val="2"/>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69"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50"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5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087"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912"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11"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12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c>
          <w:tcPr>
            <w:tcW w:w="775" w:type="dxa"/>
            <w:noWrap w:val="0"/>
            <w:vAlign w:val="center"/>
          </w:tcPr>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tc>
      </w:tr>
    </w:tbl>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p>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28"/>
          <w:szCs w:val="28"/>
          <w:u w:val="none"/>
          <w:lang w:bidi="ar-SA"/>
        </w:rPr>
      </w:pPr>
      <w:r>
        <w:rPr>
          <w:rFonts w:hint="eastAsia" w:ascii="仿宋" w:hAnsi="仿宋" w:eastAsia="仿宋_GB2312" w:cs="仿宋_GB2312"/>
          <w:sz w:val="28"/>
          <w:szCs w:val="28"/>
          <w:u w:val="none"/>
          <w:lang w:bidi="ar-SA"/>
        </w:rPr>
        <w:t>XX村（社区）委会（盖章）         XX乡镇（街道）人民政府（盖章）              区人民政府（盖章）</w:t>
      </w:r>
    </w:p>
    <w:p>
      <w:pPr>
        <w:pageBreakBefore w:val="0"/>
        <w:widowControl w:val="0"/>
        <w:kinsoku/>
        <w:wordWrap/>
        <w:overflowPunct/>
        <w:topLinePunct w:val="0"/>
        <w:autoSpaceDE/>
        <w:autoSpaceDN/>
        <w:bidi w:val="0"/>
        <w:spacing w:line="600" w:lineRule="exact"/>
        <w:ind w:firstLine="56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28"/>
          <w:szCs w:val="28"/>
          <w:u w:val="none"/>
          <w:lang w:bidi="ar-SA"/>
        </w:rPr>
        <w:t xml:space="preserve">年    月  </w:t>
      </w:r>
      <w:r>
        <w:rPr>
          <w:rFonts w:hint="eastAsia" w:ascii="仿宋" w:hAnsi="仿宋" w:eastAsia="仿宋_GB2312" w:cs="仿宋_GB2312"/>
          <w:sz w:val="28"/>
          <w:szCs w:val="28"/>
          <w:u w:val="none"/>
          <w:lang w:bidi="ar-SA"/>
        </w:rPr>
        <w:tab/>
      </w:r>
      <w:r>
        <w:rPr>
          <w:rFonts w:hint="eastAsia" w:ascii="仿宋" w:hAnsi="仿宋" w:eastAsia="仿宋_GB2312" w:cs="仿宋_GB2312"/>
          <w:sz w:val="28"/>
          <w:szCs w:val="28"/>
          <w:u w:val="none"/>
          <w:lang w:bidi="ar-SA"/>
        </w:rPr>
        <w:t xml:space="preserve"> 日                 年    月 </w:t>
      </w:r>
      <w:r>
        <w:rPr>
          <w:rFonts w:hint="eastAsia" w:ascii="仿宋" w:hAnsi="仿宋" w:eastAsia="仿宋_GB2312" w:cs="仿宋_GB2312"/>
          <w:sz w:val="28"/>
          <w:szCs w:val="28"/>
          <w:u w:val="none"/>
          <w:lang w:bidi="ar-SA"/>
        </w:rPr>
        <w:tab/>
      </w:r>
      <w:r>
        <w:rPr>
          <w:rFonts w:hint="eastAsia" w:ascii="仿宋" w:hAnsi="仿宋" w:eastAsia="仿宋_GB2312" w:cs="仿宋_GB2312"/>
          <w:sz w:val="28"/>
          <w:szCs w:val="28"/>
          <w:u w:val="none"/>
          <w:lang w:bidi="ar-SA"/>
        </w:rPr>
        <w:t xml:space="preserve"> 日                                年    月 </w:t>
      </w:r>
      <w:r>
        <w:rPr>
          <w:rFonts w:hint="eastAsia" w:ascii="仿宋" w:hAnsi="仿宋" w:eastAsia="仿宋_GB2312" w:cs="仿宋_GB2312"/>
          <w:sz w:val="28"/>
          <w:szCs w:val="28"/>
          <w:u w:val="none"/>
          <w:lang w:bidi="ar-SA"/>
        </w:rPr>
        <w:tab/>
      </w:r>
      <w:r>
        <w:rPr>
          <w:rFonts w:hint="eastAsia" w:ascii="仿宋" w:hAnsi="仿宋" w:eastAsia="仿宋_GB2312" w:cs="仿宋_GB2312"/>
          <w:sz w:val="28"/>
          <w:szCs w:val="28"/>
          <w:u w:val="none"/>
          <w:lang w:bidi="ar-SA"/>
        </w:rPr>
        <w:t xml:space="preserve"> 日</w:t>
      </w:r>
    </w:p>
    <w:p>
      <w:pPr>
        <w:pageBreakBefore w:val="0"/>
        <w:widowControl w:val="0"/>
        <w:kinsoku/>
        <w:wordWrap/>
        <w:overflowPunct/>
        <w:topLinePunct w:val="0"/>
        <w:autoSpaceDE/>
        <w:autoSpaceDN/>
        <w:bidi w:val="0"/>
        <w:jc w:val="center"/>
        <w:textAlignment w:val="auto"/>
        <w:rPr>
          <w:rFonts w:hint="eastAsia" w:ascii="仿宋" w:hAnsi="仿宋" w:eastAsia="仿宋_GB2312" w:cs="仿宋_GB2312"/>
          <w:color w:val="000000"/>
          <w:szCs w:val="21"/>
          <w:u w:val="none"/>
          <w:lang w:bidi="ar-SA"/>
        </w:rPr>
        <w:sectPr>
          <w:pgSz w:w="16820" w:h="11900" w:orient="landscape"/>
          <w:pgMar w:top="1400" w:right="1440" w:bottom="1240" w:left="1440" w:header="0" w:footer="800" w:gutter="0"/>
          <w:pgBorders>
            <w:top w:val="none" w:sz="0" w:space="0"/>
            <w:left w:val="none" w:sz="0" w:space="0"/>
            <w:bottom w:val="none" w:sz="0" w:space="0"/>
            <w:right w:val="none" w:sz="0" w:space="0"/>
          </w:pgBorders>
          <w:pgNumType w:fmt="numberInDash"/>
          <w:cols w:space="720" w:num="1"/>
          <w:docGrid w:linePitch="285" w:charSpace="0"/>
        </w:sectPr>
      </w:pPr>
    </w:p>
    <w:p>
      <w:pPr>
        <w:pageBreakBefore w:val="0"/>
        <w:widowControl w:val="0"/>
        <w:kinsoku/>
        <w:wordWrap/>
        <w:overflowPunct/>
        <w:topLinePunct w:val="0"/>
        <w:autoSpaceDE/>
        <w:autoSpaceDN/>
        <w:bidi w:val="0"/>
        <w:spacing w:line="600" w:lineRule="exact"/>
        <w:textAlignment w:val="auto"/>
        <w:rPr>
          <w:rFonts w:hint="eastAsia" w:ascii="仿宋" w:hAnsi="仿宋" w:eastAsia="黑体" w:cs="黑体"/>
          <w:sz w:val="32"/>
          <w:szCs w:val="32"/>
          <w:u w:val="none"/>
          <w:lang w:bidi="ar-SA"/>
        </w:rPr>
      </w:pPr>
      <w:r>
        <w:rPr>
          <w:rFonts w:hint="eastAsia" w:ascii="仿宋" w:hAnsi="仿宋" w:eastAsia="黑体" w:cs="黑体"/>
          <w:color w:val="000000"/>
          <w:sz w:val="32"/>
          <w:szCs w:val="32"/>
          <w:u w:val="none"/>
          <w:lang w:bidi="ar-SA"/>
        </w:rPr>
        <w:t>附</w:t>
      </w:r>
      <w:r>
        <w:rPr>
          <w:rFonts w:hint="eastAsia" w:ascii="仿宋" w:hAnsi="仿宋" w:eastAsia="黑体" w:cs="黑体"/>
          <w:color w:val="000000"/>
          <w:sz w:val="32"/>
          <w:szCs w:val="32"/>
          <w:u w:val="none"/>
          <w:lang w:eastAsia="zh-CN" w:bidi="ar-SA"/>
        </w:rPr>
        <w:t>表</w:t>
      </w:r>
      <w:r>
        <w:rPr>
          <w:rFonts w:hint="eastAsia" w:ascii="仿宋" w:hAnsi="仿宋" w:eastAsia="黑体" w:cs="黑体"/>
          <w:color w:val="000000"/>
          <w:sz w:val="32"/>
          <w:szCs w:val="32"/>
          <w:u w:val="none"/>
          <w:lang w:bidi="ar-SA"/>
        </w:rPr>
        <w:t>3</w:t>
      </w:r>
    </w:p>
    <w:p>
      <w:pPr>
        <w:pStyle w:val="4"/>
        <w:pageBreakBefore w:val="0"/>
        <w:widowControl w:val="0"/>
        <w:kinsoku/>
        <w:wordWrap/>
        <w:overflowPunct/>
        <w:topLinePunct w:val="0"/>
        <w:autoSpaceDE/>
        <w:autoSpaceDN/>
        <w:bidi w:val="0"/>
        <w:textAlignment w:val="auto"/>
        <w:rPr>
          <w:rFonts w:hint="eastAsia" w:ascii="仿宋" w:hAnsi="仿宋" w:eastAsia="仿宋_GB2312" w:cs="仿宋_GB2312"/>
          <w:sz w:val="32"/>
          <w:szCs w:val="32"/>
          <w:u w:val="none"/>
          <w:lang w:bidi="ar-SA"/>
        </w:rPr>
        <w:sectPr>
          <w:pgSz w:w="11900" w:h="16820"/>
          <w:pgMar w:top="1440" w:right="1240" w:bottom="1440" w:left="1400" w:header="0" w:footer="800" w:gutter="0"/>
          <w:pgBorders>
            <w:top w:val="none" w:sz="0" w:space="0"/>
            <w:left w:val="none" w:sz="0" w:space="0"/>
            <w:bottom w:val="none" w:sz="0" w:space="0"/>
            <w:right w:val="none" w:sz="0" w:space="0"/>
          </w:pgBorders>
          <w:pgNumType w:fmt="numberInDash"/>
          <w:cols w:space="720" w:num="1"/>
          <w:docGrid w:linePitch="285" w:charSpace="0"/>
        </w:sectPr>
      </w:pPr>
      <w:r>
        <w:rPr>
          <w:rFonts w:hint="eastAsia" w:ascii="仿宋" w:hAnsi="仿宋"/>
        </w:rPr>
        <w:t>邵阳市区被征地农民社会保障对象认定流程图</w:t>
      </w:r>
      <w:r>
        <w:rPr>
          <w:rFonts w:ascii="仿宋" w:hAnsi="仿宋"/>
          <w:sz w:val="32"/>
          <w:u w:val="none"/>
        </w:rPr>
        <mc:AlternateContent>
          <mc:Choice Requires="wps">
            <w:drawing>
              <wp:anchor distT="0" distB="0" distL="114300" distR="114300" simplePos="0" relativeHeight="251688960" behindDoc="0" locked="0" layoutInCell="1" allowOverlap="1">
                <wp:simplePos x="0" y="0"/>
                <wp:positionH relativeFrom="column">
                  <wp:posOffset>3326765</wp:posOffset>
                </wp:positionH>
                <wp:positionV relativeFrom="paragraph">
                  <wp:posOffset>2489835</wp:posOffset>
                </wp:positionV>
                <wp:extent cx="1147445" cy="1114425"/>
                <wp:effectExtent l="9525" t="9525" r="24130" b="19050"/>
                <wp:wrapNone/>
                <wp:docPr id="31" name="文本框 31"/>
                <wp:cNvGraphicFramePr/>
                <a:graphic xmlns:a="http://schemas.openxmlformats.org/drawingml/2006/main">
                  <a:graphicData uri="http://schemas.microsoft.com/office/word/2010/wordprocessingShape">
                    <wps:wsp>
                      <wps:cNvSpPr txBox="1"/>
                      <wps:spPr>
                        <a:xfrm>
                          <a:off x="0" y="0"/>
                          <a:ext cx="1147445" cy="1114425"/>
                        </a:xfrm>
                        <a:prstGeom prst="rect">
                          <a:avLst/>
                        </a:prstGeom>
                        <a:noFill/>
                        <a:ln w="19050" cap="sq" cmpd="sng">
                          <a:solidFill>
                            <a:srgbClr val="000000"/>
                          </a:solidFill>
                          <a:prstDash val="sysDot"/>
                          <a:miter/>
                          <a:headEnd type="none" w="med" len="med"/>
                          <a:tailEnd type="none" w="med" len="med"/>
                        </a:ln>
                      </wps:spPr>
                      <wps:txbx>
                        <w:txbxContent>
                          <w:p>
                            <w:pPr>
                              <w:rPr>
                                <w:rFonts w:hint="eastAsia" w:ascii="黑体" w:eastAsia="黑体" w:cs="黑体"/>
                                <w:sz w:val="24"/>
                                <w:lang w:bidi="ar-SA"/>
                              </w:rPr>
                            </w:pPr>
                            <w:r>
                              <w:rPr>
                                <w:rFonts w:hint="eastAsia" w:ascii="黑体" w:eastAsia="黑体" w:cs="黑体"/>
                                <w:sz w:val="24"/>
                                <w:lang w:bidi="ar-SA"/>
                              </w:rPr>
                              <w:t>无异议后不少于10名村民代表在认定花名册上签字</w:t>
                            </w:r>
                          </w:p>
                        </w:txbxContent>
                      </wps:txbx>
                      <wps:bodyPr upright="1"/>
                    </wps:wsp>
                  </a:graphicData>
                </a:graphic>
              </wp:anchor>
            </w:drawing>
          </mc:Choice>
          <mc:Fallback>
            <w:pict>
              <v:shape id="_x0000_s1026" o:spid="_x0000_s1026" o:spt="202" type="#_x0000_t202" style="position:absolute;left:0pt;margin-left:261.95pt;margin-top:196.05pt;height:87.75pt;width:90.35pt;z-index:251688960;mso-width-relative:page;mso-height-relative:page;" filled="f" stroked="t" coordsize="21600,21600" o:gfxdata="UEsDBAoAAAAAAIdO4kAAAAAAAAAAAAAAAAAEAAAAZHJzL1BLAwQUAAAACACHTuJAL8U75NgAAAAL&#10;AQAADwAAAGRycy9kb3ducmV2LnhtbE2PMU/DMBCFdyT+g3VIbNROCk6bxukA6sZCixCjE1+TKLEd&#10;Yict/55jgvH0nr73XbG/2oEtOIXOOwXJSgBDV3vTuUbB++nwsAEWonZGD96hgm8MsC9vbwqdG39x&#10;b7gcY8MI4kKuFbQxjjnnoW7R6rDyIzrKzn6yOtI5NdxM+kJwO/BUCMmt7hwttHrE5xbr/jhbBV8H&#10;8foiT8sZq3HuP/sPnxFDqfu7ROyARbzGvzL86pM6lORU+dmZwAYFT+l6S1UF622aAKNGJh4lsIoi&#10;mUngZcH//1D+AFBLAwQUAAAACACHTuJAVVh8ewcCAAAQBAAADgAAAGRycy9lMm9Eb2MueG1srVNL&#10;ktMwEN1TxR1U2hMnIQHGFWeqwAwbCqgaOIAiybaq9EOtxPYF4Aas2LDnXDkHLTmTGYZNFmThtKSn&#10;1/1etzbXg9HkIAMoZyu6mM0pkZY7oWxb0S+fb569ogQis4JpZ2VFRwn0evv0yab3pVy6zmkhA0ES&#10;C2XvK9rF6MuiAN5Jw2DmvLR42LhgWMRlaAsRWI/sRhfL+fxF0bsgfHBcAuBuPR3SE2O4hNA1jeKy&#10;dnxvpI0Ta5CaRZQEnfJAt7nappE8fmwakJHoiqLSmL+YBONd+hbbDSvbwHyn+KkEdkkJjzQZpiwm&#10;PVPVLDKyD+ofKqN4cOCaOOPOFJOQ7AiqWMwfeXPbMS+zFrQa/Nl0+H+0/MPhUyBKVPT5ghLLDHb8&#10;+OP78efv469vBPfQoN5Dibhbj8g4vHYDjs3dPuBm0j00waR/VETwHO0dz/bKIRKeLi1WL1erNSUc&#10;zxa4Wi3Xiae4v+4DxHfSGZKCigbsX7aVHd5DnKB3kJTNuhulde6htqRH1qv5GnNzhoMJXzEwHqWB&#10;bTMLOK1EupHuQmh3b3QgB5ZGI/9OxfwFS+lqBt2EgxFqFxOOlUZFGXLUSSbeWkHi6NE+i8+GpmKM&#10;FJRoia8sRRkZmdKXINESbdGZZP1kcYrisBuQJoU7J0Zsx94H1XboVG5IhuOgZEtPQ50m8eE6k94/&#10;5O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8U75NgAAAALAQAADwAAAAAAAAABACAAAAAiAAAA&#10;ZHJzL2Rvd25yZXYueG1sUEsBAhQAFAAAAAgAh07iQFVYfHsHAgAAEAQAAA4AAAAAAAAAAQAgAAAA&#10;JwEAAGRycy9lMm9Eb2MueG1sUEsFBgAAAAAGAAYAWQEAAKAFAAAAAA==&#10;">
                <v:path/>
                <v:fill on="f" focussize="0,0"/>
                <v:stroke weight="1.5pt" dashstyle="1 1" endcap="square"/>
                <v:imagedata o:title=""/>
                <o:lock v:ext="edit"/>
                <v:textbox>
                  <w:txbxContent>
                    <w:p>
                      <w:pPr>
                        <w:rPr>
                          <w:rFonts w:hint="eastAsia" w:ascii="黑体" w:eastAsia="黑体" w:cs="黑体"/>
                          <w:sz w:val="24"/>
                          <w:lang w:bidi="ar-SA"/>
                        </w:rPr>
                      </w:pPr>
                      <w:r>
                        <w:rPr>
                          <w:rFonts w:hint="eastAsia" w:ascii="黑体" w:eastAsia="黑体" w:cs="黑体"/>
                          <w:sz w:val="24"/>
                          <w:lang w:bidi="ar-SA"/>
                        </w:rPr>
                        <w:t>无异议后不少于10名村民代表在认定花名册上签字</w:t>
                      </w:r>
                    </w:p>
                  </w:txbxContent>
                </v:textbox>
              </v:shape>
            </w:pict>
          </mc:Fallback>
        </mc:AlternateContent>
      </w:r>
      <w:r>
        <w:rPr>
          <w:rFonts w:ascii="仿宋" w:hAnsi="仿宋"/>
          <w:sz w:val="32"/>
          <w:u w:val="none"/>
        </w:rPr>
        <mc:AlternateContent>
          <mc:Choice Requires="wps">
            <w:drawing>
              <wp:anchor distT="0" distB="0" distL="114300" distR="114300" simplePos="0" relativeHeight="251705344" behindDoc="0" locked="0" layoutInCell="1" allowOverlap="1">
                <wp:simplePos x="0" y="0"/>
                <wp:positionH relativeFrom="column">
                  <wp:posOffset>3797935</wp:posOffset>
                </wp:positionH>
                <wp:positionV relativeFrom="paragraph">
                  <wp:posOffset>7168515</wp:posOffset>
                </wp:positionV>
                <wp:extent cx="1819910" cy="762635"/>
                <wp:effectExtent l="9525" t="9525" r="18415" b="27940"/>
                <wp:wrapNone/>
                <wp:docPr id="36" name="文本框 36"/>
                <wp:cNvGraphicFramePr/>
                <a:graphic xmlns:a="http://schemas.openxmlformats.org/drawingml/2006/main">
                  <a:graphicData uri="http://schemas.microsoft.com/office/word/2010/wordprocessingShape">
                    <wps:wsp>
                      <wps:cNvSpPr txBox="1"/>
                      <wps:spPr>
                        <a:xfrm>
                          <a:off x="0" y="0"/>
                          <a:ext cx="1819910" cy="762635"/>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报市人社部门汇总备案，并录入信息管理系统</w:t>
                            </w:r>
                          </w:p>
                        </w:txbxContent>
                      </wps:txbx>
                      <wps:bodyPr upright="1"/>
                    </wps:wsp>
                  </a:graphicData>
                </a:graphic>
              </wp:anchor>
            </w:drawing>
          </mc:Choice>
          <mc:Fallback>
            <w:pict>
              <v:shape id="_x0000_s1026" o:spid="_x0000_s1026" o:spt="202" type="#_x0000_t202" style="position:absolute;left:0pt;margin-left:299.05pt;margin-top:564.45pt;height:60.05pt;width:143.3pt;z-index:251705344;mso-width-relative:page;mso-height-relative:page;" filled="f" stroked="t" coordsize="21600,21600" o:gfxdata="UEsDBAoAAAAAAIdO4kAAAAAAAAAAAAAAAAAEAAAAZHJzL1BLAwQUAAAACACHTuJAUQp31NkAAAAN&#10;AQAADwAAAGRycy9kb3ducmV2LnhtbE2PsU7DMBCGd6S+g3WV2KidqLROiNMB1I2FFiFGJ74mUWI7&#10;xE5a3p5jgvHu//Xdd8XhZge24BQ67xQkGwEMXe1N5xoF7+fjgwQWonZGD96hgm8McChXd4XOjb+6&#10;N1xOsWEEcSHXCtoYx5zzULdoddj4ER1lFz9ZHWmcGm4mfSW4HXgqxI5b3Tm60OoRn1us+9NsFXwd&#10;xevL7rxcsBrn/rP/8HtiKHW/TsQTsIi3+FeGX31Sh5KcKj87E9ig4DGTCVUpSFKZAaOKlNs9sIpW&#10;6TYTwMuC//+i/AFQSwMEFAAAAAgAh07iQMX3FQEHAgAADwQAAA4AAABkcnMvZTJvRG9jLnhtbK1T&#10;zY7TMBC+I/EOlu80aVdbtlHTlSAsFwRICw/g2k5iyX943CZ9AXgDTly481x9DsZOtwvLpQdycMae&#10;z9/MfDNe345Gk70MoJyt6XxWUiItd0LZrqafP929uKEEIrOCaWdlTQ8S6O3m+bP14Cu5cL3TQgaC&#10;JBaqwde0j9FXRQG8l4bBzHlp0dm6YFjEbegKEdiA7EYXi7JcFoMLwgfHJQCeNpOTnhjDJYSubRWX&#10;jeM7I22cWIPULGJJ0CsPdJOzbVvJ44e2BRmJrilWGvOKQdDeprXYrFnVBeZ7xU8psEtSeFKTYcpi&#10;0DNVwyIju6D+oTKKBweujTPuTDEVkhXBKublE23ue+ZlrgWlBn8WHf4fLX+//xiIEjW9WlJimcGO&#10;H79/O/74dfz5leAZCjR4qBB37xEZx1duxLF5OAc8THWPbTDpjxUR9KO8h7O8coyEp0s389Vqji6O&#10;vpfLxfLqOtEUj7d9gPhWOkOSUdOA7cuqsv07iBP0AZKCWXentM4t1JYMGGFVXid+hnMJX9AwHisD&#10;22UWcFqJdCPdhdBtX+tA9ixNRv5OyfwFS+EaBv2EgwM0LiYcq4yKMmSrl0y8sYLEg0f1LL4ampIx&#10;UlCiJT6yZGVkZEpfgkRJtEVlkvKTwsmK43ZEmmRunThgN3Y+qK5HpXI/MhznJEt6muk0iH/uM+nj&#10;O97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EKd9TZAAAADQEAAA8AAAAAAAAAAQAgAAAAIgAA&#10;AGRycy9kb3ducmV2LnhtbFBLAQIUABQAAAAIAIdO4kDF9xUBBwIAAA8EAAAOAAAAAAAAAAEAIAAA&#10;ACgBAABkcnMvZTJvRG9jLnhtbFBLBQYAAAAABgAGAFkBAAChBQAAAAA=&#10;">
                <v:path/>
                <v:fill on="f" focussize="0,0"/>
                <v:stroke weight="1.5pt" dashstyle="1 1" endcap="square"/>
                <v:imagedata o:title=""/>
                <o:lock v:ext="edit"/>
                <v:textbo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报市人社部门汇总备案，并录入信息管理系统</w:t>
                      </w:r>
                    </w:p>
                  </w:txbxContent>
                </v:textbox>
              </v:shape>
            </w:pict>
          </mc:Fallback>
        </mc:AlternateContent>
      </w:r>
      <w:r>
        <w:rPr>
          <w:rFonts w:ascii="仿宋" w:hAnsi="仿宋"/>
          <w:sz w:val="32"/>
          <w:u w:val="none"/>
        </w:rPr>
        <mc:AlternateContent>
          <mc:Choice Requires="wps">
            <w:drawing>
              <wp:anchor distT="0" distB="0" distL="114300" distR="114300" simplePos="0" relativeHeight="251703296" behindDoc="0" locked="0" layoutInCell="1" allowOverlap="1">
                <wp:simplePos x="0" y="0"/>
                <wp:positionH relativeFrom="column">
                  <wp:posOffset>3442970</wp:posOffset>
                </wp:positionH>
                <wp:positionV relativeFrom="paragraph">
                  <wp:posOffset>7527925</wp:posOffset>
                </wp:positionV>
                <wp:extent cx="320675" cy="635"/>
                <wp:effectExtent l="0" t="50165" r="3175" b="63500"/>
                <wp:wrapNone/>
                <wp:docPr id="39" name="直接连接符 39"/>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271.1pt;margin-top:592.75pt;height:0.05pt;width:25.25pt;z-index:251703296;mso-width-relative:page;mso-height-relative:page;" filled="f" stroked="t" coordsize="21600,21600" o:gfxdata="UEsDBAoAAAAAAIdO4kAAAAAAAAAAAAAAAAAEAAAAZHJzL1BLAwQUAAAACACHTuJACj8NwNcAAAAN&#10;AQAADwAAAGRycy9kb3ducmV2LnhtbE2PQU7DMBBF90jcwRokdtROwG1J43SBRMWWwAGmtnGixnaI&#10;3bRwegaxoMuZ//TnTb09+4HNdkp9DAqKhQBmg46mD07B+9vz3RpYyhgMDjFYBV82wba5vqqxMvEU&#10;Xu3cZseoJKQKFXQ5jxXnSXfWY1rE0QbKPuLkMdM4OW4mPFG5H3gpxJJ77ANd6HC0T53Vh/boFXzL&#10;FxTzbhWduN9h/Jy0bp1W6vamEBtg2Z7zPwy/+qQODTnt4zGYxAYF8qEsCaWgWEsJjBD5WK6A7f9W&#10;S+BNzS+/aH4AUEsDBBQAAAAIAIdO4kBHw9vA/wEAAOsDAAAOAAAAZHJzL2Uyb0RvYy54bWytU82O&#10;0zAQviPxDpbvNGmr7ULUdA+U5YJgpYUHmNpOYsl/8rhN+xK8ABI3OHHkztuwPAbjpLSwcNgDOThj&#10;z+fP830eL6/21rCdiqi9q/l0UnKmnPBSu7bm795eP3nKGSZwEox3quYHhfxq9fjRsg+VmvnOG6ki&#10;IxKHVR9q3qUUqqJA0SkLOPFBOUo2PlpINI1tISP0xG5NMSvLRdH7KEP0QiHS6npM8iNjfAihbxot&#10;1NqLrVUujaxRGUgkCTsdkK+GaptGifSmaVAlZmpOStMw0iEUb/JYrJZQtRFCp8WxBHhICfc0WdCO&#10;Dj1RrSEB20b9F5XVInr0TZoIb4tRyOAIqZiW97y57SCoQQtZjeFkOv4/WvF6dxOZljWfP+PMgaUb&#10;v/vw9fv7Tz++faTx7stnRhmyqQ9YEfo23MTjDCnMmvdNtPlPath+sPZwslbtExO0OJ+Vi8sLzgSl&#10;FvOLTFicd4aI6aXyluWg5ka7LBsq2L3CNEJ/QfKycayn1p1dlnSNAqgJG7p8Cm0gIejaYTN6o+W1&#10;NiZvwdhunpvIdpAbYfiONfwBy6esAbsRJyla+5SBUHUK5AsnWToE8sjR2+C5CqskZ0bRU8rRgEyg&#10;zRkJMfr+31BywDgyIls7mpmjjZcHupNtiLrtyI3pUGjOUA8Mth37NTfZ7/OB6fxGV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j8NwNcAAAANAQAADwAAAAAAAAABACAAAAAiAAAAZHJzL2Rvd25y&#10;ZXYueG1sUEsBAhQAFAAAAAgAh07iQEfD28D/AQAA6wMAAA4AAAAAAAAAAQAgAAAAJgEAAGRycy9l&#10;Mm9Eb2MueG1sUEsFBgAAAAAGAAYAWQEAAJcFA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702272" behindDoc="0" locked="0" layoutInCell="1" allowOverlap="1">
                <wp:simplePos x="0" y="0"/>
                <wp:positionH relativeFrom="column">
                  <wp:posOffset>1671955</wp:posOffset>
                </wp:positionH>
                <wp:positionV relativeFrom="paragraph">
                  <wp:posOffset>7518400</wp:posOffset>
                </wp:positionV>
                <wp:extent cx="320675" cy="635"/>
                <wp:effectExtent l="0" t="50165" r="3175" b="63500"/>
                <wp:wrapNone/>
                <wp:docPr id="37" name="直接连接符 37"/>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131.65pt;margin-top:592pt;height:0.05pt;width:25.25pt;z-index:251702272;mso-width-relative:page;mso-height-relative:page;" filled="f" stroked="t" coordsize="21600,21600" o:gfxdata="UEsDBAoAAAAAAIdO4kAAAAAAAAAAAAAAAAAEAAAAZHJzL1BLAwQUAAAACACHTuJA8dyeU9YAAAAN&#10;AQAADwAAAGRycy9kb3ducmV2LnhtbE2PwU7DMBBE70j8g7VI3KjtGkqVxukBiYoroR+wtY0TNbZD&#10;7KaFr2cRBzjuzNPsTL29hIHNbsp9ihrkQgBz0STbR69h//Z8twaWC0aLQ4pOw6fLsG2ur2qsbDrH&#10;Vze3xTMKiblCDV0pY8V5Np0LmBdpdJG89zQFLHROntsJzxQeBr4UYsUD9pE+dDi6p86ZY3sKGr4e&#10;XlDMu8fkhdph+piMab3R+vZGig2w4i7lD4af+lQdGup0SKdoMxs0LFdKEUqGXN/TKkKUVLTm8CtJ&#10;4E3N/69ovgFQSwMEFAAAAAgAh07iQKK9deb/AQAA6wMAAA4AAABkcnMvZTJvRG9jLnhtbK1TzY7T&#10;MBC+I/EOlu80aavtoqjpHijLBcFKCw8wtZ3Ekv/kcZv2JXgBJG5w4sidt2H3MRgnpYWFwx7IwRl7&#10;Pn+e7/N4ebW3hu1URO1dzaeTkjPlhJfatTV//+762XPOMIGTYLxTNT8o5Ferp0+WfajUzHfeSBUZ&#10;kTis+lDzLqVQFQWKTlnAiQ/KUbLx0UKiaWwLGaEndmuKWVkuit5HGaIXCpFW12OSHxnjYwh902ih&#10;1l5srXJpZI3KQCJJ2OmAfDVU2zRKpLdNgyoxU3NSmoaRDqF4k8ditYSqjRA6LY4lwGNKeKDJgnZ0&#10;6IlqDQnYNuq/qKwW0aNv0kR4W4xCBkdIxbR84M1tB0ENWshqDCfT8f/Rije7m8i0rPn8kjMHlm78&#10;7uO3Hx8+33//ROPd1y+MMmRTH7Ai9G24iccZUpg175to85/UsP1g7eFkrdonJmhxPisXlxecCUot&#10;5heZsDjvDBHTK+Uty0HNjXZZNlSwe41phP6C5GXjWE+tO7ss6RoFUBM2dPkU2kBC0LXDZvRGy2tt&#10;TN6Csd28MJHtIDfC8B1r+AOWT1kDdiNOUrT2KQOh6hTIl06ydAjkkaO3wXMVVknOjKKnlKMBmUCb&#10;MxJi9P2/oeSAcWREtnY0M0cbLw90J9sQdduRG9Oh0JyhHhhsO/ZrbrLf5wPT+Y2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3J5T1gAAAA0BAAAPAAAAAAAAAAEAIAAAACIAAABkcnMvZG93bnJl&#10;di54bWxQSwECFAAUAAAACACHTuJAor115v8BAADrAwAADgAAAAAAAAABACAAAAAlAQAAZHJzL2Uy&#10;b0RvYy54bWxQSwUGAAAAAAYABgBZAQAAlgU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704320" behindDoc="0" locked="0" layoutInCell="1" allowOverlap="1">
                <wp:simplePos x="0" y="0"/>
                <wp:positionH relativeFrom="column">
                  <wp:posOffset>2091055</wp:posOffset>
                </wp:positionH>
                <wp:positionV relativeFrom="paragraph">
                  <wp:posOffset>7152005</wp:posOffset>
                </wp:positionV>
                <wp:extent cx="1332230" cy="775335"/>
                <wp:effectExtent l="9525" t="9525" r="10795" b="15240"/>
                <wp:wrapNone/>
                <wp:docPr id="22" name="文本框 22"/>
                <wp:cNvGraphicFramePr/>
                <a:graphic xmlns:a="http://schemas.openxmlformats.org/drawingml/2006/main">
                  <a:graphicData uri="http://schemas.microsoft.com/office/word/2010/wordprocessingShape">
                    <wps:wsp>
                      <wps:cNvSpPr txBox="1"/>
                      <wps:spPr>
                        <a:xfrm>
                          <a:off x="0" y="0"/>
                          <a:ext cx="1332230" cy="775335"/>
                        </a:xfrm>
                        <a:prstGeom prst="rect">
                          <a:avLst/>
                        </a:prstGeom>
                        <a:noFill/>
                        <a:ln w="19050" cap="sq" cmpd="sng">
                          <a:solidFill>
                            <a:srgbClr val="000000"/>
                          </a:solidFill>
                          <a:prstDash val="sysDot"/>
                          <a:miter/>
                          <a:headEnd type="none" w="med" len="med"/>
                          <a:tailEnd type="none" w="med" len="med"/>
                        </a:ln>
                      </wps:spPr>
                      <wps:txbx>
                        <w:txbxContent>
                          <w:p>
                            <w:pPr>
                              <w:rPr>
                                <w:rFonts w:hint="eastAsia" w:ascii="黑体" w:eastAsia="黑体" w:cs="黑体"/>
                                <w:sz w:val="24"/>
                                <w:lang w:bidi="ar-SA"/>
                              </w:rPr>
                            </w:pPr>
                          </w:p>
                          <w:p>
                            <w:pPr>
                              <w:rPr>
                                <w:rFonts w:hint="eastAsia" w:ascii="黑体" w:eastAsia="黑体" w:cs="黑体"/>
                                <w:sz w:val="24"/>
                                <w:lang w:bidi="ar-SA"/>
                              </w:rPr>
                            </w:pPr>
                            <w:r>
                              <w:rPr>
                                <w:rFonts w:hint="eastAsia" w:ascii="黑体" w:eastAsia="黑体" w:cs="黑体"/>
                                <w:sz w:val="24"/>
                                <w:lang w:bidi="ar-SA"/>
                              </w:rPr>
                              <w:t>区人民政府审定</w:t>
                            </w:r>
                          </w:p>
                        </w:txbxContent>
                      </wps:txbx>
                      <wps:bodyPr upright="1"/>
                    </wps:wsp>
                  </a:graphicData>
                </a:graphic>
              </wp:anchor>
            </w:drawing>
          </mc:Choice>
          <mc:Fallback>
            <w:pict>
              <v:shape id="_x0000_s1026" o:spid="_x0000_s1026" o:spt="202" type="#_x0000_t202" style="position:absolute;left:0pt;margin-left:164.65pt;margin-top:563.15pt;height:61.05pt;width:104.9pt;z-index:251704320;mso-width-relative:page;mso-height-relative:page;" filled="f" stroked="t" coordsize="21600,21600" o:gfxdata="UEsDBAoAAAAAAIdO4kAAAAAAAAAAAAAAAAAEAAAAZHJzL1BLAwQUAAAACACHTuJAG4XgodkAAAAN&#10;AQAADwAAAGRycy9kb3ducmV2LnhtbE2PzU7DMBCE70i8g7VI3KjzU0Ib4vQA6o0LLUIcnXibRInX&#10;IXbS8vYsJ3rb3RnNflPsLnYQC06+c6QgXkUgkGpnOmoUfBz3DxsQPmgyenCECn7Qw668vSl0btyZ&#10;3nE5hEZwCPlcK2hDGHMpfd2i1X7lRiTWTm6yOvA6NdJM+szhdpBJFGXS6o74Q6tHfGmx7g+zVfC9&#10;j95es+Nywmqc+6/+0z1xhlL3d3H0DCLgJfyb4Q+f0aFkpsrNZLwYFKTJNmUrC3GS8cSWx3Qbg6j4&#10;lKw3a5BlIa9blL9QSwMEFAAAAAgAh07iQES1byEGAgAADwQAAA4AAABkcnMvZTJvRG9jLnhtbK1T&#10;zY7TMBC+I/EOlu803VRlIWq6EoTlggBp4QFc20ks+Q+P2yQvAG/AiQt3nqvPwdjpdmG59EAOztjz&#10;+ZuZb8abm9FocpABlLM1vVosKZGWO6FsV9PPn26fvaAEIrOCaWdlTScJ9Gb79Mlm8JUsXe+0kIEg&#10;iYVq8DXtY/RVUQDvpWGwcF5adLYuGBZxG7pCBDYgu9FFuVw+LwYXhA+OSwA8bWYnPTGGSwhd2you&#10;G8f3Rto4swapWcSSoFce6DZn27aSxw9tCzISXVOsNOYVg6C9S2ux3bCqC8z3ip9SYJek8Kgmw5TF&#10;oGeqhkVG9kH9Q2UUDw5cGxfcmWIuJCuCVVwtH2lz1zMvcy0oNfiz6PD/aPn7w8dAlKhpWVJimcGO&#10;H79/O/74dfz5leAZCjR4qBB35xEZx1duxLG5Pwc8THWPbTDpjxUR9KO801leOUbC06XVqixX6OLo&#10;u75er1brRFM83PYB4lvpDElGTQO2L6vKDu8gztB7SApm3a3SOrdQWzJghJfLdeJnOJfwBQ3jsTKw&#10;XWYBp5VIN9JdCN3utQ7kwNJk5O+UzF+wFK5h0M84mKBxMeFYZVSUIVu9ZOKNFSROHtWz+GpoSsZI&#10;QYmW+MiSlZGRKX0JEiXRFpVJys8KJyuOuxFpkrlzYsJu7H1QXY9K5X5kOM5JlvQ002kQ/9xn0od3&#10;vP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4XgodkAAAANAQAADwAAAAAAAAABACAAAAAiAAAA&#10;ZHJzL2Rvd25yZXYueG1sUEsBAhQAFAAAAAgAh07iQES1byEGAgAADwQAAA4AAAAAAAAAAQAgAAAA&#10;KAEAAGRycy9lMm9Eb2MueG1sUEsFBgAAAAAGAAYAWQEAAKAFAAAAAA==&#10;">
                <v:path/>
                <v:fill on="f" focussize="0,0"/>
                <v:stroke weight="1.5pt" dashstyle="1 1" endcap="square"/>
                <v:imagedata o:title=""/>
                <o:lock v:ext="edit"/>
                <v:textbox>
                  <w:txbxContent>
                    <w:p>
                      <w:pPr>
                        <w:rPr>
                          <w:rFonts w:hint="eastAsia" w:ascii="黑体" w:eastAsia="黑体" w:cs="黑体"/>
                          <w:sz w:val="24"/>
                          <w:lang w:bidi="ar-SA"/>
                        </w:rPr>
                      </w:pPr>
                    </w:p>
                    <w:p>
                      <w:pPr>
                        <w:rPr>
                          <w:rFonts w:hint="eastAsia" w:ascii="黑体" w:eastAsia="黑体" w:cs="黑体"/>
                          <w:sz w:val="24"/>
                          <w:lang w:bidi="ar-SA"/>
                        </w:rPr>
                      </w:pPr>
                      <w:r>
                        <w:rPr>
                          <w:rFonts w:hint="eastAsia" w:ascii="黑体" w:eastAsia="黑体" w:cs="黑体"/>
                          <w:sz w:val="24"/>
                          <w:lang w:bidi="ar-SA"/>
                        </w:rPr>
                        <w:t>区人民政府审定</w:t>
                      </w:r>
                    </w:p>
                  </w:txbxContent>
                </v:textbox>
              </v:shape>
            </w:pict>
          </mc:Fallback>
        </mc:AlternateContent>
      </w:r>
      <w:r>
        <w:rPr>
          <w:rFonts w:ascii="仿宋" w:hAnsi="仿宋"/>
          <w:sz w:val="32"/>
          <w:u w:val="none"/>
        </w:rPr>
        <mc:AlternateContent>
          <mc:Choice Requires="wps">
            <w:drawing>
              <wp:anchor distT="0" distB="0" distL="114300" distR="114300" simplePos="0" relativeHeight="251700224" behindDoc="0" locked="0" layoutInCell="1" allowOverlap="1">
                <wp:simplePos x="0" y="0"/>
                <wp:positionH relativeFrom="column">
                  <wp:posOffset>2117090</wp:posOffset>
                </wp:positionH>
                <wp:positionV relativeFrom="paragraph">
                  <wp:posOffset>6035040</wp:posOffset>
                </wp:positionV>
                <wp:extent cx="1820545" cy="775335"/>
                <wp:effectExtent l="9525" t="9525" r="17780" b="15240"/>
                <wp:wrapNone/>
                <wp:docPr id="24" name="文本框 24"/>
                <wp:cNvGraphicFramePr/>
                <a:graphic xmlns:a="http://schemas.openxmlformats.org/drawingml/2006/main">
                  <a:graphicData uri="http://schemas.microsoft.com/office/word/2010/wordprocessingShape">
                    <wps:wsp>
                      <wps:cNvSpPr txBox="1"/>
                      <wps:spPr>
                        <a:xfrm>
                          <a:off x="0" y="0"/>
                          <a:ext cx="1820545" cy="775335"/>
                        </a:xfrm>
                        <a:prstGeom prst="rect">
                          <a:avLst/>
                        </a:prstGeom>
                        <a:noFill/>
                        <a:ln w="19050" cap="sq" cmpd="sng">
                          <a:solidFill>
                            <a:srgbClr val="000000"/>
                          </a:solidFill>
                          <a:prstDash val="sysDot"/>
                          <a:miter/>
                          <a:headEnd type="none" w="med" len="med"/>
                          <a:tailEnd type="none" w="med" len="med"/>
                        </a:ln>
                      </wps:spPr>
                      <wps:txbx>
                        <w:txbxContent>
                          <w:p>
                            <w:pPr>
                              <w:rPr>
                                <w:rFonts w:hint="eastAsia" w:ascii="黑体" w:eastAsia="黑体" w:cs="黑体"/>
                                <w:sz w:val="24"/>
                                <w:lang w:bidi="ar-SA"/>
                              </w:rPr>
                            </w:pPr>
                            <w:r>
                              <w:rPr>
                                <w:rFonts w:hint="eastAsia" w:ascii="黑体" w:eastAsia="黑体" w:cs="黑体"/>
                                <w:sz w:val="24"/>
                                <w:lang w:bidi="ar-SA"/>
                              </w:rPr>
                              <w:t>《认定花名册》在区级门户网站和所在村（社区）第二轮公示7天</w:t>
                            </w:r>
                          </w:p>
                        </w:txbxContent>
                      </wps:txbx>
                      <wps:bodyPr upright="1"/>
                    </wps:wsp>
                  </a:graphicData>
                </a:graphic>
              </wp:anchor>
            </w:drawing>
          </mc:Choice>
          <mc:Fallback>
            <w:pict>
              <v:shape id="_x0000_s1026" o:spid="_x0000_s1026" o:spt="202" type="#_x0000_t202" style="position:absolute;left:0pt;margin-left:166.7pt;margin-top:475.2pt;height:61.05pt;width:143.35pt;z-index:251700224;mso-width-relative:page;mso-height-relative:page;" filled="f" stroked="t" coordsize="21600,21600" o:gfxdata="UEsDBAoAAAAAAIdO4kAAAAAAAAAAAAAAAAAEAAAAZHJzL1BLAwQUAAAACACHTuJAAlZ0UtgAAAAM&#10;AQAADwAAAGRycy9kb3ducmV2LnhtbE2PwU6DQBCG7ya+w2ZMvNldwNIWWXrQ9ObF1hiPC0yBwM4i&#10;u9D69o4nvc1kvvzz/fn+agex4OQ7RxqilQKBVLm6o0bD++nwsAXhg6HaDI5Qwzd62Be3N7nJaneh&#10;N1yOoREcQj4zGtoQxkxKX7VojV+5EYlvZzdZE3idGllP5sLhdpCxUqm0piP+0JoRn1us+uNsNXwd&#10;1OtLelrOWI5z/9l/uA1naH1/F6knEAGv4Q+GX31Wh4KdSjdT7cWgIUmSR0Y17NaKBybSWEUgSkbV&#10;Jl6DLHL5v0TxA1BLAwQUAAAACACHTuJA4FZNSQkCAAAPBAAADgAAAGRycy9lMm9Eb2MueG1srVPN&#10;ctMwEL4zwztodCd204a2njidAVMuDDBTeABFkm3N6A+tEjsvAG/AiQv3Pleeg5WcpqVccsAHey19&#10;+na/b1fLm9FospUBlLM1PZuVlEjLnVC2q+nXL7evriiByKxg2llZ050EerN6+WI5+ErOXe+0kIEg&#10;iYVq8DXtY/RVUQDvpWEwc15a3GxdMCzib+gKEdiA7EYX87J8XQwuCB8clwC42kyb9MAYTiF0bau4&#10;bBzfGGnjxBqkZhElQa880FWutm0lj5/aFmQkuqaoNOY3JsF4nd7FasmqLjDfK34ogZ1SwjNNhimL&#10;SY9UDYuMbIL6h8ooHhy4Ns64M8UkJDuCKs7KZ97c9czLrAWtBn80Hf4fLf+4/RyIEjWdX1BimcGO&#10;73/+2P+63//+TnANDRo8VIi784iM4xs34tg8rAMuJt1jG0z6oiKC+2jv7mivHCPh6dDVvFxcLCjh&#10;uHd5uTg/XySa4vG0DxDfS2dICmoasH3ZVbb9AHGCPkBSMutulda5hdqSATNclwtMzRnOJXzDwHhU&#10;BrbLLOC0EulEOguhW7/VgWxZmoz8HIr5C5bSNQz6CQc7aFxMOFYZFWXIUS+ZeGcFiTuP7lm8NTQV&#10;Y6SgREu8ZCnKyMiUPgWJlmiLziTnJ4dTFMf1iDQpXDuxw25sfFBdj07lfmQ4zkm29DDTaRCf/mfS&#10;x3u8+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CVnRS2AAAAAwBAAAPAAAAAAAAAAEAIAAAACIA&#10;AABkcnMvZG93bnJldi54bWxQSwECFAAUAAAACACHTuJA4FZNSQkCAAAPBAAADgAAAAAAAAABACAA&#10;AAAnAQAAZHJzL2Uyb0RvYy54bWxQSwUGAAAAAAYABgBZAQAAogUAAAAA&#10;">
                <v:path/>
                <v:fill on="f" focussize="0,0"/>
                <v:stroke weight="1.5pt" dashstyle="1 1" endcap="square"/>
                <v:imagedata o:title=""/>
                <o:lock v:ext="edit"/>
                <v:textbox>
                  <w:txbxContent>
                    <w:p>
                      <w:pPr>
                        <w:rPr>
                          <w:rFonts w:hint="eastAsia" w:ascii="黑体" w:eastAsia="黑体" w:cs="黑体"/>
                          <w:sz w:val="24"/>
                          <w:lang w:bidi="ar-SA"/>
                        </w:rPr>
                      </w:pPr>
                      <w:r>
                        <w:rPr>
                          <w:rFonts w:hint="eastAsia" w:ascii="黑体" w:eastAsia="黑体" w:cs="黑体"/>
                          <w:sz w:val="24"/>
                          <w:lang w:bidi="ar-SA"/>
                        </w:rPr>
                        <w:t>《认定花名册》在区级门户网站和所在村（社区）第二轮公示7天</w:t>
                      </w:r>
                    </w:p>
                  </w:txbxContent>
                </v:textbox>
              </v:shape>
            </w:pict>
          </mc:Fallback>
        </mc:AlternateContent>
      </w:r>
      <w:r>
        <w:rPr>
          <w:rFonts w:ascii="仿宋" w:hAnsi="仿宋"/>
          <w:sz w:val="32"/>
          <w:u w:val="none"/>
        </w:rPr>
        <mc:AlternateContent>
          <mc:Choice Requires="wps">
            <w:drawing>
              <wp:anchor distT="0" distB="0" distL="114300" distR="114300" simplePos="0" relativeHeight="251701248" behindDoc="0" locked="0" layoutInCell="1" allowOverlap="1">
                <wp:simplePos x="0" y="0"/>
                <wp:positionH relativeFrom="column">
                  <wp:posOffset>1661795</wp:posOffset>
                </wp:positionH>
                <wp:positionV relativeFrom="paragraph">
                  <wp:posOffset>6413500</wp:posOffset>
                </wp:positionV>
                <wp:extent cx="320675" cy="635"/>
                <wp:effectExtent l="0" t="50165" r="3175" b="63500"/>
                <wp:wrapNone/>
                <wp:docPr id="27" name="直接连接符 27"/>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130.85pt;margin-top:505pt;height:0.05pt;width:25.25pt;z-index:251701248;mso-width-relative:page;mso-height-relative:page;" filled="f" stroked="t" coordsize="21600,21600" o:gfxdata="UEsDBAoAAAAAAIdO4kAAAAAAAAAAAAAAAAAEAAAAZHJzL1BLAwQUAAAACACHTuJAiQ2zC9UAAAAN&#10;AQAADwAAAGRycy9kb3ducmV2LnhtbE2PwU7DMBBE70j8g7VI3KjtVLQoxOkBiYorgQ/Y2saJiNch&#10;dtPC17OIAxx35ml2ptmd4ygWP+chkQG9UiA82eQGCgZeXx5v7kDkguRwTOQNfPoMu/byosHapRM9&#10;+6UrQXAI5RoN9KVMtZTZ9j5iXqXJE3tvaY5Y+JyDdDOeODyOslJqIyMOxB96nPxD7+17d4wGvm6f&#10;UC37bQpqvcf0MVvbBWvM9ZVW9yCKP5c/GH7qc3VoudMhHcllMRqoNnrLKBtKK17FyFpXFYjDr6RB&#10;to38v6L9BlBLAwQUAAAACACHTuJAWJZmW/8BAADrAwAADgAAAGRycy9lMm9Eb2MueG1srVPNjtMw&#10;EL4j8Q6W7zRpV9uiqOkeKMsFwUoLDzC1ncSS/+Rxm/YleAEkbnDiyJ23YfcxGCelhYXDHsjBGXs+&#10;f57v83h5tbeG7VRE7V3Np5OSM+WEl9q1NX//7vrZc84wgZNgvFM1PyjkV6unT5Z9qNTMd95IFRmR&#10;OKz6UPMupVAVBYpOWcCJD8pRsvHRQqJpbAsZoSd2a4pZWc6L3kcZohcKkVbXY5IfGeNjCH3TaKHW&#10;XmytcmlkjcpAIknY6YB8NVTbNEqkt02DKjFTc1KahpEOoXiTx2K1hKqNEDotjiXAY0p4oMmCdnTo&#10;iWoNCdg26r+orBbRo2/SRHhbjEIGR0jFtHzgzW0HQQ1ayGoMJ9Px/9GKN7ubyLSs+WzBmQNLN373&#10;8duPD5/vv3+i8e7rF0YZsqkPWBH6NtzE4wwpzJr3TbT5T2rYfrD2cLJW7RMTtHgxK+eLS84EpeYX&#10;l5mwOO8MEdMr5S3LQc2Ndlk2VLB7jWmE/oLkZeNYT607W5R0jQKoCRu6fAptICHo2mEzeqPltTYm&#10;b8HYbl6YyHaQG2H4jjX8AcunrAG7EScpWvuUgVB1CuRLJ1k6BPLI0dvguQqrJGdG0VPK0YBMoM0Z&#10;CTH6/t9QcsA4MiJbO5qZo42XB7qTbYi67ciN6VBozlAPDLYd+zU32e/zgen8Rl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kNswvVAAAADQEAAA8AAAAAAAAAAQAgAAAAIgAAAGRycy9kb3ducmV2&#10;LnhtbFBLAQIUABQAAAAIAIdO4kBYlmZb/wEAAOsDAAAOAAAAAAAAAAEAIAAAACQBAABkcnMvZTJv&#10;RG9jLnhtbFBLBQYAAAAABgAGAFkBAACVBQ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99200" behindDoc="0" locked="0" layoutInCell="1" allowOverlap="1">
                <wp:simplePos x="0" y="0"/>
                <wp:positionH relativeFrom="column">
                  <wp:posOffset>4107180</wp:posOffset>
                </wp:positionH>
                <wp:positionV relativeFrom="paragraph">
                  <wp:posOffset>4822825</wp:posOffset>
                </wp:positionV>
                <wp:extent cx="1821180" cy="976630"/>
                <wp:effectExtent l="9525" t="9525" r="17145" b="23495"/>
                <wp:wrapNone/>
                <wp:docPr id="46" name="文本框 46"/>
                <wp:cNvGraphicFramePr/>
                <a:graphic xmlns:a="http://schemas.openxmlformats.org/drawingml/2006/main">
                  <a:graphicData uri="http://schemas.microsoft.com/office/word/2010/wordprocessingShape">
                    <wps:wsp>
                      <wps:cNvSpPr txBox="1"/>
                      <wps:spPr>
                        <a:xfrm>
                          <a:off x="0" y="0"/>
                          <a:ext cx="1821180" cy="976630"/>
                        </a:xfrm>
                        <a:prstGeom prst="rect">
                          <a:avLst/>
                        </a:prstGeom>
                        <a:noFill/>
                        <a:ln w="19050" cap="sq" cmpd="sng">
                          <a:solidFill>
                            <a:srgbClr val="000000"/>
                          </a:solidFill>
                          <a:prstDash val="sysDot"/>
                          <a:miter/>
                          <a:headEnd type="none" w="med" len="med"/>
                          <a:tailEnd type="none" w="med" len="med"/>
                        </a:ln>
                      </wps:spPr>
                      <wps:txbx>
                        <w:txbxContent>
                          <w:p>
                            <w:pPr>
                              <w:rPr>
                                <w:rFonts w:hint="eastAsia" w:ascii="黑体" w:eastAsia="黑体" w:cs="黑体"/>
                                <w:sz w:val="24"/>
                                <w:lang w:bidi="ar-SA"/>
                              </w:rPr>
                            </w:pPr>
                            <w:r>
                              <w:rPr>
                                <w:rFonts w:hint="eastAsia" w:ascii="黑体" w:eastAsia="黑体" w:cs="黑体"/>
                                <w:sz w:val="24"/>
                                <w:lang w:bidi="ar-SA"/>
                              </w:rPr>
                              <w:t>区人民政府组织自然资源、农业农村、公安、征拆等部门对资料进行复核和联合会审</w:t>
                            </w:r>
                          </w:p>
                        </w:txbxContent>
                      </wps:txbx>
                      <wps:bodyPr upright="1"/>
                    </wps:wsp>
                  </a:graphicData>
                </a:graphic>
              </wp:anchor>
            </w:drawing>
          </mc:Choice>
          <mc:Fallback>
            <w:pict>
              <v:shape id="_x0000_s1026" o:spid="_x0000_s1026" o:spt="202" type="#_x0000_t202" style="position:absolute;left:0pt;margin-left:323.4pt;margin-top:379.75pt;height:76.9pt;width:143.4pt;z-index:251699200;mso-width-relative:page;mso-height-relative:page;" filled="f" stroked="t" coordsize="21600,21600" o:gfxdata="UEsDBAoAAAAAAIdO4kAAAAAAAAAAAAAAAAAEAAAAZHJzL1BLAwQUAAAACACHTuJAP7487NgAAAAL&#10;AQAADwAAAGRycy9kb3ducmV2LnhtbE2PwU7DMAyG70i8Q2QkbiwtZRkrTXcA7caFDSGOaeO1VRun&#10;NGk33h5zgpst//r8/cXu4gax4BQ6TxrSVQICqfa2o0bD+3F/9wgiREPWDJ5QwzcG2JXXV4XJrT/T&#10;Gy6H2AiGUMiNhjbGMZcy1C06E1Z+ROLbyU/ORF6nRtrJnBnuBnmfJEo60xF/aM2Izy3W/WF2Gr72&#10;yeuLOi4nrMa5/+w//IYZWt/epMkTiIiX+BeGX31Wh5KdKj+TDWLQoB4Uq0cNm/V2DYIT2yxTICoe&#10;0iwDWRbyf4fyB1BLAwQUAAAACACHTuJALO1SpQgCAAAPBAAADgAAAGRycy9lMm9Eb2MueG1srVPN&#10;jtMwEL4j8Q6W7zRpgdKNmq4EZbkgQFp4ANd2Ekv+w+M2yQvAG3Diwn2fq8/B2Ol2Ybn0QA7O2DP+&#10;Zr5vxuvrwWhykAGUszWdz0pKpOVOKNvW9Mvnm2crSiAyK5h2VtZ0lECvN0+frHtfyYXrnBYyEASx&#10;UPW+pl2MvioK4J00DGbOS4vOxgXDIm5DW4jAekQ3uliU5bLoXRA+OC4B8HQ7OekJMVwC6JpGcbl1&#10;fG+kjRNqkJpFpASd8kA3udqmkTx+bBqQkeiaItOYV0yC9i6txWbNqjYw3yl+KoFdUsIjToYpi0nP&#10;UFsWGdkH9Q+UUTw4cE2ccWeKiUhWBFnMy0fa3HbMy8wFpQZ/Fh3+Hyz/cPgUiBI1fbGkxDKDHT/+&#10;+H78eXf89Y3gGQrUe6gw7tZjZBxeuwHH5v4c8DDxHppg0h8ZEfSjvONZXjlEwtOl1WI+X6GLo+/q&#10;1XL5POtfPNz2AeI76QxJRk0Dti+ryg7vIWIlGHofkpJZd6O0zi3UlvSY4ap8mfAZziV8RcN4ZAa2&#10;zSjgtBLpRroLod290YEcWJqM/CVOmOGvsJRuy6Cb4mCErYvT0BgVZci5O8nEWytIHD2qZ/HV0FSM&#10;kYISLfGRJStHRqb0JZFYhbZYTFJ+UjhZcdgNCJPMnRMjdmPvg2o7VCr3I4fjnGQWp5lOg/jnPoM+&#10;vOPN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POzYAAAACwEAAA8AAAAAAAAAAQAgAAAAIgAA&#10;AGRycy9kb3ducmV2LnhtbFBLAQIUABQAAAAIAIdO4kAs7VKlCAIAAA8EAAAOAAAAAAAAAAEAIAAA&#10;ACcBAABkcnMvZTJvRG9jLnhtbFBLBQYAAAAABgAGAFkBAAChBQAAAAA=&#10;">
                <v:path/>
                <v:fill on="f" focussize="0,0"/>
                <v:stroke weight="1.5pt" joinstyle="miter" dashstyle="1 1" endcap="square"/>
                <v:imagedata o:title=""/>
                <o:lock v:ext="edit" aspectratio="f"/>
                <v:textbox>
                  <w:txbxContent>
                    <w:p>
                      <w:pPr>
                        <w:rPr>
                          <w:rFonts w:hint="eastAsia" w:ascii="黑体" w:eastAsia="黑体" w:cs="黑体"/>
                          <w:sz w:val="24"/>
                          <w:lang w:bidi="ar-SA"/>
                        </w:rPr>
                      </w:pPr>
                      <w:r>
                        <w:rPr>
                          <w:rFonts w:hint="eastAsia" w:ascii="黑体" w:eastAsia="黑体" w:cs="黑体"/>
                          <w:sz w:val="24"/>
                          <w:lang w:bidi="ar-SA"/>
                        </w:rPr>
                        <w:t>区人民政府组织自然资源、农业农村、公安、征拆等部门对资料进行复核和联合会审</w:t>
                      </w:r>
                    </w:p>
                  </w:txbxContent>
                </v:textbox>
              </v:shape>
            </w:pict>
          </mc:Fallback>
        </mc:AlternateContent>
      </w:r>
      <w:r>
        <w:rPr>
          <w:rFonts w:ascii="仿宋" w:hAnsi="仿宋"/>
          <w:sz w:val="32"/>
          <w:u w:val="none"/>
        </w:rPr>
        <mc:AlternateContent>
          <mc:Choice Requires="wps">
            <w:drawing>
              <wp:anchor distT="0" distB="0" distL="114300" distR="114300" simplePos="0" relativeHeight="251698176" behindDoc="0" locked="0" layoutInCell="1" allowOverlap="1">
                <wp:simplePos x="0" y="0"/>
                <wp:positionH relativeFrom="column">
                  <wp:posOffset>3709670</wp:posOffset>
                </wp:positionH>
                <wp:positionV relativeFrom="paragraph">
                  <wp:posOffset>5246370</wp:posOffset>
                </wp:positionV>
                <wp:extent cx="320675" cy="635"/>
                <wp:effectExtent l="0" t="50165" r="3175" b="63500"/>
                <wp:wrapNone/>
                <wp:docPr id="41" name="直接连接符 41"/>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292.1pt;margin-top:413.1pt;height:0.05pt;width:25.25pt;z-index:251698176;mso-width-relative:page;mso-height-relative:page;" filled="f" stroked="t" coordsize="21600,21600" o:gfxdata="UEsDBAoAAAAAAIdO4kAAAAAAAAAAAAAAAAAEAAAAZHJzL1BLAwQUAAAACACHTuJAFop9L9UAAAAL&#10;AQAADwAAAGRycy9kb3ducmV2LnhtbE2PTU7DMBBG90jcwRokdtRu0qZRiNMFEhVbAgeY2saJiMfB&#10;dtPC6TFsYDc/T9+8afcXN7HFhDh6krBeCWCGlNcjWQmvL493NbCYkDROnoyETxNh311ftdhof6Zn&#10;s/TJshxCsUEJQ0pzw3lUg3EYV342lHdvPjhMuQ2W64DnHO4mXghRcYcj5QsDzuZhMOq9PzkJX9sn&#10;FMth560oD+g/glK9VVLe3qzFPbBkLukPhh/9rA5ddjr6E+nIJgnbelNkVEJdVLnIRFVudsCOv5MS&#10;eNfy/z9031BLAwQUAAAACACHTuJAZDjYM/4BAADrAwAADgAAAGRycy9lMm9Eb2MueG1srVNLjhMx&#10;EN0jcQfLe9KdDDODWunMgjBsEIw0cICK7e625J9cTjq5BBdAYgcrluy5DcMxKDshgYHFLOiFu2w/&#10;P9d7VZ5fba1hGxVRe9fy6aTmTDnhpXZ9y9+9vX7yjDNM4CQY71TLdwr51eLxo/kYGjXzgzdSRUYk&#10;DpsxtHxIKTRVhWJQFnDig3K02floIdE09pWMMBK7NdWsri+q0UcZohcKkVaX+01+YIwPIfRdp4Va&#10;erG2yqU9a1QGEknCQQfki5Jt1ymR3nQdqsRMy0lpKiNdQvEqj9ViDk0fIQxaHFKAh6RwT5MF7ejS&#10;I9USErB11H9RWS2iR9+lifC22gspjpCKaX3Pm9sBgipayGoMR9Px/9GK15ubyLRs+dMpZw4sVfzu&#10;w9fv7z/9+PaRxrsvnxntkE1jwIbQt+EmHmZIYda87aLNf1LDtsXa3dFatU1M0OLZrL64POdM0NbF&#10;2XkmrE4nQ8T0UnnLctByo12WDQ1sXmHaQ39B8rJxbKTWnV3WVEYB1IQdFZ9CG0gIur4cRm+0vNbG&#10;5CMY+9VzE9kGciOU75DDH7B8yxJw2OMkRUufMhCaQYF84SRLu0AeOXobPGdhleTMKHpKOSrIBNqc&#10;kBCjH/8NJQeMIyOytXszc7Tyckc1WYeo+4HcKO4XDPVAse3Qr7nJfp8XptMbXf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op9L9UAAAALAQAADwAAAAAAAAABACAAAAAiAAAAZHJzL2Rvd25yZXYu&#10;eG1sUEsBAhQAFAAAAAgAh07iQGQ42DP+AQAA6wMAAA4AAAAAAAAAAQAgAAAAJAEAAGRycy9lMm9E&#10;b2MueG1sUEsFBgAAAAAGAAYAWQEAAJQFA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97152" behindDoc="0" locked="0" layoutInCell="1" allowOverlap="1">
                <wp:simplePos x="0" y="0"/>
                <wp:positionH relativeFrom="column">
                  <wp:posOffset>1687830</wp:posOffset>
                </wp:positionH>
                <wp:positionV relativeFrom="paragraph">
                  <wp:posOffset>5248910</wp:posOffset>
                </wp:positionV>
                <wp:extent cx="320675" cy="635"/>
                <wp:effectExtent l="0" t="50165" r="3175" b="63500"/>
                <wp:wrapNone/>
                <wp:docPr id="44" name="直接连接符 44"/>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132.9pt;margin-top:413.3pt;height:0.05pt;width:25.25pt;z-index:251697152;mso-width-relative:page;mso-height-relative:page;" filled="f" stroked="t" coordsize="21600,21600" o:gfxdata="UEsDBAoAAAAAAIdO4kAAAAAAAAAAAAAAAAAEAAAAZHJzL1BLAwQUAAAACACHTuJAOT1TWtYAAAAL&#10;AQAADwAAAGRycy9kb3ducmV2LnhtbE2PwU7DMBBE70j8g7VI3KidRHWrEKcHJCquBD5g6xgnarxO&#10;bTctfD2GCxx3djTzptld3cQWE+LoSUGxEsAMad+PZBW8vz0/bIHFhNTj5Mko+DQRdu3tTYN17y/0&#10;apYuWZZDKNaoYEhprjmPejAO48rPhvLvwweHKZ/B8j7gJYe7iZdCSO5wpNww4GyeBqOP3dkp+Fq/&#10;oFj2G29FtUd/Clp3Vit1f1eIR2DJXNOfGX7wMzq0mengz9RHNiko5TqjJwXbUkpg2VEVsgJ2+FU2&#10;wNuG/9/QfgNQSwMEFAAAAAgAh07iQJdP9Uv/AQAA6wMAAA4AAABkcnMvZTJvRG9jLnhtbK1TzY7T&#10;MBC+I/EOlu80aXe3i6Kme6AsFwQrLTzA1HYSS/6Tx23al+AFkLjBiSN33maXx2CclBYWDnsgB2fs&#10;+fx5vs/jxdXOGrZVEbV3NZ9OSs6UE15q19b8/bvrZ885wwROgvFO1XyvkF8tnz5Z9KFSM995I1Vk&#10;ROKw6kPNu5RCVRQoOmUBJz4oR8nGRwuJprEtZISe2K0pZmU5L3ofZYheKERaXY1JfmCMjyH0TaOF&#10;WnmxscqlkTUqA4kkYacD8uVQbdMokd42DarETM1JaRpGOoTidR6L5QKqNkLotDiUAI8p4YEmC9rR&#10;oUeqFSRgm6j/orJaRI++SRPhbTEKGRwhFdPygTe3HQQ1aCGrMRxNx/9HK95sbyLTsubn55w5sHTj&#10;9x+/3X34/OP7Jxrvv35hlCGb+oAVoW/DTTzMkMKseddEm/+khu0Ga/dHa9UuMUGLZ7NyfnnBmaDU&#10;/OwiExannSFieqW8ZTmoudEuy4YKtq8xjdBfkLxsHOupdWeXJV2jAGrChi6fQhtICLp22IzeaHmt&#10;jclbMLbrFyayLeRGGL5DDX/A8ikrwG7ESYpWPmUgVJ0C+dJJlvaBPHL0NniuwirJmVH0lHI0IBNo&#10;c0JCjL7/N5QcMI6MyNaOZuZo7eWe7mQTom47cmM6FJoz1AODbYd+zU32+3xgOr3R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5PVNa1gAAAAsBAAAPAAAAAAAAAAEAIAAAACIAAABkcnMvZG93bnJl&#10;di54bWxQSwECFAAUAAAACACHTuJAl0/1S/8BAADrAwAADgAAAAAAAAABACAAAAAlAQAAZHJzL2Uy&#10;b0RvYy54bWxQSwUGAAAAAAYABgBZAQAAlgU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96128" behindDoc="0" locked="0" layoutInCell="1" allowOverlap="1">
                <wp:simplePos x="0" y="0"/>
                <wp:positionH relativeFrom="column">
                  <wp:posOffset>2121535</wp:posOffset>
                </wp:positionH>
                <wp:positionV relativeFrom="paragraph">
                  <wp:posOffset>4848860</wp:posOffset>
                </wp:positionV>
                <wp:extent cx="1534795" cy="762635"/>
                <wp:effectExtent l="9525" t="9525" r="17780" b="27940"/>
                <wp:wrapNone/>
                <wp:docPr id="42" name="文本框 42"/>
                <wp:cNvGraphicFramePr/>
                <a:graphic xmlns:a="http://schemas.openxmlformats.org/drawingml/2006/main">
                  <a:graphicData uri="http://schemas.microsoft.com/office/word/2010/wordprocessingShape">
                    <wps:wsp>
                      <wps:cNvSpPr txBox="1"/>
                      <wps:spPr>
                        <a:xfrm>
                          <a:off x="0" y="0"/>
                          <a:ext cx="1534795" cy="762635"/>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《认定表》及相关资料报送区人民政府</w:t>
                            </w:r>
                          </w:p>
                        </w:txbxContent>
                      </wps:txbx>
                      <wps:bodyPr upright="1"/>
                    </wps:wsp>
                  </a:graphicData>
                </a:graphic>
              </wp:anchor>
            </w:drawing>
          </mc:Choice>
          <mc:Fallback>
            <w:pict>
              <v:shape id="_x0000_s1026" o:spid="_x0000_s1026" o:spt="202" type="#_x0000_t202" style="position:absolute;left:0pt;margin-left:167.05pt;margin-top:381.8pt;height:60.05pt;width:120.85pt;z-index:251696128;mso-width-relative:page;mso-height-relative:page;" filled="f" stroked="t" coordsize="21600,21600" o:gfxdata="UEsDBAoAAAAAAIdO4kAAAAAAAAAAAAAAAAAEAAAAZHJzL1BLAwQUAAAACACHTuJAZWTV+NgAAAAL&#10;AQAADwAAAGRycy9kb3ducmV2LnhtbE2PQU+DQBCF7yb+h82YeLMLYoEgQw+a3rzYNsbjwk6BwO4i&#10;u9D67x1PepzMl++9V+6uZhQrzb53FiHeRCDINk73tkU4HfcPOQgflNVqdJYQvsnDrrq9KVWh3cW+&#10;03oIrWCJ9YVC6EKYCil905FRfuMmsvw7u9mowOfcSj2rC8vNKB+jKJVG9ZYTOjXRS0fNcFgMwtc+&#10;entNj+uZ6mkZPocPl7ED8f4ujp5BBLqGPxh+63N1qLhT7RarvRgRkuQpZhQhS5MUBBPbbMtjaoQ8&#10;TzKQVSn/b6h+AFBLAwQUAAAACACHTuJAPV8ffQkCAAAPBAAADgAAAGRycy9lMm9Eb2MueG1srVNL&#10;ktMwEN1TxR1U2hN7MpMM44ozVWCGDQVUDRxAkWRbVfqhVmLnAnADVmzYc66cg5acycCwyQIv7Lb0&#10;9Lrf69bqdjSa7GQA5WxNL2YlJdJyJ5Ttavr5092Ll5RAZFYw7ays6V4CvV0/f7YafCXnrndayECQ&#10;xEI1+Jr2MfqqKID30jCYOS8tbrYuGBbxN3SFCGxAdqOLeVkui8EF4YPjEgBXm2mTHhnDOYSubRWX&#10;jeNbI22cWIPULKIk6JUHus7Vtq3k8UPbgoxE1xSVxvzGJBhv0rtYr1jVBeZ7xY8lsHNKeKLJMGUx&#10;6YmqYZGRbVD/UBnFgwPXxhl3ppiEZEdQxUX5xJv7nnmZtaDV4E+mw/+j5e93HwNRoqZXc0osM9jx&#10;w/dvhx+/Dj+/ElxDgwYPFeLuPSLj+MqNODYP64CLSffYBpO+qIjgPtq7P9krx0h4OrS4vLq+WVDC&#10;ce96OV9eLhJN8XjaB4hvpTMkBTUN2L7sKtu9gzhBHyApmXV3SuvcQm3JgBluygWm5gznEr5gYDwq&#10;A9tlFnBaiXQinYXQbV7rQHYsTUZ+jsX8BUvpGgb9hIM9NC4mHKuMijLkqJdMvLGCxL1H9yzeGpqK&#10;MVJQoiVeshRlZGRKn4NES7RFZ5Lzk8MpiuNmRJoUbpzYYze2PqiuR6dyPzIc5yRbepzpNIh//mfS&#10;x3u8/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ZNX42AAAAAsBAAAPAAAAAAAAAAEAIAAAACIA&#10;AABkcnMvZG93bnJldi54bWxQSwECFAAUAAAACACHTuJAPV8ffQkCAAAPBAAADgAAAAAAAAABACAA&#10;AAAnAQAAZHJzL2Uyb0RvYy54bWxQSwUGAAAAAAYABgBZAQAAogUAAAAA&#10;">
                <v:path/>
                <v:fill on="f" focussize="0,0"/>
                <v:stroke weight="1.5pt" dashstyle="1 1" endcap="square"/>
                <v:imagedata o:title=""/>
                <o:lock v:ext="edit"/>
                <v:textbo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《认定表》及相关资料报送区人民政府</w:t>
                      </w:r>
                    </w:p>
                  </w:txbxContent>
                </v:textbox>
              </v:shape>
            </w:pict>
          </mc:Fallback>
        </mc:AlternateContent>
      </w:r>
      <w:r>
        <w:rPr>
          <w:rFonts w:ascii="仿宋" w:hAnsi="仿宋"/>
          <w:sz w:val="32"/>
          <w:u w:val="none"/>
        </w:rPr>
        <mc:AlternateContent>
          <mc:Choice Requires="wps">
            <w:drawing>
              <wp:anchor distT="0" distB="0" distL="114300" distR="114300" simplePos="0" relativeHeight="251695104" behindDoc="0" locked="0" layoutInCell="1" allowOverlap="1">
                <wp:simplePos x="0" y="0"/>
                <wp:positionH relativeFrom="column">
                  <wp:posOffset>2133600</wp:posOffset>
                </wp:positionH>
                <wp:positionV relativeFrom="paragraph">
                  <wp:posOffset>3741420</wp:posOffset>
                </wp:positionV>
                <wp:extent cx="2787015" cy="737870"/>
                <wp:effectExtent l="9525" t="9525" r="22860" b="14605"/>
                <wp:wrapNone/>
                <wp:docPr id="43" name="文本框 43"/>
                <wp:cNvGraphicFramePr/>
                <a:graphic xmlns:a="http://schemas.openxmlformats.org/drawingml/2006/main">
                  <a:graphicData uri="http://schemas.microsoft.com/office/word/2010/wordprocessingShape">
                    <wps:wsp>
                      <wps:cNvSpPr txBox="1"/>
                      <wps:spPr>
                        <a:xfrm>
                          <a:off x="0" y="0"/>
                          <a:ext cx="2787015" cy="73787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乡镇（街道）牵头组织自然资源、农业农村、派出所等部门进行复审</w:t>
                            </w:r>
                          </w:p>
                        </w:txbxContent>
                      </wps:txbx>
                      <wps:bodyPr upright="1"/>
                    </wps:wsp>
                  </a:graphicData>
                </a:graphic>
              </wp:anchor>
            </w:drawing>
          </mc:Choice>
          <mc:Fallback>
            <w:pict>
              <v:shape id="_x0000_s1026" o:spid="_x0000_s1026" o:spt="202" type="#_x0000_t202" style="position:absolute;left:0pt;margin-left:168pt;margin-top:294.6pt;height:58.1pt;width:219.45pt;z-index:251695104;mso-width-relative:page;mso-height-relative:page;" filled="f" stroked="t" coordsize="21600,21600" o:gfxdata="UEsDBAoAAAAAAIdO4kAAAAAAAAAAAAAAAAAEAAAAZHJzL1BLAwQUAAAACACHTuJAsg24DdkAAAAL&#10;AQAADwAAAGRycy9kb3ducmV2LnhtbE2PTW+DMAyG75P6HyJX2m1N+gUtI/Swqbdd1k7TjgFcQBCH&#10;kUC7fz/vtN5s+dXj500PN9uJCQffONKwXCgQSIUrG6o0fJyPTzsQPhgqTecINfygh0M2e0hNUror&#10;veN0CpVgCPnEaKhD6BMpfVGjNX7heiS+XdxgTeB1qGQ5mCvDbSdXSkXSmob4Q216fKmxaE+j1fB9&#10;VG+v0Xm6YN6P7Vf76WJmaP04X6pnEAFv4T8Mf/qsDhk75W6k0otOw3odcZegYbvbr0BwIo43exA5&#10;D2q7AZml8r5D9gtQSwMEFAAAAAgAh07iQO3PlhgHAgAADwQAAA4AAABkcnMvZTJvRG9jLnhtbK1T&#10;S5LTMBDdU8UdVNoTOxmGDK44UwVm2FBA1cABFEm2VaUfaiV2LgA3YMWGPefKOWjJmcyHTRZ4Ibda&#10;T6+7X7dW16PRZCcDKGdrOp+VlEjLnVC2q+nXLzcvriiByKxg2llZ070Eer1+/mw1+EouXO+0kIEg&#10;iYVq8DXtY/RVUQDvpWEwc15aPGxdMCziNnSFCGxAdqOLRVm+KgYXhA+OSwD0NtMhPTKGcwhd2you&#10;G8e3Rto4sQapWcSSoFce6Dpn27aSx09tCzISXVOsNOYVg6C9SWuxXrGqC8z3ih9TYOek8KQmw5TF&#10;oCeqhkVGtkH9Q2UUDw5cG2fcmWIqJCuCVczLJ9rc9szLXAtKDf4kOvw/Wv5x9zkQJWr68oISywx2&#10;/PDzx+HXn8Pv7wR9KNDgoULcrUdkHN+4Ecfmzg/oTHWPbTDpjxURPEd59yd55RgJR+diebUs55eU&#10;cDxbXqRdoinub/sA8b10hiSjpgHbl1Vluw8QJ+gdJAWz7kZpnVuoLRkwrdflJYbmDOcSvqFhPFYG&#10;tsss4LQS6Ua6C6HbvNWB7FiajPwdk3kES+EaBv2Egz00LiYcq4yKMmSrl0y8s4LEvUf1LL4ampIx&#10;UlCiJT6yZGVkZEqfg0RJtEVlkvKTwsmK42ZEmmRunNhjN7Y+qK5HpXI/MhznJEt6nOk0iA/3mfT+&#10;Ha//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INuA3ZAAAACwEAAA8AAAAAAAAAAQAgAAAAIgAA&#10;AGRycy9kb3ducmV2LnhtbFBLAQIUABQAAAAIAIdO4kDtz5YYBwIAAA8EAAAOAAAAAAAAAAEAIAAA&#10;ACgBAABkcnMvZTJvRG9jLnhtbFBLBQYAAAAABgAGAFkBAAChBQAAAAA=&#10;">
                <v:path/>
                <v:fill on="f" focussize="0,0"/>
                <v:stroke weight="1.5pt" dashstyle="1 1" endcap="square"/>
                <v:imagedata o:title=""/>
                <o:lock v:ext="edit"/>
                <v:textbo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乡镇（街道）牵头组织自然资源、农业农村、派出所等部门进行复审</w:t>
                      </w:r>
                    </w:p>
                  </w:txbxContent>
                </v:textbox>
              </v:shape>
            </w:pict>
          </mc:Fallback>
        </mc:AlternateContent>
      </w:r>
      <w:r>
        <w:rPr>
          <w:rFonts w:ascii="仿宋" w:hAnsi="仿宋"/>
          <w:sz w:val="32"/>
          <w:u w:val="none"/>
        </w:rPr>
        <mc:AlternateContent>
          <mc:Choice Requires="wps">
            <w:drawing>
              <wp:anchor distT="0" distB="0" distL="114300" distR="114300" simplePos="0" relativeHeight="251691008" behindDoc="0" locked="0" layoutInCell="1" allowOverlap="1">
                <wp:simplePos x="0" y="0"/>
                <wp:positionH relativeFrom="column">
                  <wp:posOffset>1716405</wp:posOffset>
                </wp:positionH>
                <wp:positionV relativeFrom="paragraph">
                  <wp:posOffset>3027680</wp:posOffset>
                </wp:positionV>
                <wp:extent cx="320675" cy="635"/>
                <wp:effectExtent l="0" t="50165" r="3175" b="63500"/>
                <wp:wrapNone/>
                <wp:docPr id="45" name="直接连接符 45"/>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135.15pt;margin-top:238.4pt;height:0.05pt;width:25.25pt;z-index:251691008;mso-width-relative:page;mso-height-relative:page;" filled="f" stroked="t" coordsize="21600,21600" o:gfxdata="UEsDBAoAAAAAAIdO4kAAAAAAAAAAAAAAAAAEAAAAZHJzL1BLAwQUAAAACACHTuJA1YG989UAAAAL&#10;AQAADwAAAGRycy9kb3ducmV2LnhtbE2PwU7DMBBE70j8g7VI3KjdBBoIcXpAouJK4AO2tkki4nWw&#10;3bTw9Sxc4La7M5p902xPfhKLi2kMpGG9UiAcmWBH6jW8vjxe3YJIGcniFMhp+HQJtu35WYO1DUd6&#10;dkuXe8EhlGrUMOQ811ImMziPaRVmR6y9hegx8xp7aSMeOdxPslBqIz2OxB8GnN3D4Mx7d/Aavm6e&#10;UC27KvSq3GH4iMZ0vdH68mKt7kFkd8p/ZvjBZ3RomWkfDmSTmDQUlSrZquG62nAHdpSF4mH/e7kD&#10;2Tbyf4f2G1BLAwQUAAAACACHTuJAZ6ks5QECAADrAwAADgAAAGRycy9lMm9Eb2MueG1srVPNjtMw&#10;EL4j8Q6W7zRpF7qrqOkeKMsFwUoLDzC1ncSS/+Rxm/YleAEkbnDiyJ232eUxGCfdFhYOeyAHZ+wZ&#10;fzPfN+PF5c4atlURtXc1n05KzpQTXmrX1vzD+6tnF5xhAifBeKdqvlfIL5dPnyz6UKmZ77yRKjIC&#10;cVj1oeZdSqEqChSdsoATH5QjZ+OjhUTb2BYyQk/o1hSzspwXvY8yRC8UIp2uRic/IMbHAPqm0UKt&#10;vNhY5dKIGpWBRJSw0wH5cqi2aZRI75oGVWKm5sQ0DSslIXud12K5gKqNEDotDiXAY0p4wMmCdpT0&#10;CLWCBGwT9V9QVovo0TdpIrwtRiKDIsRiWj7Q5qaDoAYuJDWGo+j4/2DF2+11ZFrW/PkLzhxY6vjd&#10;p++3H7/8/PGZ1rtvXxl5SKY+YEXRN+E6HnZIZua8a6LNf2LDdoO0+6O0apeYoMOzWTk/pwyCXPOz&#10;AbA43QwR02vlLctGzY12mTZUsH2DibJR6H1IPjaO9TS6s/OS2iiAhrCh5pNpAxFB1w6X0Rstr7Qx&#10;+QrGdv3SRLaFPAjDl0kR8B9hOcsKsBvjJFkrn8Yh6RTIV06ytA+kkaO3wXMVVknOjKKnlC2ChCqB&#10;NqdIiNH3/w6l7MZREVnaUcxsrb3cU082Ieq2IzWmQ6HZQzMwlHyY1zxkv+8HpNMbX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YG989UAAAALAQAADwAAAAAAAAABACAAAAAiAAAAZHJzL2Rvd25y&#10;ZXYueG1sUEsBAhQAFAAAAAgAh07iQGepLOUBAgAA6wMAAA4AAAAAAAAAAQAgAAAAJAEAAGRycy9l&#10;Mm9Eb2MueG1sUEsFBgAAAAAGAAYAWQEAAJcFA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94080" behindDoc="0" locked="0" layoutInCell="1" allowOverlap="1">
                <wp:simplePos x="0" y="0"/>
                <wp:positionH relativeFrom="column">
                  <wp:posOffset>1685290</wp:posOffset>
                </wp:positionH>
                <wp:positionV relativeFrom="paragraph">
                  <wp:posOffset>4115435</wp:posOffset>
                </wp:positionV>
                <wp:extent cx="320675" cy="635"/>
                <wp:effectExtent l="0" t="50165" r="3175" b="63500"/>
                <wp:wrapNone/>
                <wp:docPr id="47" name="直接连接符 47"/>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132.7pt;margin-top:324.05pt;height:0.05pt;width:25.25pt;z-index:251694080;mso-width-relative:page;mso-height-relative:page;" filled="f" stroked="t" coordsize="21600,21600" o:gfxdata="UEsDBAoAAAAAAIdO4kAAAAAAAAAAAAAAAAAEAAAAZHJzL1BLAwQUAAAACACHTuJA1A9VzNYAAAAL&#10;AQAADwAAAGRycy9kb3ducmV2LnhtbE2PQU7DMBBF90jcwRokdtRO2oQS4nSBRMWWwAGmtnEi4nGw&#10;3bRwegwbWM7M05/3293ZTWwxIY6eJBQrAcyQ8nokK+H15fFmCywmJI2TJyPh00TYdZcXLTban+jZ&#10;LH2yLIdQbFDCkNLccB7VYBzGlZ8N5dubDw5THoPlOuAph7uJl0LU3OFI+cOAs3kYjHrvj07CV/WE&#10;YtnfeivWe/QfQaneKimvrwpxDyyZc/qD4Uc/q0OXnQ7+SDqySUJZV5uMSqg32wJYJtZFdQfs8Lsp&#10;gXct/9+h+wZQSwMEFAAAAAgAh07iQMZi7mP/AQAA6wMAAA4AAABkcnMvZTJvRG9jLnhtbK1TzY7T&#10;MBC+I/EOlu80aZdtUdR0D5TlgmClhQeY2k5iyX/yuE37ErwAEjc4ceTO27A8BuOktLBw2AM5OGPP&#10;58/zfR4vr/bWsJ2KqL2r+XRScqac8FK7tubv3l4/ecYZJnASjHeq5geF/Gr1+NGyD5Wa+c4bqSIj&#10;EodVH2repRSqokDRKQs48UE5SjY+Wkg0jW0hI/TEbk0xK8t50fsoQ/RCIdLqekzyI2N8CKFvGi3U&#10;2outVS6NrFEZSCQJOx2Qr4Zqm0aJ9KZpUCVmak5K0zDSIRRv8lisllC1EUKnxbEEeEgJ9zRZ0I4O&#10;PVGtIQHbRv0XldUievRNmghvi1HI4AipmJb3vLntIKhBC1mN4WQ6/j9a8Xp3E5mWNX+64MyBpRu/&#10;+/D1+/tPP759pPHuy2dGGbKpD1gR+jbcxOMMKcya9020+U9q2H6w9nCyVu0TE7R4MSvni0vOBKXm&#10;F5eZsDjvDBHTS+Uty0HNjXZZNlSwe4VphP6C5GXjWE+tO1uUdI0CqAkbunwKbSAh6NphM3qj5bU2&#10;Jm/B2G6em8h2kBth+I41/AHLp6wBuxEnKVr7lIFQdQrkCydZOgTyyNHb4LkKqyRnRtFTytGATKDN&#10;GQkx+v7fUHLAODIiWzuamaONlwe6k22Iuu3IjelQaM5QDwy2Hfs1N9nv84Hp/EZ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D1XM1gAAAAsBAAAPAAAAAAAAAAEAIAAAACIAAABkcnMvZG93bnJl&#10;di54bWxQSwECFAAUAAAACACHTuJAxmLuY/8BAADrAwAADgAAAAAAAAABACAAAAAlAQAAZHJzL2Uy&#10;b0RvYy54bWxQSwUGAAAAAAYABgBZAQAAlgU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80768" behindDoc="0" locked="0" layoutInCell="1" allowOverlap="1">
                <wp:simplePos x="0" y="0"/>
                <wp:positionH relativeFrom="column">
                  <wp:posOffset>3812540</wp:posOffset>
                </wp:positionH>
                <wp:positionV relativeFrom="paragraph">
                  <wp:posOffset>454660</wp:posOffset>
                </wp:positionV>
                <wp:extent cx="1428750" cy="749935"/>
                <wp:effectExtent l="9525" t="9525" r="9525" b="21590"/>
                <wp:wrapNone/>
                <wp:docPr id="48" name="文本框 48"/>
                <wp:cNvGraphicFramePr/>
                <a:graphic xmlns:a="http://schemas.openxmlformats.org/drawingml/2006/main">
                  <a:graphicData uri="http://schemas.microsoft.com/office/word/2010/wordprocessingShape">
                    <wps:wsp>
                      <wps:cNvSpPr txBox="1"/>
                      <wps:spPr>
                        <a:xfrm>
                          <a:off x="0" y="0"/>
                          <a:ext cx="1428750" cy="749935"/>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rPr>
                            </w:pPr>
                          </w:p>
                          <w:p>
                            <w:pPr>
                              <w:rPr>
                                <w:rFonts w:hint="eastAsia" w:ascii="黑体" w:eastAsia="黑体" w:cs="黑体"/>
                                <w:sz w:val="24"/>
                                <w:lang w:bidi="ar-SA"/>
                              </w:rPr>
                            </w:pPr>
                            <w:r>
                              <w:rPr>
                                <w:rFonts w:hint="eastAsia" w:ascii="黑体" w:eastAsia="黑体" w:cs="黑体"/>
                                <w:sz w:val="24"/>
                                <w:lang w:bidi="ar-SA"/>
                              </w:rPr>
                              <w:t>填写《认定表》并提供相关资料</w:t>
                            </w:r>
                          </w:p>
                        </w:txbxContent>
                      </wps:txbx>
                      <wps:bodyPr upright="1"/>
                    </wps:wsp>
                  </a:graphicData>
                </a:graphic>
              </wp:anchor>
            </w:drawing>
          </mc:Choice>
          <mc:Fallback>
            <w:pict>
              <v:shape id="_x0000_s1026" o:spid="_x0000_s1026" o:spt="202" type="#_x0000_t202" style="position:absolute;left:0pt;margin-left:300.2pt;margin-top:35.8pt;height:59.05pt;width:112.5pt;z-index:251680768;mso-width-relative:page;mso-height-relative:page;" filled="f" stroked="t" coordsize="21600,21600" o:gfxdata="UEsDBAoAAAAAAIdO4kAAAAAAAAAAAAAAAAAEAAAAZHJzL1BLAwQUAAAACACHTuJAiVLsFtYAAAAK&#10;AQAADwAAAGRycy9kb3ducmV2LnhtbE2PwU6EMBCG7ya+QzMm3tyWjQIiZQ+avXlx1xiPhc4CgU6R&#10;FnZ9e8eTHmfmyz/fX+4ubhQrzqH3pCHZKBBIjbc9tRrej/u7HESIhqwZPaGGbwywq66vSlNYf6Y3&#10;XA+xFRxCoTAauhinQsrQdOhM2PgJiW8nPzsTeZxbaWdz5nA3yq1SqXSmJ/7QmQmfO2yGw+I0fO3V&#10;60t6XE9YT8vwOXz4jDO0vr1J1BOIiJf4B8OvPqtDxU61X8gGMWpIlbpnVEOWpCAYyLcPvKiZzB8z&#10;kFUp/1eofgBQSwMEFAAAAAgAh07iQOT0vYMHAgAADwQAAA4AAABkcnMvZTJvRG9jLnhtbK1TzY7T&#10;MBC+I/EOlu802dJlt1HTlSAsFwRICw/g2k5iyX943CZ9AXgDTly473P1ORg73S4slx7IwRl7Pn8z&#10;8814dTMaTXYygHK2phezkhJpuRPKdjX98vn2xTUlEJkVTDsra7qXQG/Wz5+tBl/JueudFjIQJLFQ&#10;Db6mfYy+KgrgvTQMZs5Li87WBcMibkNXiMAGZDe6mJflq2JwQfjguATA02Zy0iNjOIfQta3isnF8&#10;a6SNE2uQmkUsCXrlga5ztm0refzYtiAj0TXFSmNeMQjam7QW6xWrusB8r/gxBXZOCk9qMkxZDHqi&#10;alhkZBvUP1RG8eDAtXHGnSmmQrIiWMVF+USbu555mWtBqcGfRIf/R8s/7D4FokRNF9h3ywx2/PDj&#10;++Hn/eHXN4JnKNDgoULcnUdkHF+7Ecfm4RzwMNU9tsGkP1ZE0I/y7k/yyjESni4t5tdXl+ji6Lta&#10;LJcvLxNN8XjbB4jvpDMkGTUN2L6sKtu9hzhBHyApmHW3SuvcQm3JgBGWZeZnOJfwFQMZj5WB7TIL&#10;OK1EupHuQug2b3QgO5YmI3/HZP6CpXANg37CwR4aFxOOVUZFGbLVSybeWkHi3qN6Fl8NTckYKSjR&#10;Eh9ZsjIyMqXPQaIk2qIySflJ4WTFcTMiTTI3TuyxG1sfVNejUrkfGY5zkiU9znQaxD/3mfTxHa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lS7BbWAAAACgEAAA8AAAAAAAAAAQAgAAAAIgAAAGRy&#10;cy9kb3ducmV2LnhtbFBLAQIUABQAAAAIAIdO4kDk9L2DBwIAAA8EAAAOAAAAAAAAAAEAIAAAACUB&#10;AABkcnMvZTJvRG9jLnhtbFBLBQYAAAAABgAGAFkBAACeBQAAAAA=&#10;">
                <v:path/>
                <v:fill on="f" focussize="0,0"/>
                <v:stroke weight="1.5pt" dashstyle="1 1" endcap="square"/>
                <v:imagedata o:title=""/>
                <o:lock v:ext="edit"/>
                <v:textbox>
                  <w:txbxContent>
                    <w:p>
                      <w:pPr>
                        <w:jc w:val="center"/>
                        <w:rPr>
                          <w:rFonts w:hint="eastAsia"/>
                        </w:rPr>
                      </w:pPr>
                    </w:p>
                    <w:p>
                      <w:pPr>
                        <w:rPr>
                          <w:rFonts w:hint="eastAsia" w:ascii="黑体" w:eastAsia="黑体" w:cs="黑体"/>
                          <w:sz w:val="24"/>
                          <w:lang w:bidi="ar-SA"/>
                        </w:rPr>
                      </w:pPr>
                      <w:r>
                        <w:rPr>
                          <w:rFonts w:hint="eastAsia" w:ascii="黑体" w:eastAsia="黑体" w:cs="黑体"/>
                          <w:sz w:val="24"/>
                          <w:lang w:bidi="ar-SA"/>
                        </w:rPr>
                        <w:t>填写《认定表》并提供相关资料</w:t>
                      </w:r>
                    </w:p>
                  </w:txbxContent>
                </v:textbox>
              </v:shape>
            </w:pict>
          </mc:Fallback>
        </mc:AlternateContent>
      </w:r>
      <w:r>
        <w:rPr>
          <w:rFonts w:ascii="仿宋" w:hAnsi="仿宋"/>
          <w:sz w:val="32"/>
          <w:u w:val="none"/>
        </w:rPr>
        <mc:AlternateContent>
          <mc:Choice Requires="wps">
            <w:drawing>
              <wp:anchor distT="0" distB="0" distL="114300" distR="114300" simplePos="0" relativeHeight="251679744" behindDoc="0" locked="0" layoutInCell="1" allowOverlap="1">
                <wp:simplePos x="0" y="0"/>
                <wp:positionH relativeFrom="column">
                  <wp:posOffset>3228975</wp:posOffset>
                </wp:positionH>
                <wp:positionV relativeFrom="paragraph">
                  <wp:posOffset>788670</wp:posOffset>
                </wp:positionV>
                <wp:extent cx="594995" cy="12065"/>
                <wp:effectExtent l="0" t="40640" r="14605" b="61595"/>
                <wp:wrapNone/>
                <wp:docPr id="49" name="直接连接符 49"/>
                <wp:cNvGraphicFramePr/>
                <a:graphic xmlns:a="http://schemas.openxmlformats.org/drawingml/2006/main">
                  <a:graphicData uri="http://schemas.microsoft.com/office/word/2010/wordprocessingShape">
                    <wps:wsp>
                      <wps:cNvSpPr/>
                      <wps:spPr>
                        <a:xfrm>
                          <a:off x="0" y="0"/>
                          <a:ext cx="594995" cy="1206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254.25pt;margin-top:62.1pt;height:0.95pt;width:46.85pt;z-index:251679744;mso-width-relative:page;mso-height-relative:page;" filled="f" stroked="t" coordsize="21600,21600" o:gfxdata="UEsDBAoAAAAAAIdO4kAAAAAAAAAAAAAAAAAEAAAAZHJzL1BLAwQUAAAACACHTuJAlAQbI9UAAAAL&#10;AQAADwAAAGRycy9kb3ducmV2LnhtbE2PwU7DMBBE70j8g7VI3KidQEKVxukBiYoroR+wtY0TNbaD&#10;7aaFr2d7gtvuzmj2Tbu9uIktJqYxeAnFSgAzXgU9eith//H6sAaWMnqNU/BGwrdJsO1ub1psdDj7&#10;d7P02TIK8alBCUPOc8N5UoNxmFZhNp60zxAdZlqj5TrimcLdxEshau5w9PRhwNm8DEYd+5OT8FO9&#10;oVh2z8GKxx2Gr6hUb5WU93eF2ADL5pL/zHDFJ3ToiOkQTl4nNkmoxLoiKwnlUwmMHLUoaThcL3UB&#10;vGv5/w7dL1BLAwQUAAAACACHTuJAxFiT0f8BAADtAwAADgAAAGRycy9lMm9Eb2MueG1srVPNjtMw&#10;EL4j8Q6W7zRptV1o1HQPlOWCYKWFB5jaTmLJf/K4TfsSvAASNzhx5M7bsDwG46S0sHDYAzk4Y8/n&#10;z/N9Hi+v9tawnYqovav5dFJyppzwUru25u/eXj95xhkmcBKMd6rmB4X8avX40bIPlZr5zhupIiMS&#10;h1Ufat6lFKqiQNEpCzjxQTlKNj5aSDSNbSEj9MRuTTEry8ui91GG6IVCpNX1mORHxvgQQt80Wqi1&#10;F1urXBpZozKQSBJ2OiBfDdU2jRLpTdOgSszUnJSmYaRDKN7ksVgtoWojhE6LYwnwkBLuabKgHR16&#10;olpDAraN+i8qq0X06Js0Ed4Wo5DBEVIxLe95c9tBUIMWshrDyXT8f7Ti9e4mMi1rfrHgzIGlG7/7&#10;8PX7+08/vn2k8e7LZ0YZsqkPWBH6NtzE4wwpzJr3TbT5T2rYfrD2cLJW7RMTtDhfXCwWc84Epaaz&#10;8nKeKYvz3hAxvVTeshzU3GiXhUMFu1eYRugvSF42jvWZ6GlJFymA2rCh66fQBpKCrh02ozdaXmtj&#10;8haM7ea5iWwHuRWG71jDH7B8yhqwG3GSorVPGQhVp0C+cJKlQyCXHL0OnquwSnJmFD2mHA3IBNqc&#10;kRCj7/8NJQeMIyOyuaOdOdp4eaBb2Yao247cmA6F5gx1wWDbsWNzm/0+H5jOr3T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QEGyPVAAAACwEAAA8AAAAAAAAAAQAgAAAAIgAAAGRycy9kb3ducmV2&#10;LnhtbFBLAQIUABQAAAAIAIdO4kDEWJPR/wEAAO0DAAAOAAAAAAAAAAEAIAAAACQBAABkcnMvZTJv&#10;RG9jLnhtbFBLBQYAAAAABgAGAFkBAACVBQ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77696" behindDoc="0" locked="0" layoutInCell="1" allowOverlap="1">
                <wp:simplePos x="0" y="0"/>
                <wp:positionH relativeFrom="column">
                  <wp:posOffset>1707515</wp:posOffset>
                </wp:positionH>
                <wp:positionV relativeFrom="paragraph">
                  <wp:posOffset>838835</wp:posOffset>
                </wp:positionV>
                <wp:extent cx="344170" cy="10795"/>
                <wp:effectExtent l="0" t="42545" r="17780" b="60960"/>
                <wp:wrapNone/>
                <wp:docPr id="40" name="直接连接符 40"/>
                <wp:cNvGraphicFramePr/>
                <a:graphic xmlns:a="http://schemas.openxmlformats.org/drawingml/2006/main">
                  <a:graphicData uri="http://schemas.microsoft.com/office/word/2010/wordprocessingShape">
                    <wps:wsp>
                      <wps:cNvSpPr/>
                      <wps:spPr>
                        <a:xfrm>
                          <a:off x="0" y="0"/>
                          <a:ext cx="344170" cy="1079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134.45pt;margin-top:66.05pt;height:0.85pt;width:27.1pt;z-index:251677696;mso-width-relative:page;mso-height-relative:page;" filled="f" stroked="t" coordsize="21600,21600" o:gfxdata="UEsDBAoAAAAAAIdO4kAAAAAAAAAAAAAAAAAEAAAAZHJzL1BLAwQUAAAACACHTuJAbb5nEdUAAAAL&#10;AQAADwAAAGRycy9kb3ducmV2LnhtbE2PwU7DMBBE70j8g7VI3KidWJSQxukBiYoroR+wtV0nIrZD&#10;7KaFr2d7gtvuzmj2TbO9+JEtdk5DDAqKlQBmg45mCE7B/uP1oQKWMgaDYwxWwbdNsG1vbxqsTTyH&#10;d7t02TEKCalGBX3OU8150r31mFZxsoG0Y5w9Zlpnx82MZwr3Iy+FWHOPQ6APPU72pbf6szt5BT+P&#10;byiW3VN0Qu4wfs1ad04rdX9XiA2wbC/5zwxXfEKHlpgO8RRMYqOCcl09k5UEWRbAyCFLScPhepEV&#10;8Lbh/zu0v1BLAwQUAAAACACHTuJAS8qW3f4BAADtAwAADgAAAGRycy9lMm9Eb2MueG1srVPNjtMw&#10;EL4j8Q6W7zRpKRSipnugLBcEKy08wNR2Ekv+k8dt2pfgBZC4wYkj930blsdgnJQWFg57IAdn7Pn8&#10;eb7P4+XF3hq2UxG1dzWfTkrOlBNeatfW/P27y0fPOMMEToLxTtX8oJBfrB4+WPahUjPfeSNVZETi&#10;sOpDzbuUQlUUKDplASc+KEfJxkcLiaaxLWSEntitKWZl+bTofZQheqEQaXU9JvmRMd6H0DeNFmrt&#10;xdYql0bWqAwkkoSdDshXQ7VNo0R62zSoEjM1J6VpGOkQijd5LFZLqNoIodPiWALcp4Q7mixoR4ee&#10;qNaQgG2j/ovKahE9+iZNhLfFKGRwhFRMyzveXHcQ1KCFrMZwMh3/H614s7uKTMuaz8kSB5Zu/Pbj&#10;t+8fPv+4+UTj7dcvjDJkUx+wIvR1uIrHGVKYNe+baPOf1LD9YO3hZK3aJyZo8fF8Pl3QCYJS03Lx&#10;/EmmLM57Q8T0SnnLclBzo10WDhXsXmMaob8gedk41hPRbFFmTqA2bOj6KbSBpKBrh83ojZaX2pi8&#10;BWO7eWEi20FuheE71vAHLJ+yBuxGnKRo7VMGQtUpkC+dZOkQyCVHr4PnKqySnBlFjylHAzKBNmck&#10;xOj7f0PJAePIiGzuaGeONl4e6Fa2Ieq2IzemQ6E5Q10w2Hbs2Nxmv88HpvMrX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b5nEdUAAAALAQAADwAAAAAAAAABACAAAAAiAAAAZHJzL2Rvd25yZXYu&#10;eG1sUEsBAhQAFAAAAAgAh07iQEvKlt3+AQAA7QMAAA4AAAAAAAAAAQAgAAAAJAEAAGRycy9lMm9E&#10;b2MueG1sUEsFBgAAAAAGAAYAWQEAAJQFA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78720" behindDoc="0" locked="0" layoutInCell="1" allowOverlap="1">
                <wp:simplePos x="0" y="0"/>
                <wp:positionH relativeFrom="column">
                  <wp:posOffset>2052320</wp:posOffset>
                </wp:positionH>
                <wp:positionV relativeFrom="paragraph">
                  <wp:posOffset>457835</wp:posOffset>
                </wp:positionV>
                <wp:extent cx="1179195" cy="737870"/>
                <wp:effectExtent l="9525" t="9525" r="11430" b="14605"/>
                <wp:wrapNone/>
                <wp:docPr id="52" name="文本框 52"/>
                <wp:cNvGraphicFramePr/>
                <a:graphic xmlns:a="http://schemas.openxmlformats.org/drawingml/2006/main">
                  <a:graphicData uri="http://schemas.microsoft.com/office/word/2010/wordprocessingShape">
                    <wps:wsp>
                      <wps:cNvSpPr txBox="1"/>
                      <wps:spPr>
                        <a:xfrm>
                          <a:off x="0" y="0"/>
                          <a:ext cx="1179195" cy="73787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本人申请</w:t>
                            </w:r>
                          </w:p>
                        </w:txbxContent>
                      </wps:txbx>
                      <wps:bodyPr upright="1"/>
                    </wps:wsp>
                  </a:graphicData>
                </a:graphic>
              </wp:anchor>
            </w:drawing>
          </mc:Choice>
          <mc:Fallback>
            <w:pict>
              <v:shape id="_x0000_s1026" o:spid="_x0000_s1026" o:spt="202" type="#_x0000_t202" style="position:absolute;left:0pt;margin-left:161.6pt;margin-top:36.05pt;height:58.1pt;width:92.85pt;z-index:251678720;mso-width-relative:page;mso-height-relative:page;" filled="f" stroked="t" coordsize="21600,21600" o:gfxdata="UEsDBAoAAAAAAIdO4kAAAAAAAAAAAAAAAAAEAAAAZHJzL1BLAwQUAAAACACHTuJAt0GPr9YAAAAK&#10;AQAADwAAAGRycy9kb3ducmV2LnhtbE2PwU6DQBBA7yb9h8008WZ3gdgisvSg6c2LbWM8LjAFAjuL&#10;7ELr3zue9DiZlzdv8v3NDmLByXeONEQbBQKpcnVHjYbz6fCQgvDBUG0GR6jhGz3si9VdbrLaXekd&#10;l2NoBEvIZ0ZDG8KYSemrFq3xGzci8e7iJmsCj1Mj68lcWW4HGSu1ldZ0xBdaM+JLi1V/nK2Gr4N6&#10;e92elguW49x/9h9uxw6t79eRegYR8Bb+YPjN53QouKl0M9VeDBqSOIkZ1bCLIxAMPKr0CUTJZJom&#10;IItc/n+h+AFQSwMEFAAAAAgAh07iQKIaqoQKAgAADwQAAA4AAABkcnMvZTJvRG9jLnhtbK1TzY7T&#10;MBC+I/EOlu80bVHptmq6EoTlggBp4QFc20ks+Q+P2yQvAG/AiQt3nqvPsWOn24XdSw+bQzKxP38z&#10;3zfjzXVvNDnIAMrZks4mU0qk5U4o25T029ebV1eUQGRWMO2sLOkggV5vX77YdH4t5651WshAkMTC&#10;uvMlbWP066IA3krDYOK8tLhZu2BYxN/QFCKwDtmNLubT6Zuic0H44LgEwNVq3KQnxnAJoatrxWXl&#10;+N5IG0fWIDWLKAla5YFuc7V1LXn8XNcgI9ElRaUxvzEJxrv0LrYbtm4C863ipxLYJSU80mSYspj0&#10;TFWxyMg+qCdURvHgwNVxwp0pRiHZEVQxmz7y5rZlXmYtaDX4s+nwfLT80+FLIEqUdDGnxDKDHT/+&#10;+nn8/ff45wfBNTSo87BG3K1HZOzfuh7H5n4dcDHp7utg0hcVEdxHe4ezvbKPhKdDs+VqtlpQwnFv&#10;+Xp5tcz+Fw+nfYD4QTpDUlDSgO3LrrLDR4hYCULvISmZdTdK69xCbUmHGVbTBabmDOcSvmNgPCoD&#10;22QWcFqJdCKdhdDs3ulADixNRn6SJszwHyylqxi0Iw4GqFwch8aoKEPO3Uom3ltB4uDRPYu3hqZi&#10;jBSUaImXLEUZGZnSlyCxCm2xmOT86HCKYr/rkSaFOycG7MbeB9W06FTuR4bjnGQVp5lOg/jvfyZ9&#10;uMfb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dBj6/WAAAACgEAAA8AAAAAAAAAAQAgAAAAIgAA&#10;AGRycy9kb3ducmV2LnhtbFBLAQIUABQAAAAIAIdO4kCiGqqECgIAAA8EAAAOAAAAAAAAAAEAIAAA&#10;ACUBAABkcnMvZTJvRG9jLnhtbFBLBQYAAAAABgAGAFkBAAChBQAAAAA=&#10;">
                <v:path/>
                <v:fill on="f" focussize="0,0"/>
                <v:stroke weight="1.5pt" dashstyle="1 1" endcap="square"/>
                <v:imagedata o:title=""/>
                <o:lock v:ext="edit"/>
                <v:textbo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本人申请</w:t>
                      </w:r>
                    </w:p>
                  </w:txbxContent>
                </v:textbox>
              </v:shape>
            </w:pict>
          </mc:Fallback>
        </mc:AlternateContent>
      </w:r>
      <w:r>
        <w:rPr>
          <w:rFonts w:ascii="仿宋" w:hAnsi="仿宋"/>
          <w:sz w:val="32"/>
          <w:u w:val="none"/>
        </w:rPr>
        <mc:AlternateContent>
          <mc:Choice Requires="wps">
            <w:drawing>
              <wp:anchor distT="0" distB="0" distL="114300" distR="114300" simplePos="0" relativeHeight="251693056" behindDoc="0" locked="0" layoutInCell="1" allowOverlap="1">
                <wp:simplePos x="0" y="0"/>
                <wp:positionH relativeFrom="column">
                  <wp:posOffset>4414520</wp:posOffset>
                </wp:positionH>
                <wp:positionV relativeFrom="paragraph">
                  <wp:posOffset>3010535</wp:posOffset>
                </wp:positionV>
                <wp:extent cx="320675" cy="635"/>
                <wp:effectExtent l="0" t="50165" r="3175" b="63500"/>
                <wp:wrapNone/>
                <wp:docPr id="51" name="直接连接符 51"/>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347.6pt;margin-top:237.05pt;height:0.05pt;width:25.25pt;z-index:251693056;mso-width-relative:page;mso-height-relative:page;" filled="f" stroked="t" coordsize="21600,21600" o:gfxdata="UEsDBAoAAAAAAIdO4kAAAAAAAAAAAAAAAAAEAAAAZHJzL1BLAwQUAAAACACHTuJAbmUsA9YAAAAL&#10;AQAADwAAAGRycy9kb3ducmV2LnhtbE2PQU7DMBBF90jcwRokdtROSBoa4nSBRMWWwAGm9uBEje0Q&#10;u2nh9Bg2dDkzT3/eb7ZnO7KF5jB4JyFbCWDklNeDMxLe357vHoCFiE7j6B1J+KIA2/b6qsFa+5N7&#10;paWLhqUQF2qU0Mc41ZwH1ZPFsPITuXT78LPFmMbZcD3jKYXbkedCrLnFwaUPPU701JM6dEcr4bt8&#10;QbHsKm/E/Q7956xUZ5SUtzeZeAQW6Rz/YfjVT+rQJqe9Pzod2ChhvSnzhEooqiIDloiqKCtg+79N&#10;Drxt+GWH9gdQSwMEFAAAAAgAh07iQJ4Ty47+AQAA6wMAAA4AAABkcnMvZTJvRG9jLnhtbK1TTY7T&#10;MBTeI3EHy3uatKN2UNR0FoRhg2CkgQO82k5iyX+y3aa9BBdAYgcrluy5DTPH4NkJLQwsZkEWzrP9&#10;+fP7vve8vjpoRfbCB2lNTeezkhJhmOXSdDV9/+762XNKQgTDQVkjanoUgV5tnj5ZD64SC9tbxYUn&#10;SGJCNbia9jG6qigC64WGMLNOGNxsrdcQceq7gnsYkF2rYlGWq2KwnjtvmQgBV5txk06M/jGEtm0l&#10;E41lOy1MHFm9UBBRUuilC3STs21bweLbtg0iElVTVBrziJdgvE1jsVlD1XlwvWRTCvCYFB5o0iAN&#10;XnqiaiAC2Xn5F5WWzNtg2zhjVhejkOwIqpiXD7y57cGJrAWtDu5kevh/tOzN/sYTyWu6nFNiQGPF&#10;7z5++/Hh8/33Tzjeff1CcAdtGlyoEH3rbvw0CxgmzYfW6/RHNeSQrT2erBWHSBguXizK1eWSEoZb&#10;q4tlIizOJ50P8ZWwmqSgpkqaJBsq2L8OcYT+gqRlZciArbu4LLGMDLAJWyw+htqhkGC6fDhYJfm1&#10;VCodCb7bvlCe7CE1Qv6mHP6ApVsaCP2I4xg1NiYgVL0A/tJwEo8OPTL4NmjKQgtOiRL4lFKUkRGk&#10;OiPBezv8G4oOKINGJGtHM1O0tfyINdk5L7se3cjuZwz2QLZt6tfUZL/PM9P5jW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5lLAPWAAAACwEAAA8AAAAAAAAAAQAgAAAAIgAAAGRycy9kb3ducmV2&#10;LnhtbFBLAQIUABQAAAAIAIdO4kCeE8uO/gEAAOsDAAAOAAAAAAAAAAEAIAAAACUBAABkcnMvZTJv&#10;RG9jLnhtbFBLBQYAAAAABgAGAFkBAACVBQ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92032" behindDoc="0" locked="0" layoutInCell="1" allowOverlap="1">
                <wp:simplePos x="0" y="0"/>
                <wp:positionH relativeFrom="column">
                  <wp:posOffset>3023870</wp:posOffset>
                </wp:positionH>
                <wp:positionV relativeFrom="paragraph">
                  <wp:posOffset>3025140</wp:posOffset>
                </wp:positionV>
                <wp:extent cx="320675" cy="635"/>
                <wp:effectExtent l="0" t="50165" r="3175" b="63500"/>
                <wp:wrapNone/>
                <wp:docPr id="50" name="直接连接符 50"/>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238.1pt;margin-top:238.2pt;height:0.05pt;width:25.25pt;z-index:251692032;mso-width-relative:page;mso-height-relative:page;" filled="f" stroked="t" coordsize="21600,21600" o:gfxdata="UEsDBAoAAAAAAIdO4kAAAAAAAAAAAAAAAAAEAAAAZHJzL1BLAwQUAAAACACHTuJA05uKWdQAAAAL&#10;AQAADwAAAGRycy9kb3ducmV2LnhtbE2PTU7DMBBG90jcwRokdtRuaBIU4nSBRMWW0ANM7cGJiO1g&#10;u2nh9JhuYDc/T9+8abdnO7GFQhy9k7BeCWDklNejMxL2b893D8BiQqdx8o4kfFGEbXd91WKj/cm9&#10;0tInw3KIiw1KGFKaG86jGshiXPmZXN69+2Ax5TYYrgOecrideCFExS2OLl8YcKangdRHf7QSvssX&#10;FMuu9kbc79B/BqV6o6S8vVmLR2CJzukPhl/9rA5ddjr4o9ORTRI2dVVk9FJsgGWiLKoa2OEyKYF3&#10;Lf//Q/cDUEsDBBQAAAAIAIdO4kBu9RIg/gEAAOsDAAAOAAAAZHJzL2Uyb0RvYy54bWytU82O0zAQ&#10;viPxDpbvNGlX7aKo6R4oywXBSgsPMLWdxJL/5HGb9iV4ASRucOLInbdh9zEYJ6WFhcMeyMEZez5/&#10;nu/zeHm1t4btVETtXc2nk5Iz5YSX2rU1f//u+tlzzjCBk2C8UzU/KORXq6dPln2o1Mx33kgVGZE4&#10;rPpQ8y6lUBUFik5ZwIkPylGy8dFComlsCxmhJ3ZrillZLoreRxmiFwqRVtdjkh8Z42MIfdNoodZe&#10;bK1yaWSNykAiSdjpgHw1VNs0SqS3TYMqMVNzUpqGkQ6heJPHYrWEqo0QOi2OJcBjSnigyYJ2dOiJ&#10;ag0J2Dbqv6isFtGjb9JEeFuMQgZHSMW0fODNbQdBDVrIagwn0/H/0Yo3u5vItKz5nCxxYOnG7z5+&#10;+/Hh8/33TzTeff3CKEM29QErQt+Gm3icIYVZ876JNv9JDdsP1h5O1qp9YoIWL2bl4nLOmaDU4mKe&#10;CYvzzhAxvVLeshzU3GiXZUMFu9eYRugvSF42jvXUurPLkmoWQE3Y0OVTaAMJQdcOm9EbLa+1MXkL&#10;xnbzwkS2g9wIw3es4Q9YPmUN2I04SdHapwyEqlMgXzrJ0iGQR47eBs9VWCU5M4qeUo4GZAJtzkiI&#10;0ff/hpIDxpER2drRzBxtvDzQnWxD1G1HbkyHQnOGemCw7divucl+nw9M5ze6+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Tm4pZ1AAAAAsBAAAPAAAAAAAAAAEAIAAAACIAAABkcnMvZG93bnJldi54&#10;bWxQSwECFAAUAAAACACHTuJAbvUSIP4BAADrAwAADgAAAAAAAAABACAAAAAjAQAAZHJzL2Uyb0Rv&#10;Yy54bWxQSwUGAAAAAAYABgBZAQAAkwU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87936" behindDoc="0" locked="0" layoutInCell="1" allowOverlap="1">
                <wp:simplePos x="0" y="0"/>
                <wp:positionH relativeFrom="column">
                  <wp:posOffset>2035810</wp:posOffset>
                </wp:positionH>
                <wp:positionV relativeFrom="paragraph">
                  <wp:posOffset>2667635</wp:posOffset>
                </wp:positionV>
                <wp:extent cx="1000760" cy="737870"/>
                <wp:effectExtent l="9525" t="9525" r="18415" b="14605"/>
                <wp:wrapNone/>
                <wp:docPr id="1" name="文本框 1"/>
                <wp:cNvGraphicFramePr/>
                <a:graphic xmlns:a="http://schemas.openxmlformats.org/drawingml/2006/main">
                  <a:graphicData uri="http://schemas.microsoft.com/office/word/2010/wordprocessingShape">
                    <wps:wsp>
                      <wps:cNvSpPr txBox="1"/>
                      <wps:spPr>
                        <a:xfrm>
                          <a:off x="0" y="0"/>
                          <a:ext cx="1000760" cy="73787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ascii="黑体" w:eastAsia="黑体" w:cs="黑体"/>
                                <w:sz w:val="24"/>
                                <w:lang w:bidi="ar-SA"/>
                              </w:rPr>
                            </w:pPr>
                            <w:r>
                              <w:rPr>
                                <w:rFonts w:hint="eastAsia" w:ascii="黑体" w:eastAsia="黑体" w:cs="黑体"/>
                                <w:sz w:val="24"/>
                                <w:lang w:bidi="ar-SA"/>
                              </w:rPr>
                              <w:t>村（社区）张榜公示</w:t>
                            </w:r>
                          </w:p>
                          <w:p>
                            <w:pPr>
                              <w:jc w:val="center"/>
                              <w:rPr>
                                <w:rFonts w:hint="eastAsia" w:ascii="黑体" w:eastAsia="黑体" w:cs="黑体"/>
                                <w:sz w:val="24"/>
                                <w:lang w:bidi="ar-SA"/>
                              </w:rPr>
                            </w:pPr>
                            <w:r>
                              <w:rPr>
                                <w:rFonts w:hint="eastAsia" w:ascii="黑体" w:eastAsia="黑体" w:cs="黑体"/>
                                <w:sz w:val="24"/>
                                <w:lang w:bidi="ar-SA"/>
                              </w:rPr>
                              <w:t>7天</w:t>
                            </w:r>
                          </w:p>
                        </w:txbxContent>
                      </wps:txbx>
                      <wps:bodyPr upright="1"/>
                    </wps:wsp>
                  </a:graphicData>
                </a:graphic>
              </wp:anchor>
            </w:drawing>
          </mc:Choice>
          <mc:Fallback>
            <w:pict>
              <v:shape id="_x0000_s1026" o:spid="_x0000_s1026" o:spt="202" type="#_x0000_t202" style="position:absolute;left:0pt;margin-left:160.3pt;margin-top:210.05pt;height:58.1pt;width:78.8pt;z-index:251687936;mso-width-relative:page;mso-height-relative:page;" filled="f" stroked="t" coordsize="21600,21600" o:gfxdata="UEsDBAoAAAAAAIdO4kAAAAAAAAAAAAAAAAAEAAAAZHJzL1BLAwQUAAAACACHTuJA/ZWdWdcAAAAL&#10;AQAADwAAAGRycy9kb3ducmV2LnhtbE2PwU6DQBBA7yb9h8008WZ3gUobZOlB05sXW2M8LjAFAjuL&#10;7ELr3zue9DiZlzdv8sPNDmLByXeONEQbBQKpcnVHjYb38/FhD8IHQ7UZHKGGb/RwKFZ3uclqd6U3&#10;XE6hESwhnxkNbQhjJqWvWrTGb9yIxLuLm6wJPE6NrCdzZbkdZKxUKq3piC+0ZsTnFqv+NFsNX0f1&#10;+pKelwuW49x/9h9uxw6t79eRegIR8Bb+YPjN53QouKl0M9VeDBqSWKWMatjGKgLBxHa3j0GUGh6T&#10;NAFZ5PL/D8UPUEsDBBQAAAAIAIdO4kCZ0LtBBQIAAA0EAAAOAAAAZHJzL2Uyb0RvYy54bWytU82O&#10;0zAQviPxDpbvNOkitkvVdCUoywUB0sIDuPYkseQ/PG6TvgC8AScu3HmufY4dO6ULy6UHckgmns/f&#10;zPd5vLoerWF7iKi9a/h8VnMGTnqlXdfwz59unl1xhkk4JYx30PADIL9eP32yGsISLnzvjYLIiMTh&#10;cggN71MKy6pC2YMVOPMBHCVbH61I9Bu7SkUxELs11UVdX1aDjypELwGRVjdTkh8Z4zmEvm21hI2X&#10;OwsuTawRjEgkCXsdkK9Lt20LMn1oW4TETMNJaSpvKkLxNr+r9UosuyhCr+WxBXFOC480WaEdFT1R&#10;bUQSbBf1P1RWy+jRt2kmva0mIcURUjGvH3lz24sARQtZjeFkOv4/Wvl+/zEyrWgSOHPC0oHfff92&#10;9+PX3c+vbJ7tGQIuCXUbCJfGV37M0OM60mJWPbbR5i/pYZQncw8nc2FMTOZNdV0vLiklKbd4vrha&#10;FPerh90hYnoL3rIcNDzS4RVPxf4dJqpI0N+QXMz5G21MOUDj2EAVXtYvMr+gqcQvFNhAutB1hQW9&#10;0SrvyHsxdtvXJrK9yHNRnqyJKvwFy+U2AvsJhwfc+DSNjNUJYqndg1BvnGLpEMg8R3eG52YsKM4M&#10;0BXLUUEmoc05SOrCOGomOz85nKM0bkeiyeHWqwOdxi5E3fXkVDmPAqcpKSqOE53H8M//Qvpwi9f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WdWdcAAAALAQAADwAAAAAAAAABACAAAAAiAAAAZHJz&#10;L2Rvd25yZXYueG1sUEsBAhQAFAAAAAgAh07iQJnQu0EFAgAADQQAAA4AAAAAAAAAAQAgAAAAJgEA&#10;AGRycy9lMm9Eb2MueG1sUEsFBgAAAAAGAAYAWQEAAJ0FAAAAAA==&#10;">
                <v:path/>
                <v:fill on="f" focussize="0,0"/>
                <v:stroke weight="1.5pt" dashstyle="1 1" endcap="square"/>
                <v:imagedata o:title=""/>
                <o:lock v:ext="edit"/>
                <v:textbox>
                  <w:txbxContent>
                    <w:p>
                      <w:pPr>
                        <w:jc w:val="center"/>
                        <w:rPr>
                          <w:rFonts w:hint="eastAsia" w:ascii="黑体" w:eastAsia="黑体" w:cs="黑体"/>
                          <w:sz w:val="24"/>
                          <w:lang w:bidi="ar-SA"/>
                        </w:rPr>
                      </w:pPr>
                      <w:r>
                        <w:rPr>
                          <w:rFonts w:hint="eastAsia" w:ascii="黑体" w:eastAsia="黑体" w:cs="黑体"/>
                          <w:sz w:val="24"/>
                          <w:lang w:bidi="ar-SA"/>
                        </w:rPr>
                        <w:t>村（社区）张榜公示</w:t>
                      </w:r>
                    </w:p>
                    <w:p>
                      <w:pPr>
                        <w:jc w:val="center"/>
                        <w:rPr>
                          <w:rFonts w:hint="eastAsia" w:ascii="黑体" w:eastAsia="黑体" w:cs="黑体"/>
                          <w:sz w:val="24"/>
                          <w:lang w:bidi="ar-SA"/>
                        </w:rPr>
                      </w:pPr>
                      <w:r>
                        <w:rPr>
                          <w:rFonts w:hint="eastAsia" w:ascii="黑体" w:eastAsia="黑体" w:cs="黑体"/>
                          <w:sz w:val="24"/>
                          <w:lang w:bidi="ar-SA"/>
                        </w:rPr>
                        <w:t>7天</w:t>
                      </w:r>
                    </w:p>
                  </w:txbxContent>
                </v:textbox>
              </v:shape>
            </w:pict>
          </mc:Fallback>
        </mc:AlternateContent>
      </w:r>
      <w:r>
        <w:rPr>
          <w:rFonts w:ascii="仿宋" w:hAnsi="仿宋"/>
          <w:sz w:val="32"/>
          <w:u w:val="none"/>
        </w:rPr>
        <mc:AlternateContent>
          <mc:Choice Requires="wps">
            <w:drawing>
              <wp:anchor distT="0" distB="0" distL="114300" distR="114300" simplePos="0" relativeHeight="251689984" behindDoc="0" locked="0" layoutInCell="1" allowOverlap="1">
                <wp:simplePos x="0" y="0"/>
                <wp:positionH relativeFrom="column">
                  <wp:posOffset>4769485</wp:posOffset>
                </wp:positionH>
                <wp:positionV relativeFrom="paragraph">
                  <wp:posOffset>2639060</wp:posOffset>
                </wp:positionV>
                <wp:extent cx="1191260" cy="737870"/>
                <wp:effectExtent l="9525" t="9525" r="18415" b="14605"/>
                <wp:wrapNone/>
                <wp:docPr id="14" name="文本框 14"/>
                <wp:cNvGraphicFramePr/>
                <a:graphic xmlns:a="http://schemas.openxmlformats.org/drawingml/2006/main">
                  <a:graphicData uri="http://schemas.microsoft.com/office/word/2010/wordprocessingShape">
                    <wps:wsp>
                      <wps:cNvSpPr txBox="1"/>
                      <wps:spPr>
                        <a:xfrm>
                          <a:off x="0" y="0"/>
                          <a:ext cx="1191260" cy="73787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村（社区）讨论初审</w:t>
                            </w:r>
                          </w:p>
                        </w:txbxContent>
                      </wps:txbx>
                      <wps:bodyPr upright="1"/>
                    </wps:wsp>
                  </a:graphicData>
                </a:graphic>
              </wp:anchor>
            </w:drawing>
          </mc:Choice>
          <mc:Fallback>
            <w:pict>
              <v:shape id="_x0000_s1026" o:spid="_x0000_s1026" o:spt="202" type="#_x0000_t202" style="position:absolute;left:0pt;margin-left:375.55pt;margin-top:207.8pt;height:58.1pt;width:93.8pt;z-index:251689984;mso-width-relative:page;mso-height-relative:page;" filled="f" stroked="t" coordsize="21600,21600" o:gfxdata="UEsDBAoAAAAAAIdO4kAAAAAAAAAAAAAAAAAEAAAAZHJzL1BLAwQUAAAACACHTuJA3aqLutcAAAAL&#10;AQAADwAAAGRycy9kb3ducmV2LnhtbE2PPU/DMBBAdyT+g3VIbNQ2JR+EXDqAurHQIsToxNckSmyH&#10;2EnLv8dMMJ7u6d27cncxI1tp9r2zCHIjgJFtnO5ti/B+3N/lwHxQVqvRWUL4Jg+76vqqVIV2Z/tG&#10;6yG0LEqsLxRCF8JUcO6bjozyGzeRjbuTm40KcZxbrmd1jnIz8nshUm5Ub+OFTk303FEzHBaD8LUX&#10;ry/pcT1RPS3D5/DhsuhAvL2R4glYoEv4g+E3P6ZDFZtqt1jt2YiQJVJGFOFBJimwSDxu8wxYjZBs&#10;ZQ68Kvn/H6ofUEsDBBQAAAAIAIdO4kD2gT/TBwIAAA8EAAAOAAAAZHJzL2Uyb0RvYy54bWytU0uS&#10;0zAQ3VPFHVTaEycB5pOKM1UQhg0FVA0cQJHatqr0Q63EzgXgBqzYsOdcOQctOZOBYZMFXtht6el1&#10;v9et5c1gDdtBRO1dzWeTKWfgpFfatTX//On22RVnmIRTwngHNd8D8pvV0yfLPixg7jtvFERGJA4X&#10;fah5l1JYVBXKDqzAiQ/gaLPx0YpEv7GtVBQ9sVtTzafTi6r3UYXoJSDS6nrc5EfGeA6hbxotYe3l&#10;1oJLI2sEIxJJwk4H5KtSbdOATB+aBiExU3NSmsqbklC8ye9qtRSLNorQaXksQZxTwiNNVmhHSU9U&#10;a5EE20b9D5XVMnr0TZpIb6tRSHGEVMymj7y560SAooWsxnAyHf8frXy/+xiZVjQJLzhzwlLHD9+/&#10;HX78Ovz8ymiNDOoDLgh3FwiZhld+IPD9OtJi1j000eYvKWK0T/buT/bCkJjMh2bXs/kFbUnau3x+&#10;eXVZ/K8eToeI6S14y3JQ80jtK66K3TtMVAlB7yE5mfO32pjSQuNYTxmupy8zv6C5xC8U2EDK0LWF&#10;Bb3RKp/IZzG2m9cmsp3Ik1GerIky/AXL6dYCuxGHe1z7NA6N1Qliyd2BUG+cYmkfyD1Ht4bnYiwo&#10;zgzQJctRQSahzTlIqsI4KiY7PzqcozRsBqLJ4carPXVjG6JuO3Kq9KPAaU6KiuNM50H887+QPtzj&#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qou61wAAAAsBAAAPAAAAAAAAAAEAIAAAACIAAABk&#10;cnMvZG93bnJldi54bWxQSwECFAAUAAAACACHTuJA9oE/0wcCAAAPBAAADgAAAAAAAAABACAAAAAm&#10;AQAAZHJzL2Uyb0RvYy54bWxQSwUGAAAAAAYABgBZAQAAnwUAAAAA&#10;">
                <v:path/>
                <v:fill on="f" focussize="0,0"/>
                <v:stroke weight="1.5pt" dashstyle="1 1" endcap="square"/>
                <v:imagedata o:title=""/>
                <o:lock v:ext="edit"/>
                <v:textbo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村（社区）讨论初审</w:t>
                      </w:r>
                    </w:p>
                  </w:txbxContent>
                </v:textbox>
              </v:shape>
            </w:pict>
          </mc:Fallback>
        </mc:AlternateContent>
      </w:r>
      <w:r>
        <w:rPr>
          <w:rFonts w:ascii="仿宋" w:hAnsi="仿宋"/>
          <w:sz w:val="32"/>
          <w:u w:val="none"/>
        </w:rPr>
        <mc:AlternateContent>
          <mc:Choice Requires="wps">
            <w:drawing>
              <wp:anchor distT="0" distB="0" distL="114300" distR="114300" simplePos="0" relativeHeight="251686912" behindDoc="0" locked="0" layoutInCell="1" allowOverlap="1">
                <wp:simplePos x="0" y="0"/>
                <wp:positionH relativeFrom="column">
                  <wp:posOffset>4392930</wp:posOffset>
                </wp:positionH>
                <wp:positionV relativeFrom="paragraph">
                  <wp:posOffset>1882140</wp:posOffset>
                </wp:positionV>
                <wp:extent cx="320675" cy="635"/>
                <wp:effectExtent l="0" t="50165" r="3175" b="63500"/>
                <wp:wrapNone/>
                <wp:docPr id="6" name="直接连接符 6"/>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345.9pt;margin-top:148.2pt;height:0.05pt;width:25.25pt;z-index:251686912;mso-width-relative:page;mso-height-relative:page;" filled="f" stroked="t" coordsize="21600,21600" o:gfxdata="UEsDBAoAAAAAAIdO4kAAAAAAAAAAAAAAAAAEAAAAZHJzL1BLAwQUAAAACACHTuJAsErdAdYAAAAL&#10;AQAADwAAAGRycy9kb3ducmV2LnhtbE2PwU7DMBBE70j8g7VI3KidtE1piNMDEhVXAh+wtRcnIraD&#10;7aaFr8dwocedHc28aXZnO7KZQhy8k1AsBDByyuvBGQlvr09398BiQqdx9I4kfFGEXXt91WCt/cm9&#10;0Nwlw3KIizVK6FOaas6j6sliXPiJXP69+2Ax5TMYrgOecrgdeSlExS0OLjf0ONFjT+qjO1oJ3+tn&#10;FPN+441Y7tF/BqU6o6S8vSnEA7BE5/Rvhl/8jA5tZjr4o9ORjRKqbZHRk4RyW62AZcdmVS6BHf6U&#10;NfC24Zcb2h9QSwMEFAAAAAgAh07iQCmIGD7+AQAA6QMAAA4AAABkcnMvZTJvRG9jLnhtbK1TzW4T&#10;MRC+I/EOlu9kN6maolU2PRDKBUGlwgNMbO+uJf/J42STl+AFkLjBiSN33ob2MRjvhoS2HHpgD96x&#10;/fnzfN+MF5c7a9hWRdTe1Xw6KTlTTnipXVvzjx+uXrzkDBM4CcY7VfO9Qn65fP5s0YdKzXznjVSR&#10;EYnDqg8171IKVVGg6JQFnPigHG02PlpINI1tISP0xG5NMSvLedH7KEP0QiHS6mrc5AfG+BRC3zRa&#10;qJUXG6tcGlmjMpBIEnY6IF8O2TaNEul906BKzNSclKZhpEsoXuexWC6gaiOETotDCvCUFB5osqAd&#10;XXqkWkECton6EZXVInr0TZoIb4tRyOAIqZiWD7y56SCoQQtZjeFoOv4/WvFuex2ZljWfc+bAUsFv&#10;P//49enr3c8vNN5+/8bm2aQ+YEXYm3AdDzOkMCveNdHmP2lhu8HY/dFYtUtM0OLZrJxfnHMmaGt+&#10;dp4Ji9PJEDG9Ud6yHNTcaJdFQwXbt5hG6B9IXjaO9dS4s4uSiiiAWrCh0lNoA8lA1w6H0Rstr7Qx&#10;+QjGdv3KRLaF3AbDd8jhHizfsgLsRpykaOVTBkLVKZCvnWRpH8giRy+D5yyskpwZRQ8pRwMygTYn&#10;JMTo+39DyQHjyIhs7WhmjtZe7qkimxB125Eb0yHRvEMdMNh26NbcYn/PB6bTC1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BK3QHWAAAACwEAAA8AAAAAAAAAAQAgAAAAIgAAAGRycy9kb3ducmV2&#10;LnhtbFBLAQIUABQAAAAIAIdO4kApiBg+/gEAAOkDAAAOAAAAAAAAAAEAIAAAACUBAABkcnMvZTJv&#10;RG9jLnhtbFBLBQYAAAAABgAGAFkBAACVBQ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85888" behindDoc="0" locked="0" layoutInCell="1" allowOverlap="1">
                <wp:simplePos x="0" y="0"/>
                <wp:positionH relativeFrom="column">
                  <wp:posOffset>3061970</wp:posOffset>
                </wp:positionH>
                <wp:positionV relativeFrom="paragraph">
                  <wp:posOffset>1896110</wp:posOffset>
                </wp:positionV>
                <wp:extent cx="320675" cy="635"/>
                <wp:effectExtent l="0" t="50165" r="3175" b="63500"/>
                <wp:wrapNone/>
                <wp:docPr id="8" name="直接连接符 8"/>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241.1pt;margin-top:149.3pt;height:0.05pt;width:25.25pt;z-index:251685888;mso-width-relative:page;mso-height-relative:page;" filled="f" stroked="t" coordsize="21600,21600" o:gfxdata="UEsDBAoAAAAAAIdO4kAAAAAAAAAAAAAAAAAEAAAAZHJzL1BLAwQUAAAACACHTuJAxxdNwNYAAAAL&#10;AQAADwAAAGRycy9kb3ducmV2LnhtbE2PQU7DMBBF90jcwRokdtSuS5s0xOkCiYotgQNMncGJGtvB&#10;dtPC6TFsYDkzT3/er3cXO7KZQhy8U7BcCGDktO8GZxS8vT7dlcBiQtfh6B0p+KQIu+b6qsaq82f3&#10;QnObDMshLlaooE9pqjiPuieLceEncvn27oPFlMdgeBfwnMPtyKUQG25xcPlDjxM99qSP7ckq+Fo/&#10;o5j3hTditUf/EbRujVbq9mYpHoAluqQ/GH70szo02engT66LbFRwX0qZUQVyW26AZWK9kgWww++m&#10;AN7U/H+H5htQSwMEFAAAAAgAh07iQIzfw3D+AQAA6QMAAA4AAABkcnMvZTJvRG9jLnhtbK1TzW4T&#10;MRC+I/EOlu9kN6maVqtseiCUC4JKhQeY2N5dS/6Tx8kmL8ELIHGDE0fuvA3lMRjvhqQtHHpgD96x&#10;/fnzfN+MF1c7a9hWRdTe1Xw6KTlTTnipXVvzD++vX1xyhgmcBOOdqvleIb9aPn+26EOlZr7zRqrI&#10;iMRh1YeadymFqihQdMoCTnxQjjYbHy0kmsa2kBF6YremmJXlvOh9lCF6oRBpdTVu8gNjfAqhbxot&#10;1MqLjVUujaxRGUgkCTsdkC+HbJtGifSuaVAlZmpOStMw0iUUr/NYLBdQtRFCp8UhBXhKCo80WdCO&#10;Lj1SrSAB20T9F5XVInr0TZoIb4tRyOAIqZiWj7y57SCoQQtZjeFoOv4/WvF2exOZljWnsjuwVPC7&#10;T99/fvzy68dnGu++fWWX2aQ+YEXY23ATDzOkMCveNdHmP2lhu8HY/dFYtUtM0OLZrJxfnHMmaGt+&#10;dp4Ji9PJEDG9Vt6yHNTcaJdFQwXbN5hG6B9IXjaO9dS4s4uSiiiAWrCh0lNoA8lA1w6H0Rstr7Ux&#10;+QjGdv3SRLaF3AbDd8jhASzfsgLsRpykaOVTBkLVKZCvnGRpH8giRy+D5yyskpwZRQ8pRwMygTYn&#10;JMTo+39DyQHjyIhs7WhmjtZe7qkimxB125Eb0yHRvEMdMNh26NbcYvfnA9PphS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cXTcDWAAAACwEAAA8AAAAAAAAAAQAgAAAAIgAAAGRycy9kb3ducmV2&#10;LnhtbFBLAQIUABQAAAAIAIdO4kCM38Nw/gEAAOkDAAAOAAAAAAAAAAEAIAAAACUBAABkcnMvZTJv&#10;RG9jLnhtbFBLBQYAAAAABgAGAFkBAACVBQ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84864" behindDoc="0" locked="0" layoutInCell="1" allowOverlap="1">
                <wp:simplePos x="0" y="0"/>
                <wp:positionH relativeFrom="column">
                  <wp:posOffset>1718945</wp:posOffset>
                </wp:positionH>
                <wp:positionV relativeFrom="paragraph">
                  <wp:posOffset>1898650</wp:posOffset>
                </wp:positionV>
                <wp:extent cx="320675" cy="635"/>
                <wp:effectExtent l="0" t="50165" r="3175" b="63500"/>
                <wp:wrapNone/>
                <wp:docPr id="5" name="直接连接符 5"/>
                <wp:cNvGraphicFramePr/>
                <a:graphic xmlns:a="http://schemas.openxmlformats.org/drawingml/2006/main">
                  <a:graphicData uri="http://schemas.microsoft.com/office/word/2010/wordprocessingShape">
                    <wps:wsp>
                      <wps:cNvSpPr/>
                      <wps:spPr>
                        <a:xfrm>
                          <a:off x="0" y="0"/>
                          <a:ext cx="320675" cy="635"/>
                        </a:xfrm>
                        <a:prstGeom prst="line">
                          <a:avLst/>
                        </a:prstGeom>
                        <a:ln w="12700" cap="flat" cmpd="sng">
                          <a:solidFill>
                            <a:srgbClr val="000000"/>
                          </a:solidFill>
                          <a:prstDash val="dashDot"/>
                          <a:headEnd type="none" w="med" len="med"/>
                          <a:tailEnd type="arrow" w="med" len="med"/>
                        </a:ln>
                      </wps:spPr>
                      <wps:bodyPr upright="1"/>
                    </wps:wsp>
                  </a:graphicData>
                </a:graphic>
              </wp:anchor>
            </w:drawing>
          </mc:Choice>
          <mc:Fallback>
            <w:pict>
              <v:line id="_x0000_s1026" o:spid="_x0000_s1026" o:spt="20" style="position:absolute;left:0pt;margin-left:135.35pt;margin-top:149.5pt;height:0.05pt;width:25.25pt;z-index:251684864;mso-width-relative:page;mso-height-relative:page;" filled="f" stroked="t" coordsize="21600,21600" o:gfxdata="UEsDBAoAAAAAAIdO4kAAAAAAAAAAAAAAAAAEAAAAZHJzL1BLAwQUAAAACACHTuJAUrpTI9UAAAAL&#10;AQAADwAAAGRycy9kb3ducmV2LnhtbE2PwU7DMBBE70j8g7VI3KidVBAa4vSARMWV0A/Y2osTEdsh&#10;dtPC17Nwgdvuzmj2TbM9+1EsNKchBg3FSoGgYKIdgtOwf326uQeRMgaLYwyk4ZMSbNvLiwZrG0/h&#10;hZYuO8EhIdWooc95qqVMpiePaRUnCqy9xdlj5nV20s544nA/ylKpO+lxCPyhx4keezLv3dFr+Lp9&#10;RrXsqujUeofxYzamc0br66tCPYDIdM5/ZvjBZ3RomekQj8EmMWooK1WxlYfNhkuxY10WJYjD76UA&#10;2Tbyf4f2G1BLAwQUAAAACACHTuJAQ0BnTAACAADpAwAADgAAAGRycy9lMm9Eb2MueG1srVPNbhMx&#10;EL4j8Q6W72Q3qZqiVTY9EMoFQaXCA0xs764l/8njZJOX4AWQuMGJI3fehvYxGO+GhLYcemAP3rFn&#10;/M1834wXlztr2FZF1N7VfDopOVNOeKldW/OPH65evOQMEzgJxjtV871Cfrl8/mzRh0rNfOeNVJER&#10;iMOqDzXvUgpVUaDolAWc+KAcORsfLSTaxraQEXpCt6aYleW86H2UIXqhEOl0NTr5ATE+BdA3jRZq&#10;5cXGKpdG1KgMJKKEnQ7Il0O1TaNEet80qBIzNSemaVgpCdnrvBbLBVRthNBpcSgBnlLCA04WtKOk&#10;R6gVJGCbqB9BWS2iR9+kifC2GIkMihCLaflAm5sOghq4kNQYjqLj/4MV77bXkWlZ83POHFhq+O3n&#10;H78+fb37+YXW2+/f2HkWqQ9YUexNuI6HHZKZGe+aaPOfuLDdIOz+KKzaJSbo8GxWzi8ogSDX/GwA&#10;LE43Q8T0RnnLslFzo10mDRVs32KibBT6JyQfG8d6GtzZRUlNFEAj2FDrybSBaKBrh8vojZZX2ph8&#10;BWO7fmUi20Ieg+HLpAj4XljOsgLsxjhJ1sqncUQ6BfK1kyztA0nk6GXwXIVVkjOj6CFliyChSqDN&#10;KRJi9P2/Qym7cVRElnYUM1trL/fUkU2Iuu1IjelQaPbQBAwlH6Y1j9jf+wHp9EK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SulMj1QAAAAsBAAAPAAAAAAAAAAEAIAAAACIAAABkcnMvZG93bnJl&#10;di54bWxQSwECFAAUAAAACACHTuJAQ0BnTAACAADpAwAADgAAAAAAAAABACAAAAAkAQAAZHJzL2Uy&#10;b0RvYy54bWxQSwUGAAAAAAYABgBZAQAAlgUAAAAA&#10;">
                <v:path arrowok="t"/>
                <v:fill on="f" focussize="0,0"/>
                <v:stroke weight="1pt" dashstyle="dashDo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82816" behindDoc="0" locked="0" layoutInCell="1" allowOverlap="1">
                <wp:simplePos x="0" y="0"/>
                <wp:positionH relativeFrom="column">
                  <wp:posOffset>4752340</wp:posOffset>
                </wp:positionH>
                <wp:positionV relativeFrom="paragraph">
                  <wp:posOffset>1527175</wp:posOffset>
                </wp:positionV>
                <wp:extent cx="1214120" cy="737870"/>
                <wp:effectExtent l="9525" t="9525" r="14605" b="14605"/>
                <wp:wrapNone/>
                <wp:docPr id="2" name="文本框 2"/>
                <wp:cNvGraphicFramePr/>
                <a:graphic xmlns:a="http://schemas.openxmlformats.org/drawingml/2006/main">
                  <a:graphicData uri="http://schemas.microsoft.com/office/word/2010/wordprocessingShape">
                    <wps:wsp>
                      <wps:cNvSpPr txBox="1"/>
                      <wps:spPr>
                        <a:xfrm>
                          <a:off x="0" y="0"/>
                          <a:ext cx="1214120" cy="73787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填写</w:t>
                            </w:r>
                          </w:p>
                          <w:p>
                            <w:pPr>
                              <w:jc w:val="center"/>
                              <w:rPr>
                                <w:rFonts w:hint="eastAsia" w:ascii="黑体" w:eastAsia="黑体" w:cs="黑体"/>
                                <w:sz w:val="24"/>
                                <w:lang w:bidi="ar-SA"/>
                              </w:rPr>
                            </w:pPr>
                            <w:r>
                              <w:rPr>
                                <w:rFonts w:hint="eastAsia" w:ascii="黑体" w:eastAsia="黑体" w:cs="黑体"/>
                                <w:sz w:val="24"/>
                                <w:lang w:bidi="ar-SA"/>
                              </w:rPr>
                              <w:t>《认定花名册》</w:t>
                            </w:r>
                          </w:p>
                        </w:txbxContent>
                      </wps:txbx>
                      <wps:bodyPr upright="1"/>
                    </wps:wsp>
                  </a:graphicData>
                </a:graphic>
              </wp:anchor>
            </w:drawing>
          </mc:Choice>
          <mc:Fallback>
            <w:pict>
              <v:shape id="_x0000_s1026" o:spid="_x0000_s1026" o:spt="202" type="#_x0000_t202" style="position:absolute;left:0pt;margin-left:374.2pt;margin-top:120.25pt;height:58.1pt;width:95.6pt;z-index:251682816;mso-width-relative:page;mso-height-relative:page;" filled="f" stroked="t" coordsize="21600,21600" o:gfxdata="UEsDBAoAAAAAAIdO4kAAAAAAAAAAAAAAAAAEAAAAZHJzL1BLAwQUAAAACACHTuJA59+uetgAAAAL&#10;AQAADwAAAGRycy9kb3ducmV2LnhtbE2PwU6DQBBA7yb+w2ZMvNndthRaZOlB05sXW2M8LjAFAjuL&#10;7ELr3zue7HEyL2/eZPur7cWMo28daVguFAik0lUt1Ro+ToenLQgfDFWmd4QaftDDPr+/y0xauQu9&#10;43wMtWAJ+dRoaEIYUil92aA1fuEGJN6d3WhN4HGsZTWaC8ttL1dKxdKalvhCYwZ8abDsjpPV8H1Q&#10;b6/xaT5jMUzdV/fpEnZo/fiwVM8gAl7DPwx/+ZwOOTcVbqLKi15DEm0jRjWsIrUBwcRuvYtBFBrW&#10;mzgBmWfy9of8F1BLAwQUAAAACACHTuJA9cdtAwYCAAANBAAADgAAAGRycy9lMm9Eb2MueG1srVNL&#10;ktMwEN1TxR1U2hM75pPBFWeqwAwbCqgaOIAiybaq9EOtxM4F4Aas2LDnXDkHLTmTgWGTBV7ILXXr&#10;db/XrfX1ZDTZywDK2YYuFyUl0nInlO0b+vnTzZMrSiAyK5h2Vjb0IIFebx4/Wo++lpUbnBYyEASx&#10;UI++oUOMvi4K4IM0DBbOS4vOzgXDIm5DX4jARkQ3uqjK8kUxuiB8cFwC4Gk7O+kJMVwC6LpOcdk6&#10;vjPSxhk1SM0iUoJBeaCbXG3XSR4/dB3ISHRDkWnMKyZBe5vWYrNmdR+YHxQ/lcAuKeEBJ8OUxaRn&#10;qJZFRnZB/QNlFA8OXBcX3JliJpIVQRbL8oE2twPzMnNBqcGfRYf/B8vf7z8GokRDK0osM9jw4/dv&#10;xx+/jj+/kirJM3qoMerWY1ycXrkJh+buHPAwsZ66YNIf+RD0o7iHs7hyioSnS9Xy2bJCF0ff6unq&#10;apXVL+5v+wDxrXSGJKOhAZuXNWX7dxCxEgy9C0nJrLtRWucGaktGzPCyfJ7wGU4lfEHDeOQFts8o&#10;4LQS6Ua6C6HfvtaB7Fmai/wlTpjhr7CUrmUwzHFwgNbFeWSMijLk3INk4o0VJB48imfxzdBUjJGC&#10;Ei3xiSUrR0am9CWRWIW2WExSflY4WXHaTgiTzK0TB+zGzgfVD6hU7kcOxynJLE4Tncbwz30GvX/F&#10;m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36562AAAAAsBAAAPAAAAAAAAAAEAIAAAACIAAABk&#10;cnMvZG93bnJldi54bWxQSwECFAAUAAAACACHTuJA9cdtAwYCAAANBAAADgAAAAAAAAABACAAAAAn&#10;AQAAZHJzL2Uyb0RvYy54bWxQSwUGAAAAAAYABgBZAQAAnwUAAAAA&#10;">
                <v:path/>
                <v:fill on="f" focussize="0,0"/>
                <v:stroke weight="1.5pt" dashstyle="1 1" endcap="square"/>
                <v:imagedata o:title=""/>
                <o:lock v:ext="edit"/>
                <v:textbo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填写</w:t>
                      </w:r>
                    </w:p>
                    <w:p>
                      <w:pPr>
                        <w:jc w:val="center"/>
                        <w:rPr>
                          <w:rFonts w:hint="eastAsia" w:ascii="黑体" w:eastAsia="黑体" w:cs="黑体"/>
                          <w:sz w:val="24"/>
                          <w:lang w:bidi="ar-SA"/>
                        </w:rPr>
                      </w:pPr>
                      <w:r>
                        <w:rPr>
                          <w:rFonts w:hint="eastAsia" w:ascii="黑体" w:eastAsia="黑体" w:cs="黑体"/>
                          <w:sz w:val="24"/>
                          <w:lang w:bidi="ar-SA"/>
                        </w:rPr>
                        <w:t>《认定花名册》</w:t>
                      </w:r>
                    </w:p>
                  </w:txbxContent>
                </v:textbox>
              </v:shape>
            </w:pict>
          </mc:Fallback>
        </mc:AlternateContent>
      </w:r>
      <w:r>
        <w:rPr>
          <w:rFonts w:ascii="仿宋" w:hAnsi="仿宋"/>
          <w:sz w:val="32"/>
          <w:u w:val="none"/>
        </w:rPr>
        <mc:AlternateContent>
          <mc:Choice Requires="wps">
            <w:drawing>
              <wp:anchor distT="0" distB="0" distL="114300" distR="114300" simplePos="0" relativeHeight="251681792" behindDoc="0" locked="0" layoutInCell="1" allowOverlap="1">
                <wp:simplePos x="0" y="0"/>
                <wp:positionH relativeFrom="column">
                  <wp:posOffset>2038350</wp:posOffset>
                </wp:positionH>
                <wp:positionV relativeFrom="paragraph">
                  <wp:posOffset>1550670</wp:posOffset>
                </wp:positionV>
                <wp:extent cx="1000760" cy="728345"/>
                <wp:effectExtent l="9525" t="9525" r="18415" b="24130"/>
                <wp:wrapNone/>
                <wp:docPr id="7" name="文本框 7"/>
                <wp:cNvGraphicFramePr/>
                <a:graphic xmlns:a="http://schemas.openxmlformats.org/drawingml/2006/main">
                  <a:graphicData uri="http://schemas.microsoft.com/office/word/2010/wordprocessingShape">
                    <wps:wsp>
                      <wps:cNvSpPr txBox="1"/>
                      <wps:spPr>
                        <a:xfrm>
                          <a:off x="0" y="0"/>
                          <a:ext cx="1000760" cy="728345"/>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村（社区）讨论初审</w:t>
                            </w:r>
                          </w:p>
                        </w:txbxContent>
                      </wps:txbx>
                      <wps:bodyPr upright="1"/>
                    </wps:wsp>
                  </a:graphicData>
                </a:graphic>
              </wp:anchor>
            </w:drawing>
          </mc:Choice>
          <mc:Fallback>
            <w:pict>
              <v:shape id="_x0000_s1026" o:spid="_x0000_s1026" o:spt="202" type="#_x0000_t202" style="position:absolute;left:0pt;margin-left:160.5pt;margin-top:122.1pt;height:57.35pt;width:78.8pt;z-index:251681792;mso-width-relative:page;mso-height-relative:page;" filled="f" stroked="t" coordsize="21600,21600" o:gfxdata="UEsDBAoAAAAAAIdO4kAAAAAAAAAAAAAAAAAEAAAAZHJzL1BLAwQUAAAACACHTuJAHqY5JdcAAAAL&#10;AQAADwAAAGRycy9kb3ducmV2LnhtbE2PQU+EMBCF7yb+h2ZMvLkFRBaRsgfN3ry4a4zHQmeBQKdI&#10;C7v+e8eTHifv5ZvvlbuLHcWKs+8dKYg3EQikxpmeWgXvx/1dDsIHTUaPjlDBN3rYVddXpS6MO9Mb&#10;rofQCoaQL7SCLoSpkNI3HVrtN25C4uzkZqsDn3MrzazPDLejTKIok1b3xB86PeFzh81wWKyCr330&#10;+pId1xPW0zJ8Dh9uywylbm/i6AlEwEv4K8OvPqtDxU61W8h4MSq4T2LeEhQkaZqA4Ea6zTMQNUcP&#10;+SPIqpT/N1Q/UEsDBBQAAAAIAIdO4kBqViNmBQIAAA0EAAAOAAAAZHJzL2Uyb0RvYy54bWytU82O&#10;0zAQviPxDpbvNNnCbpeo6UoQlgsCpIUHcG0nseQ/PG6TvAC8AScu3HmuPgdjp9uF5dIDOThjz+dv&#10;Zr4Zr29Go8leBlDO1vRiUVIiLXdC2a6mnz/dPrumBCKzgmlnZU0nCfRm8/TJevCVXLreaSEDQRIL&#10;1eBr2sfoq6IA3kvDYOG8tOhsXTAs4jZ0hQhsQHaji2VZXhWDC8IHxyUAnjazkx4ZwzmErm0Vl43j&#10;OyNtnFmD1CxiSdArD3STs21byeOHtgUZia4pVhrzikHQ3qa12KxZ1QXme8WPKbBzUnhUk2HKYtAT&#10;VcMiI7ug/qEyigcHro0L7kwxF5IVwSouykfa3PXMy1wLSg3+JDr8P1r+fv8xECVquqLEMoMNP3z/&#10;dvjx6/DzK1kleQYPFaLuPOLi+MqNODT354CHqeqxDSb9sR6CfhR3Ookrx0h4ulSW5eoKXRx9q+X1&#10;8xeXiaZ4uO0DxLfSGZKMmgZsXtaU7d9BnKH3kBTMululdW6gtmTACC/Ly8TPcCrhCxrGY11gu8wC&#10;TiuRbqS7ELrtax3InqW5yN8xmb9gKVzDoJ9xMEHjYsKxyqgoQ7Z6ycQbK0icPIpn8c3QlIyRghIt&#10;8YklKyMjU/ocJEqiLSqTlJ8VTlYctyPSJHPrxITd2Pmguh6Vyv3IcJySLOlxotMY/rnPpA+veP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qY5JdcAAAALAQAADwAAAAAAAAABACAAAAAiAAAAZHJz&#10;L2Rvd25yZXYueG1sUEsBAhQAFAAAAAgAh07iQGpWI2YFAgAADQQAAA4AAAAAAAAAAQAgAAAAJgEA&#10;AGRycy9lMm9Eb2MueG1sUEsFBgAAAAAGAAYAWQEAAJ0FAAAAAA==&#10;">
                <v:path/>
                <v:fill on="f" focussize="0,0"/>
                <v:stroke weight="1.5pt" joinstyle="miter" dashstyle="1 1" endcap="square"/>
                <v:imagedata o:title=""/>
                <o:lock v:ext="edit" aspectratio="f"/>
                <v:textbo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村（社区）讨论初审</w:t>
                      </w:r>
                    </w:p>
                  </w:txbxContent>
                </v:textbox>
              </v:shape>
            </w:pict>
          </mc:Fallback>
        </mc:AlternateContent>
      </w:r>
      <w:r>
        <w:rPr>
          <w:rFonts w:ascii="仿宋" w:hAnsi="仿宋"/>
          <w:sz w:val="32"/>
          <w:u w:val="none"/>
        </w:rPr>
        <mc:AlternateContent>
          <mc:Choice Requires="wps">
            <w:drawing>
              <wp:anchor distT="0" distB="0" distL="114300" distR="114300" simplePos="0" relativeHeight="251683840" behindDoc="0" locked="0" layoutInCell="1" allowOverlap="1">
                <wp:simplePos x="0" y="0"/>
                <wp:positionH relativeFrom="column">
                  <wp:posOffset>3392805</wp:posOffset>
                </wp:positionH>
                <wp:positionV relativeFrom="paragraph">
                  <wp:posOffset>1536700</wp:posOffset>
                </wp:positionV>
                <wp:extent cx="965200" cy="737870"/>
                <wp:effectExtent l="9525" t="9525" r="15875" b="14605"/>
                <wp:wrapNone/>
                <wp:docPr id="3" name="文本框 3"/>
                <wp:cNvGraphicFramePr/>
                <a:graphic xmlns:a="http://schemas.openxmlformats.org/drawingml/2006/main">
                  <a:graphicData uri="http://schemas.microsoft.com/office/word/2010/wordprocessingShape">
                    <wps:wsp>
                      <wps:cNvSpPr txBox="1"/>
                      <wps:spPr>
                        <a:xfrm>
                          <a:off x="0" y="0"/>
                          <a:ext cx="965200" cy="73787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初审人签字</w:t>
                            </w:r>
                          </w:p>
                        </w:txbxContent>
                      </wps:txbx>
                      <wps:bodyPr upright="1"/>
                    </wps:wsp>
                  </a:graphicData>
                </a:graphic>
              </wp:anchor>
            </w:drawing>
          </mc:Choice>
          <mc:Fallback>
            <w:pict>
              <v:shape id="_x0000_s1026" o:spid="_x0000_s1026" o:spt="202" type="#_x0000_t202" style="position:absolute;left:0pt;margin-left:267.15pt;margin-top:121pt;height:58.1pt;width:76pt;z-index:251683840;mso-width-relative:page;mso-height-relative:page;" filled="f" stroked="t" coordsize="21600,21600" o:gfxdata="UEsDBAoAAAAAAIdO4kAAAAAAAAAAAAAAAAAEAAAAZHJzL1BLAwQUAAAACACHTuJAe+H+WdgAAAAL&#10;AQAADwAAAGRycy9kb3ducmV2LnhtbE2PwU6DQBCG7ya+w2aaeLNLoUVCGXrQ9ObF1hiPCzsFAruL&#10;7ELr2zue9Dgzf775/uJwM4NYaPKdswibdQSCbO10ZxuE9/PxMQPhg7JaDc4Swjd5OJT3d4XKtbva&#10;N1pOoREMsT5XCG0IYy6lr1syyq/dSJZvFzcZFXicGqkndWW4GWQcRak0qrP8oVUjPbdU96fZIHwd&#10;o9eX9LxcqBrn/rP/cE/MQHxYbaI9iEC38BeGX31Wh5KdKjdb7cWAsEu2CUcR4m3MpTiRZilvKoRk&#10;l8Ugy0L+71D+AFBLAwQUAAAACACHTuJAfJCgLAcCAAAMBAAADgAAAGRycy9lMm9Eb2MueG1srVNL&#10;jhMxEN0jcQfLe9KZieYXpTMShGGDAGngAI5d3W3JP1xOunMBuAErNuw5V84xZXcmA8MmC3rRXW0/&#10;v6r3qry4HaxhW4iovav52WTKGTjplXZtzb98vnt1zRkm4ZQw3kHNd4D8dvnyxaIPczj3nTcKIiMS&#10;h/M+1LxLKcyrCmUHVuDEB3C02fhoRaLf2FYqip7YranOp9PLqvdRheglINLqatzkB8Z4CqFvGi1h&#10;5eXGgksjawQjEknCTgfky1Jt04BMH5sGITFTc1KaypuSULzO72q5EPM2itBpeShBnFLCM01WaEdJ&#10;j1QrkQTbRP0PldUyevRNmkhvq1FIcYRUnE2feXPfiQBFC1mN4Wg6/j9a+WH7KTKtaj7jzAlLDd//&#10;+L7/+Xv/6xubZXv6gHNC3QfCpeG1H2hoHteRFrPqoYk2f0kPo30yd3c0F4bEJC3eXF5Q+zmTtHU1&#10;u7q+KuZXT4dDxPQOvGU5qHmk3hVLxfY9JiqEoI+QnMv5O21M6Z9xrKeqbqYXmV/QUOJXCmwgWeja&#10;woLeaJVP5LMY2/UbE9lW5LEoT5ZEGf6C5XQrgd2Iwx2ufBonxuoEseTuQKi3TrG0C+SdoyvDczEW&#10;FGcG6IblqCCT0OYUJFVhHBWTjR8NzlEa1gPR5HDt1Y6asQlRtx05VdpR4DQkRcVhoPMU/vlfSJ8u&#10;8fI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H+WdgAAAALAQAADwAAAAAAAAABACAAAAAiAAAA&#10;ZHJzL2Rvd25yZXYueG1sUEsBAhQAFAAAAAgAh07iQHyQoCwHAgAADAQAAA4AAAAAAAAAAQAgAAAA&#10;JwEAAGRycy9lMm9Eb2MueG1sUEsFBgAAAAAGAAYAWQEAAKAFAAAAAA==&#10;">
                <v:path/>
                <v:fill on="f" focussize="0,0"/>
                <v:stroke weight="1.5pt" dashstyle="1 1" endcap="square"/>
                <v:imagedata o:title=""/>
                <o:lock v:ext="edit"/>
                <v:textbox>
                  <w:txbxContent>
                    <w:p>
                      <w:pPr>
                        <w:jc w:val="center"/>
                        <w:rPr>
                          <w:rFonts w:hint="eastAsia"/>
                        </w:rPr>
                      </w:pPr>
                    </w:p>
                    <w:p>
                      <w:pPr>
                        <w:jc w:val="center"/>
                        <w:rPr>
                          <w:rFonts w:hint="eastAsia" w:ascii="黑体" w:eastAsia="黑体" w:cs="黑体"/>
                          <w:sz w:val="24"/>
                          <w:lang w:bidi="ar-SA"/>
                        </w:rPr>
                      </w:pPr>
                      <w:r>
                        <w:rPr>
                          <w:rFonts w:hint="eastAsia" w:ascii="黑体" w:eastAsia="黑体" w:cs="黑体"/>
                          <w:sz w:val="24"/>
                          <w:lang w:bidi="ar-SA"/>
                        </w:rPr>
                        <w:t>初审人签字</w:t>
                      </w:r>
                    </w:p>
                  </w:txbxContent>
                </v:textbox>
              </v:shape>
            </w:pict>
          </mc:Fallback>
        </mc:AlternateContent>
      </w:r>
      <w:r>
        <w:rPr>
          <w:rFonts w:ascii="仿宋" w:hAnsi="仿宋"/>
          <w:sz w:val="32"/>
          <w:u w:val="none"/>
        </w:rPr>
        <mc:AlternateContent>
          <mc:Choice Requires="wps">
            <w:drawing>
              <wp:anchor distT="0" distB="0" distL="114300" distR="114300" simplePos="0" relativeHeight="251676672" behindDoc="0" locked="0" layoutInCell="1" allowOverlap="1">
                <wp:simplePos x="0" y="0"/>
                <wp:positionH relativeFrom="column">
                  <wp:posOffset>850265</wp:posOffset>
                </wp:positionH>
                <wp:positionV relativeFrom="paragraph">
                  <wp:posOffset>6777355</wp:posOffset>
                </wp:positionV>
                <wp:extent cx="7620" cy="372745"/>
                <wp:effectExtent l="48895" t="0" r="57785" b="8255"/>
                <wp:wrapNone/>
                <wp:docPr id="18" name="直接连接符 18"/>
                <wp:cNvGraphicFramePr/>
                <a:graphic xmlns:a="http://schemas.openxmlformats.org/drawingml/2006/main">
                  <a:graphicData uri="http://schemas.microsoft.com/office/word/2010/wordprocessingShape">
                    <wps:wsp>
                      <wps:cNvSpPr/>
                      <wps:spPr>
                        <a:xfrm flipH="1">
                          <a:off x="0" y="0"/>
                          <a:ext cx="7620" cy="37274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66.95pt;margin-top:533.65pt;height:29.35pt;width:0.6pt;z-index:251676672;mso-width-relative:page;mso-height-relative:page;" filled="f" stroked="t" coordsize="21600,21600" o:gfxdata="UEsDBAoAAAAAAIdO4kAAAAAAAAAAAAAAAAAEAAAAZHJzL1BLAwQUAAAACACHTuJANR6QP9wAAAAN&#10;AQAADwAAAGRycy9kb3ducmV2LnhtbE2PS0/DMBCE70j8B2uRuCBqJ1EDhDg9IBUhJEANSFzdeOtE&#10;+BHF7oP++m5PcJvRfpqdqRcHZ9kOpzgELyGbCWDou6AHbyR8fS5v74HFpLxWNniU8IsRFs3lRa0q&#10;HfZ+hbs2GUYhPlZKQp/SWHEeux6dirMwoqfbJkxOJbKT4XpSewp3ludClNypwdOHXo341GP3026d&#10;hNfNx/NLadJqbvI3fvN+XMb220p5fZWJR2AJD+kPhnN9qg4NdVqHrdeRWfJF8UAoCVHeFcDOSDHP&#10;gK1JZHkpgDc1/7+iOQFQSwMEFAAAAAgAh07iQD3jpnsCAgAA9AMAAA4AAABkcnMvZTJvRG9jLnht&#10;bK1TS44TMRDdI3EHy3vSSYAJaqUzC8LAAsFIAweo2O5uS/7J5aSTS3ABJHawYsl+bsNwDMrukIGB&#10;xSzohVV2vX5V77m8PN9bw3Yqovau4bPJlDPlhJfadQ1//+7i0TPOMIGTYLxTDT8o5Oerhw+WQ6jV&#10;3PfeSBUZkTish9DwPqVQVxWKXlnAiQ/KUbL10UKibewqGWEgdmuq+XR6Vg0+yhC9UIh0uh6T/MgY&#10;70Po21YLtfZia5VLI2tUBhJJwl4H5KvSbdsqkd62LarETMNJaSorFaF4k9dqtYS6ixB6LY4twH1a&#10;uKPJgnZU9ES1hgRsG/VfVFaL6NG3aSK8rUYhxRFSMZve8eaqh6CKFrIaw8l0/H+04s3uMjItaRLo&#10;3h1YuvGbj9++f/j84/oTrTdfvzDKkE1DwJrQV+EyHndIYda8b6NlrdHhFbEUF0gX2xeTDyeT1T4x&#10;QYeLszmZLyjxeDFfPHmauauRJJOFiOml8pbloOFGu+wA1LB7jWmE/oLkY+PYQFXni2kmBZrHluaA&#10;QhtIE7qu/IzeaHmhjcm/YOw2z01kO8gzUb5jD3/AcpU1YD/iSirDoO4VyBdOsnQIZJajR8JzD1ZJ&#10;zoyiN5WjgkygzS0SYvTDv6Gk3ziyIXs8upqjjZcHupxtiLrryYtZaTNnaBiKacfBzdP2+74w3T7W&#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1HpA/3AAAAA0BAAAPAAAAAAAAAAEAIAAAACIAAABk&#10;cnMvZG93bnJldi54bWxQSwECFAAUAAAACACHTuJAPeOmewICAAD0AwAADgAAAAAAAAABACAAAAAr&#10;AQAAZHJzL2Uyb0RvYy54bWxQSwUGAAAAAAYABgBZAQAAnwUAAAAA&#10;">
                <v:path arrowok="t"/>
                <v:fill on="f" focussize="0,0"/>
                <v:stroke weight="1p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75648" behindDoc="0" locked="0" layoutInCell="1" allowOverlap="1">
                <wp:simplePos x="0" y="0"/>
                <wp:positionH relativeFrom="column">
                  <wp:posOffset>41910</wp:posOffset>
                </wp:positionH>
                <wp:positionV relativeFrom="paragraph">
                  <wp:posOffset>7154545</wp:posOffset>
                </wp:positionV>
                <wp:extent cx="1601470" cy="726440"/>
                <wp:effectExtent l="9525" t="9525" r="27305" b="26035"/>
                <wp:wrapNone/>
                <wp:docPr id="10" name="文本框 10"/>
                <wp:cNvGraphicFramePr/>
                <a:graphic xmlns:a="http://schemas.openxmlformats.org/drawingml/2006/main">
                  <a:graphicData uri="http://schemas.microsoft.com/office/word/2010/wordprocessingShape">
                    <wps:wsp>
                      <wps:cNvSpPr txBox="1"/>
                      <wps:spPr>
                        <a:xfrm>
                          <a:off x="0" y="0"/>
                          <a:ext cx="1601470" cy="72644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ascii="黑体" w:eastAsia="黑体" w:cs="黑体"/>
                                <w:sz w:val="24"/>
                                <w:lang w:bidi="ar-SA"/>
                              </w:rPr>
                            </w:pPr>
                            <w:r>
                              <w:rPr>
                                <w:rFonts w:hint="eastAsia" w:ascii="黑体" w:eastAsia="黑体" w:cs="黑体"/>
                                <w:sz w:val="24"/>
                                <w:lang w:bidi="ar-SA"/>
                              </w:rPr>
                              <w:t>审定</w:t>
                            </w:r>
                          </w:p>
                          <w:p>
                            <w:pPr>
                              <w:jc w:val="center"/>
                              <w:rPr>
                                <w:rFonts w:hint="eastAsia" w:ascii="楷体" w:eastAsia="楷体_GB2312" w:cs="楷体"/>
                                <w:sz w:val="24"/>
                                <w:lang w:bidi="ar-SA"/>
                              </w:rPr>
                            </w:pPr>
                            <w:r>
                              <w:rPr>
                                <w:rFonts w:hint="eastAsia" w:ascii="楷体" w:eastAsia="楷体_GB2312" w:cs="楷体"/>
                                <w:sz w:val="24"/>
                                <w:lang w:bidi="ar-SA"/>
                              </w:rPr>
                              <w:t>第二轮公示无异议</w:t>
                            </w:r>
                          </w:p>
                          <w:p>
                            <w:pPr>
                              <w:jc w:val="center"/>
                              <w:rPr>
                                <w:rFonts w:hint="eastAsia" w:ascii="楷体" w:eastAsia="楷体_GB2312" w:cs="楷体"/>
                                <w:sz w:val="24"/>
                                <w:lang w:bidi="ar-SA"/>
                              </w:rPr>
                            </w:pPr>
                          </w:p>
                        </w:txbxContent>
                      </wps:txbx>
                      <wps:bodyPr upright="1"/>
                    </wps:wsp>
                  </a:graphicData>
                </a:graphic>
              </wp:anchor>
            </w:drawing>
          </mc:Choice>
          <mc:Fallback>
            <w:pict>
              <v:shape id="_x0000_s1026" o:spid="_x0000_s1026" o:spt="202" type="#_x0000_t202" style="position:absolute;left:0pt;margin-left:3.3pt;margin-top:563.35pt;height:57.2pt;width:126.1pt;z-index:251675648;mso-width-relative:page;mso-height-relative:page;" filled="f" stroked="t" coordsize="21600,21600" o:gfxdata="UEsDBAoAAAAAAIdO4kAAAAAAAAAAAAAAAAAEAAAAZHJzL1BLAwQUAAAACACHTuJAaGD1DdcAAAAL&#10;AQAADwAAAGRycy9kb3ducmV2LnhtbE2PwU7DMBBE70j9B2srcaO2I3CrEKcHUG9caFHF0Ym3SZTY&#10;DrGTlr9nOcFxZ0czb4r9zQ1swSl2wWuQGwEMfR1s5xsNH6fDww5YTMZbMwSPGr4xwr5c3RUmt+Hq&#10;33E5poZRiI+50dCmNOacx7pFZ+ImjOjpdwmTM4nOqeF2MlcKdwPPhFDcmc5TQ2tGfGmx7o+z0/B1&#10;EG+v6rRcsBrn/rM/hy1laH2/luIZWMJb+jPDLz6hQ0lMVZi9jWzQoBQZSZaZ2gIjQ/a0oy0VSdmj&#10;lMDLgv/fUP4AUEsDBBQAAAAIAIdO4kCmBR0nBgIAAA8EAAAOAAAAZHJzL2Uyb0RvYy54bWytU0uS&#10;0zAQ3VPFHVTaEzupkAFXnKkCM2wooGrgAIok26rSD7USOxeAG7Biw55z5Ry05EzmwyYLvLDb0tPr&#10;fq9b6+vRaLKXAZSzNZ3PSkqk5U4o29X065ebF68ogcisYNpZWdODBHq9ef5sPfhKLlzvtJCBIImF&#10;avA17WP0VVEA76VhMHNeWtxsXTAs4m/oChHYgOxGF4uyXBWDC8IHxyUArjbTJj0xhksIXdsqLhvH&#10;d0baOLEGqVlESdArD3STq21byeOntgUZia4pKo35jUkw3qZ3sVmzqgvM94qfSmCXlPBEk2HKYtIz&#10;VcMiI7ug/qEyigcHro0z7kwxCcmOoIp5+cSb2555mbWg1eDPpsP/o+Uf958DUQInAS2xzGDHjz9/&#10;HH/9Of7+TnANDRo8VIi79YiM4xs3IvhuHXAx6R7bYNIXFRHcR67D2V45RsLToVU5X17hFse9q8Vq&#10;ucz0xf1pHyC+l86QFNQ0YPuyq2z/ASJWgtA7SEpm3Y3SOrdQWzJghtfly8TPcC7hGwbGozKwXWYB&#10;p5VIJ9JZCN32rQ5kz9Jk5CdpwgyPYCldw6CfcHCAxsVpaIyKMuTcvWTinRUkHjy6Z/HW0FSMkYIS&#10;LfGSpSgjI1P6EiRWoS0Wk5yfHE5RHLcj0qRw68QBu7HzQXU9OpX7keE4J1nFaabTID78z6T393j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hg9Q3XAAAACwEAAA8AAAAAAAAAAQAgAAAAIgAAAGRy&#10;cy9kb3ducmV2LnhtbFBLAQIUABQAAAAIAIdO4kCmBR0nBgIAAA8EAAAOAAAAAAAAAAEAIAAAACYB&#10;AABkcnMvZTJvRG9jLnhtbFBLBQYAAAAABgAGAFkBAACeBQAAAAA=&#10;">
                <v:path/>
                <v:fill on="f" focussize="0,0"/>
                <v:stroke weight="1.5pt" dashstyle="1 1" endcap="square"/>
                <v:imagedata o:title=""/>
                <o:lock v:ext="edit"/>
                <v:textbox>
                  <w:txbxContent>
                    <w:p>
                      <w:pPr>
                        <w:jc w:val="center"/>
                        <w:rPr>
                          <w:rFonts w:hint="eastAsia" w:ascii="黑体" w:eastAsia="黑体" w:cs="黑体"/>
                          <w:sz w:val="24"/>
                          <w:lang w:bidi="ar-SA"/>
                        </w:rPr>
                      </w:pPr>
                      <w:r>
                        <w:rPr>
                          <w:rFonts w:hint="eastAsia" w:ascii="黑体" w:eastAsia="黑体" w:cs="黑体"/>
                          <w:sz w:val="24"/>
                          <w:lang w:bidi="ar-SA"/>
                        </w:rPr>
                        <w:t>审定</w:t>
                      </w:r>
                    </w:p>
                    <w:p>
                      <w:pPr>
                        <w:jc w:val="center"/>
                        <w:rPr>
                          <w:rFonts w:hint="eastAsia" w:ascii="楷体" w:eastAsia="楷体_GB2312" w:cs="楷体"/>
                          <w:sz w:val="24"/>
                          <w:lang w:bidi="ar-SA"/>
                        </w:rPr>
                      </w:pPr>
                      <w:r>
                        <w:rPr>
                          <w:rFonts w:hint="eastAsia" w:ascii="楷体" w:eastAsia="楷体_GB2312" w:cs="楷体"/>
                          <w:sz w:val="24"/>
                          <w:lang w:bidi="ar-SA"/>
                        </w:rPr>
                        <w:t>第二轮公示无异议</w:t>
                      </w:r>
                    </w:p>
                    <w:p>
                      <w:pPr>
                        <w:jc w:val="center"/>
                        <w:rPr>
                          <w:rFonts w:hint="eastAsia" w:ascii="楷体" w:eastAsia="楷体_GB2312" w:cs="楷体"/>
                          <w:sz w:val="24"/>
                          <w:lang w:bidi="ar-SA"/>
                        </w:rPr>
                      </w:pPr>
                    </w:p>
                  </w:txbxContent>
                </v:textbox>
              </v:shape>
            </w:pict>
          </mc:Fallback>
        </mc:AlternateContent>
      </w:r>
      <w:r>
        <w:rPr>
          <w:rFonts w:ascii="仿宋" w:hAnsi="仿宋"/>
          <w:sz w:val="32"/>
          <w:u w:val="none"/>
        </w:rPr>
        <mc:AlternateContent>
          <mc:Choice Requires="wps">
            <w:drawing>
              <wp:anchor distT="0" distB="0" distL="114300" distR="114300" simplePos="0" relativeHeight="251673600" behindDoc="0" locked="0" layoutInCell="1" allowOverlap="1">
                <wp:simplePos x="0" y="0"/>
                <wp:positionH relativeFrom="column">
                  <wp:posOffset>62230</wp:posOffset>
                </wp:positionH>
                <wp:positionV relativeFrom="paragraph">
                  <wp:posOffset>6022975</wp:posOffset>
                </wp:positionV>
                <wp:extent cx="1601470" cy="726440"/>
                <wp:effectExtent l="9525" t="9525" r="27305" b="26035"/>
                <wp:wrapNone/>
                <wp:docPr id="9" name="文本框 9"/>
                <wp:cNvGraphicFramePr/>
                <a:graphic xmlns:a="http://schemas.openxmlformats.org/drawingml/2006/main">
                  <a:graphicData uri="http://schemas.microsoft.com/office/word/2010/wordprocessingShape">
                    <wps:wsp>
                      <wps:cNvSpPr txBox="1"/>
                      <wps:spPr>
                        <a:xfrm>
                          <a:off x="0" y="0"/>
                          <a:ext cx="1601470" cy="72644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ascii="黑体" w:eastAsia="黑体" w:cs="黑体"/>
                                <w:sz w:val="24"/>
                                <w:lang w:bidi="ar-SA"/>
                              </w:rPr>
                            </w:pPr>
                          </w:p>
                          <w:p>
                            <w:pPr>
                              <w:jc w:val="center"/>
                              <w:rPr>
                                <w:rFonts w:hint="eastAsia" w:ascii="黑体" w:eastAsia="黑体" w:cs="黑体"/>
                                <w:sz w:val="24"/>
                                <w:lang w:bidi="ar-SA"/>
                              </w:rPr>
                            </w:pPr>
                            <w:r>
                              <w:rPr>
                                <w:rFonts w:hint="eastAsia" w:ascii="黑体" w:eastAsia="黑体" w:cs="黑体"/>
                                <w:sz w:val="24"/>
                                <w:lang w:bidi="ar-SA"/>
                              </w:rPr>
                              <w:t>第二次公示</w:t>
                            </w:r>
                          </w:p>
                          <w:p>
                            <w:pPr>
                              <w:jc w:val="center"/>
                              <w:rPr>
                                <w:rFonts w:hint="eastAsia" w:ascii="楷体" w:eastAsia="楷体_GB2312" w:cs="楷体"/>
                                <w:sz w:val="24"/>
                                <w:lang w:bidi="ar-SA"/>
                              </w:rPr>
                            </w:pPr>
                          </w:p>
                        </w:txbxContent>
                      </wps:txbx>
                      <wps:bodyPr upright="1"/>
                    </wps:wsp>
                  </a:graphicData>
                </a:graphic>
              </wp:anchor>
            </w:drawing>
          </mc:Choice>
          <mc:Fallback>
            <w:pict>
              <v:shape id="_x0000_s1026" o:spid="_x0000_s1026" o:spt="202" type="#_x0000_t202" style="position:absolute;left:0pt;margin-left:4.9pt;margin-top:474.25pt;height:57.2pt;width:126.1pt;z-index:251673600;mso-width-relative:page;mso-height-relative:page;" filled="f" stroked="t" coordsize="21600,21600" o:gfxdata="UEsDBAoAAAAAAIdO4kAAAAAAAAAAAAAAAAAEAAAAZHJzL1BLAwQUAAAACACHTuJAh/LApNcAAAAK&#10;AQAADwAAAGRycy9kb3ducmV2LnhtbE2PwU7DMBBE70j9B2uReqN2oxLaEKcHUG9caBHi6MTbJEq8&#10;TmMnLX/PcoLTajSj2Tf5/uZ6MeMYWk8a1isFAqnytqVaw8fp8LAFEaIha3pPqOEbA+yLxV1uMuuv&#10;9I7zMdaCSyhkRkMT45BJGaoGnQkrPyCxd/ajM5HlWEs7miuXu14mSqXSmZb4Q2MGfGmw6o6T03A5&#10;qLfX9DSfsRym7qv79E/cofXyfq2eQUS8xb8w/OIzOhTMVPqJbBC9hh2DRz6b7SMI9pM04W0lB1Wa&#10;7EAWufw/ofgBUEsDBBQAAAAIAIdO4kAfJMPDBwIAAA0EAAAOAAAAZHJzL2Uyb0RvYy54bWytU82O&#10;0zAQviPxDpbvNGlVujRquhKU5YIAaeEBXNtJLPkPj9ukLwBvwIkLd56rz7Fjp9uF3UsPm4Mz9oy/&#10;me+b8ep6MJrsZQDlbE2nk5ISabkTyrY1/fb15tUbSiAyK5h2Vtb0IIFer1++WPW+kjPXOS1kIAhi&#10;oep9TbsYfVUUwDtpGEyclxadjQuGRdyGthCB9YhudDEry0XRuyB8cFwC4OlmdNITYrgE0DWN4nLj&#10;+M5IG0fUIDWLSAk65YGuc7VNI3n83DQgI9E1RaYxr5gE7W1ai/WKVW1gvlP8VAK7pIRHnAxTFpOe&#10;oTYsMrIL6gmUUTw4cE2ccGeKkUhWBFlMy0fa3HbMy8wFpQZ/Fh2eD5Z/2n8JRImaLimxzGDDj79+&#10;Hn//Pf75QZZJnt5DhVG3HuPi8NYNODT354CHifXQBJP+yIegH8U9nMWVQyQ8XVqU0/kVujj6rmaL&#10;+TyrXzzc9gHiB+kMSUZNAzYva8r2HyFiJRh6H5KSWXejtM4N1Jb0mGFZvk74DKcSvqNhPPIC22YU&#10;cFqJdCPdhdBu3+lA9izNRf4SJ8zwX1hKt2HQjXFwgI2L48gYFWXIuTvJxHsrSDx4FM/im6GpGCMF&#10;JVriE0tWjoxM6UsisQptsZik/KhwsuKwHRAmmVsnDtiNnQ+q7VCp3I8cjlOSWZwmOo3hv/sM+vCK&#10;1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H8sCk1wAAAAoBAAAPAAAAAAAAAAEAIAAAACIAAABk&#10;cnMvZG93bnJldi54bWxQSwECFAAUAAAACACHTuJAHyTDwwcCAAANBAAADgAAAAAAAAABACAAAAAm&#10;AQAAZHJzL2Uyb0RvYy54bWxQSwUGAAAAAAYABgBZAQAAnwUAAAAA&#10;">
                <v:path/>
                <v:fill on="f" focussize="0,0"/>
                <v:stroke weight="1.5pt" dashstyle="1 1" endcap="square"/>
                <v:imagedata o:title=""/>
                <o:lock v:ext="edit"/>
                <v:textbox>
                  <w:txbxContent>
                    <w:p>
                      <w:pPr>
                        <w:jc w:val="center"/>
                        <w:rPr>
                          <w:rFonts w:hint="eastAsia" w:ascii="黑体" w:eastAsia="黑体" w:cs="黑体"/>
                          <w:sz w:val="24"/>
                          <w:lang w:bidi="ar-SA"/>
                        </w:rPr>
                      </w:pPr>
                    </w:p>
                    <w:p>
                      <w:pPr>
                        <w:jc w:val="center"/>
                        <w:rPr>
                          <w:rFonts w:hint="eastAsia" w:ascii="黑体" w:eastAsia="黑体" w:cs="黑体"/>
                          <w:sz w:val="24"/>
                          <w:lang w:bidi="ar-SA"/>
                        </w:rPr>
                      </w:pPr>
                      <w:r>
                        <w:rPr>
                          <w:rFonts w:hint="eastAsia" w:ascii="黑体" w:eastAsia="黑体" w:cs="黑体"/>
                          <w:sz w:val="24"/>
                          <w:lang w:bidi="ar-SA"/>
                        </w:rPr>
                        <w:t>第二次公示</w:t>
                      </w:r>
                    </w:p>
                    <w:p>
                      <w:pPr>
                        <w:jc w:val="center"/>
                        <w:rPr>
                          <w:rFonts w:hint="eastAsia" w:ascii="楷体" w:eastAsia="楷体_GB2312" w:cs="楷体"/>
                          <w:sz w:val="24"/>
                          <w:lang w:bidi="ar-SA"/>
                        </w:rPr>
                      </w:pPr>
                    </w:p>
                  </w:txbxContent>
                </v:textbox>
              </v:shape>
            </w:pict>
          </mc:Fallback>
        </mc:AlternateContent>
      </w:r>
      <w:r>
        <w:rPr>
          <w:rFonts w:ascii="仿宋" w:hAnsi="仿宋"/>
          <w:sz w:val="32"/>
          <w:u w:val="none"/>
        </w:rPr>
        <mc:AlternateContent>
          <mc:Choice Requires="wps">
            <w:drawing>
              <wp:anchor distT="0" distB="0" distL="114300" distR="114300" simplePos="0" relativeHeight="251674624" behindDoc="0" locked="0" layoutInCell="1" allowOverlap="1">
                <wp:simplePos x="0" y="0"/>
                <wp:positionH relativeFrom="column">
                  <wp:posOffset>862330</wp:posOffset>
                </wp:positionH>
                <wp:positionV relativeFrom="paragraph">
                  <wp:posOffset>5637530</wp:posOffset>
                </wp:positionV>
                <wp:extent cx="7620" cy="372745"/>
                <wp:effectExtent l="48895" t="0" r="57785" b="8255"/>
                <wp:wrapNone/>
                <wp:docPr id="4" name="直接连接符 4"/>
                <wp:cNvGraphicFramePr/>
                <a:graphic xmlns:a="http://schemas.openxmlformats.org/drawingml/2006/main">
                  <a:graphicData uri="http://schemas.microsoft.com/office/word/2010/wordprocessingShape">
                    <wps:wsp>
                      <wps:cNvSpPr/>
                      <wps:spPr>
                        <a:xfrm flipH="1">
                          <a:off x="0" y="0"/>
                          <a:ext cx="7620" cy="37274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67.9pt;margin-top:443.9pt;height:29.35pt;width:0.6pt;z-index:251674624;mso-width-relative:page;mso-height-relative:page;" filled="f" stroked="t" coordsize="21600,21600" o:gfxdata="UEsDBAoAAAAAAIdO4kAAAAAAAAAAAAAAAAAEAAAAZHJzL1BLAwQUAAAACACHTuJAjdqLk9wAAAAL&#10;AQAADwAAAGRycy9kb3ducmV2LnhtbE2PzU7DMBCE70i8g7VIXBB12pI0hDg9IBUhpIIakLi68daJ&#10;iNdR7P7A07M9wW1HO5r5plyeXC8OOIbOk4LpJAGB1HjTkVXw8b66zUGEqMno3hMq+MYAy+ryotSF&#10;8Ufa4KGOVnAIhUIraGMcCilD06LTYeIHJP7t/Oh0ZDlaaUZ95HDXy1mSZNLpjrih1QM+tth81Xun&#10;4GX39vSc2bhJ7Wwtb15/VqH+7JW6vpomDyAinuKfGc74jA4VM239nkwQPet5yuhRQZ4v+Dg75gte&#10;t1Vwf5elIKtS/t9Q/QJQSwMEFAAAAAgAh07iQFxPg7YCAgAA8gMAAA4AAABkcnMvZTJvRG9jLnht&#10;bK1TS44TMRDdI3EHy3umkxAmqJXOLAgDCwQjDRygYru7Lfknl5NOLsEFkNjBiiV7bsNwDMrukIGB&#10;xSzohVV2Pb+q97q8vNhbw3Yqovau4dOzCWfKCS+16xr+7u3lo6ecYQInwXinGn5QyC9WDx8sh1Cr&#10;me+9kSoyInFYD6HhfUqhrioUvbKAZz4oR8nWRwuJtrGrZISB2K2pZpPJeTX4KEP0QiHS6XpM8iNj&#10;vA+hb1st1NqLrVUujaxRGUgkCXsdkK9Kt22rRHrTtqgSMw0npamsVITiTV6r1RLqLkLotTi2APdp&#10;4Y4mC9pR0RPVGhKwbdR/UVktokffpjPhbTUKKY6QiunkjjfXPQRVtJDVGE6m4/+jFa93V5Fp2fA5&#10;Zw4s/fCbD1+/v//049tHWm++fGbzbNIQsCbsdbiKxx1SmBXv22hZa3R4SdNUPCBVbF8sPpwsVvvE&#10;BB0uzmdkvaDE48VsMX+SuauRJJOFiOmF8pbloOFGu6wfati9wjRCf0HysXFsoKqzxSSTAk1jS1NA&#10;oQ2kCF1XLqM3Wl5qY/IVjN3mmYlsB3kiynfs4Q9YrrIG7EdcSWUY1L0C+dxJlg6BvHL0RHjuwSrJ&#10;mVH0onJUkAm0uUVCjH74N5T0G0c2ZI9HV3O08fJAv2Ybou568mJa2swZGoVi2nFs86z9vi9Mt091&#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2ouT3AAAAAsBAAAPAAAAAAAAAAEAIAAAACIAAABk&#10;cnMvZG93bnJldi54bWxQSwECFAAUAAAACACHTuJAXE+DtgICAADyAwAADgAAAAAAAAABACAAAAAr&#10;AQAAZHJzL2Uyb0RvYy54bWxQSwUGAAAAAAYABgBZAQAAnwUAAAAA&#10;">
                <v:path arrowok="t"/>
                <v:fill on="f" focussize="0,0"/>
                <v:stroke weight="1p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2665730</wp:posOffset>
                </wp:positionV>
                <wp:extent cx="1652270" cy="726440"/>
                <wp:effectExtent l="9525" t="9525" r="14605" b="26035"/>
                <wp:wrapNone/>
                <wp:docPr id="11" name="文本框 11"/>
                <wp:cNvGraphicFramePr/>
                <a:graphic xmlns:a="http://schemas.openxmlformats.org/drawingml/2006/main">
                  <a:graphicData uri="http://schemas.microsoft.com/office/word/2010/wordprocessingShape">
                    <wps:wsp>
                      <wps:cNvSpPr txBox="1"/>
                      <wps:spPr>
                        <a:xfrm>
                          <a:off x="0" y="0"/>
                          <a:ext cx="1652270" cy="72644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ascii="黑体" w:eastAsia="黑体" w:cs="黑体"/>
                                <w:sz w:val="24"/>
                                <w:lang w:bidi="ar-SA"/>
                              </w:rPr>
                            </w:pPr>
                            <w:r>
                              <w:rPr>
                                <w:rFonts w:hint="eastAsia" w:ascii="黑体" w:eastAsia="黑体" w:cs="黑体"/>
                                <w:sz w:val="24"/>
                                <w:lang w:bidi="ar-SA"/>
                              </w:rPr>
                              <w:t>第一次公示</w:t>
                            </w:r>
                          </w:p>
                          <w:p>
                            <w:pPr>
                              <w:jc w:val="center"/>
                              <w:rPr>
                                <w:rFonts w:hint="eastAsia" w:ascii="楷体" w:eastAsia="楷体_GB2312" w:cs="楷体"/>
                                <w:sz w:val="24"/>
                                <w:lang w:bidi="ar-SA"/>
                              </w:rPr>
                            </w:pPr>
                            <w:r>
                              <w:rPr>
                                <w:rFonts w:hint="eastAsia" w:ascii="楷体" w:eastAsia="楷体_GB2312" w:cs="楷体"/>
                                <w:sz w:val="24"/>
                                <w:lang w:bidi="ar-SA"/>
                              </w:rPr>
                              <w:t>填写《认定花名册》后</w:t>
                            </w:r>
                          </w:p>
                          <w:p>
                            <w:pPr>
                              <w:jc w:val="center"/>
                              <w:rPr>
                                <w:rFonts w:hint="eastAsia" w:ascii="楷体" w:eastAsia="楷体_GB2312" w:cs="楷体"/>
                                <w:sz w:val="24"/>
                                <w:lang w:bidi="ar-SA"/>
                              </w:rPr>
                            </w:pPr>
                          </w:p>
                        </w:txbxContent>
                      </wps:txbx>
                      <wps:bodyPr upright="1"/>
                    </wps:wsp>
                  </a:graphicData>
                </a:graphic>
              </wp:anchor>
            </w:drawing>
          </mc:Choice>
          <mc:Fallback>
            <w:pict>
              <v:shape id="_x0000_s1026" o:spid="_x0000_s1026" o:spt="202" type="#_x0000_t202" style="position:absolute;left:0pt;margin-left:4.3pt;margin-top:209.9pt;height:57.2pt;width:130.1pt;z-index:251667456;mso-width-relative:page;mso-height-relative:page;" filled="f" stroked="t" coordsize="21600,21600" o:gfxdata="UEsDBAoAAAAAAIdO4kAAAAAAAAAAAAAAAAAEAAAAZHJzL1BLAwQUAAAACACHTuJAchl5ZtYAAAAJ&#10;AQAADwAAAGRycy9kb3ducmV2LnhtbE2PQU+DQBCF7yb+h82YeLMLWJFShh40vXmxNcbjwk6BwO4i&#10;u9D67x1P9jYv7+Wb94rdxQxiocl3ziLEqwgE2drpzjYIH8f9QwbCB2W1GpwlhB/ysCtvbwqVa3e2&#10;77QcQiMYYn2uENoQxlxKX7dklF+5kSx7JzcZFVhOjdSTOjPcDDKJolQa1Vn+0KqRXlqq+8NsEL73&#10;0dtrelxOVI1z/9V/umdmIN7fxdEWRKBL+A/DX32uDiV3qtxstRcDQpZyEGEdb3gB+0ma8VEhPD2u&#10;E5BlIa8XlL9QSwMEFAAAAAgAh07iQDA9GZ0HAgAADwQAAA4AAABkcnMvZTJvRG9jLnhtbK1TS44T&#10;MRDdI3EHy3vSSTQfiNIZCcKwQYA0cADHru625B8uJ925ANyAFRv2nCvnmLI7k4FhkwW96K62n1/V&#10;e1Ve3gzWsB1E1N7VfDaZcgZOeqVdW/Mvn29fvOQMk3BKGO+g5ntAfrN6/mzZhwXMfeeNgsiIxOGi&#10;DzXvUgqLqkLZgRU48QEcbTY+WpHoN7aViqIndmuq+XR6VfU+qhC9BERaXY+b/MgYzyH0TaMlrL3c&#10;WnBpZI1gRCJJ2OmAfFWqbRqQ6WPTICRmak5KU3lTEoo3+V2tlmLRRhE6LY8liHNKeKLJCu0o6Ylq&#10;LZJg26j/obJaRo++SRPpbTUKKY6Qitn0iTd3nQhQtJDVGE6m4/+jlR92nyLTiiZhxpkTljp++PH9&#10;8PP34dc3RmtkUB9wQbi7QMg0vPYDgR/WkRaz7qGJNn9JEaN9snd/sheGxGQ+dHU5n1/TlqS96/nV&#10;xUXxv3o8HSKmd+Aty0HNI7WvuCp27zFRJQR9gORkzt9qY0oLjWM9ZXg1vcz8guYSv1JgAylD1xYW&#10;9EarfCKfxdhu3pjIdiJPRnmyJsrwFyynWwvsRhzuce3TODRWJ4gldwdCvXWKpX0g9xzdGp6LsaA4&#10;M0CXLEcFmYQ25yCpCuOomOz86HCO0rAZiCaHG6/21I1tiLrtyKnSjwKnOSkqjjOdB/HP/0L6eI9X&#10;9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IZeWbWAAAACQEAAA8AAAAAAAAAAQAgAAAAIgAAAGRy&#10;cy9kb3ducmV2LnhtbFBLAQIUABQAAAAIAIdO4kAwPRmdBwIAAA8EAAAOAAAAAAAAAAEAIAAAACUB&#10;AABkcnMvZTJvRG9jLnhtbFBLBQYAAAAABgAGAFkBAACeBQAAAAA=&#10;">
                <v:path/>
                <v:fill on="f" focussize="0,0"/>
                <v:stroke weight="1.5pt" dashstyle="1 1" endcap="square"/>
                <v:imagedata o:title=""/>
                <o:lock v:ext="edit"/>
                <v:textbox>
                  <w:txbxContent>
                    <w:p>
                      <w:pPr>
                        <w:jc w:val="center"/>
                        <w:rPr>
                          <w:rFonts w:hint="eastAsia" w:ascii="黑体" w:eastAsia="黑体" w:cs="黑体"/>
                          <w:sz w:val="24"/>
                          <w:lang w:bidi="ar-SA"/>
                        </w:rPr>
                      </w:pPr>
                      <w:r>
                        <w:rPr>
                          <w:rFonts w:hint="eastAsia" w:ascii="黑体" w:eastAsia="黑体" w:cs="黑体"/>
                          <w:sz w:val="24"/>
                          <w:lang w:bidi="ar-SA"/>
                        </w:rPr>
                        <w:t>第一次公示</w:t>
                      </w:r>
                    </w:p>
                    <w:p>
                      <w:pPr>
                        <w:jc w:val="center"/>
                        <w:rPr>
                          <w:rFonts w:hint="eastAsia" w:ascii="楷体" w:eastAsia="楷体_GB2312" w:cs="楷体"/>
                          <w:sz w:val="24"/>
                          <w:lang w:bidi="ar-SA"/>
                        </w:rPr>
                      </w:pPr>
                      <w:r>
                        <w:rPr>
                          <w:rFonts w:hint="eastAsia" w:ascii="楷体" w:eastAsia="楷体_GB2312" w:cs="楷体"/>
                          <w:sz w:val="24"/>
                          <w:lang w:bidi="ar-SA"/>
                        </w:rPr>
                        <w:t>填写《认定花名册》后</w:t>
                      </w:r>
                    </w:p>
                    <w:p>
                      <w:pPr>
                        <w:jc w:val="center"/>
                        <w:rPr>
                          <w:rFonts w:hint="eastAsia" w:ascii="楷体" w:eastAsia="楷体_GB2312" w:cs="楷体"/>
                          <w:sz w:val="24"/>
                          <w:lang w:bidi="ar-SA"/>
                        </w:rPr>
                      </w:pPr>
                    </w:p>
                  </w:txbxContent>
                </v:textbox>
              </v:shape>
            </w:pict>
          </mc:Fallback>
        </mc:AlternateContent>
      </w:r>
      <w:r>
        <w:rPr>
          <w:rFonts w:ascii="仿宋" w:hAnsi="仿宋"/>
          <w:sz w:val="32"/>
          <w:u w:val="none"/>
        </w:rPr>
        <mc:AlternateContent>
          <mc:Choice Requires="wps">
            <w:drawing>
              <wp:anchor distT="0" distB="0" distL="114300" distR="114300" simplePos="0" relativeHeight="251669504" behindDoc="0" locked="0" layoutInCell="1" allowOverlap="1">
                <wp:simplePos x="0" y="0"/>
                <wp:positionH relativeFrom="column">
                  <wp:posOffset>82550</wp:posOffset>
                </wp:positionH>
                <wp:positionV relativeFrom="paragraph">
                  <wp:posOffset>4883785</wp:posOffset>
                </wp:positionV>
                <wp:extent cx="1601470" cy="726440"/>
                <wp:effectExtent l="9525" t="9525" r="27305" b="26035"/>
                <wp:wrapNone/>
                <wp:docPr id="12" name="文本框 12"/>
                <wp:cNvGraphicFramePr/>
                <a:graphic xmlns:a="http://schemas.openxmlformats.org/drawingml/2006/main">
                  <a:graphicData uri="http://schemas.microsoft.com/office/word/2010/wordprocessingShape">
                    <wps:wsp>
                      <wps:cNvSpPr txBox="1"/>
                      <wps:spPr>
                        <a:xfrm>
                          <a:off x="0" y="0"/>
                          <a:ext cx="1601470" cy="72644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ascii="黑体" w:eastAsia="黑体" w:cs="黑体"/>
                                <w:sz w:val="24"/>
                                <w:lang w:bidi="ar-SA"/>
                              </w:rPr>
                            </w:pPr>
                          </w:p>
                          <w:p>
                            <w:pPr>
                              <w:jc w:val="center"/>
                              <w:rPr>
                                <w:rFonts w:hint="eastAsia" w:ascii="楷体" w:eastAsia="楷体_GB2312" w:cs="楷体"/>
                                <w:sz w:val="24"/>
                                <w:lang w:bidi="ar-SA"/>
                              </w:rPr>
                            </w:pPr>
                            <w:r>
                              <w:rPr>
                                <w:rFonts w:hint="eastAsia" w:ascii="黑体" w:eastAsia="黑体" w:cs="黑体"/>
                                <w:sz w:val="24"/>
                                <w:lang w:bidi="ar-SA"/>
                              </w:rPr>
                              <w:t>会审</w:t>
                            </w:r>
                          </w:p>
                        </w:txbxContent>
                      </wps:txbx>
                      <wps:bodyPr upright="1"/>
                    </wps:wsp>
                  </a:graphicData>
                </a:graphic>
              </wp:anchor>
            </w:drawing>
          </mc:Choice>
          <mc:Fallback>
            <w:pict>
              <v:shape id="_x0000_s1026" o:spid="_x0000_s1026" o:spt="202" type="#_x0000_t202" style="position:absolute;left:0pt;margin-left:6.5pt;margin-top:384.55pt;height:57.2pt;width:126.1pt;z-index:251669504;mso-width-relative:page;mso-height-relative:page;" filled="f" stroked="t" coordsize="21600,21600" o:gfxdata="UEsDBAoAAAAAAIdO4kAAAAAAAAAAAAAAAAAEAAAAZHJzL1BLAwQUAAAACACHTuJAjlFTlNcAAAAK&#10;AQAADwAAAGRycy9kb3ducmV2LnhtbE2PQU+DQBCF7yb+h82YeLMLNKUUWXrQ9ObF1pgeF3YKBHYW&#10;2YXWf+940uPLvHzzvWJ/s4NYcPKdIwXxKgKBVDvTUaPg43R4ykD4oMnowREq+EYP+/L+rtC5cVd6&#10;x+UYGsEQ8rlW0IYw5lL6ukWr/cqNSHy7uMnqwHFqpJn0leF2kEkUpdLqjvhDq0d8abHuj7NV8HWI&#10;3l7T03LBapz7c//ptsxQ6vEhjp5BBLyFvzL86rM6lOxUuZmMFwPnNU8JCrbpLgbBhSTdJCAqBVm2&#10;3oAsC/l/QvkDUEsDBBQAAAAIAIdO4kBTXVAFBwIAAA8EAAAOAAAAZHJzL2Uyb0RvYy54bWytU0uS&#10;0zAQ3VPFHVTaEzupkAFXnKkCM2wooGrgAIok26rSD7USOxeAG7Biw55z5Ry05EzmwyYLvLDb0tPr&#10;fq9b6+vRaLKXAZSzNZ3PSkqk5U4o29X065ebF68ogcisYNpZWdODBHq9ef5sPfhKLlzvtJCBIImF&#10;avA17WP0VVEA76VhMHNeWtxsXTAs4m/oChHYgOxGF4uyXBWDC8IHxyUArjbTJj0xhksIXdsqLhvH&#10;d0baOLEGqVlESdArD3STq21byeOntgUZia4pKo35jUkw3qZ3sVmzqgvM94qfSmCXlPBEk2HKYtIz&#10;VcMiI7ug/qEyigcHro0z7kwxCcmOoIp5+cSb2555mbWg1eDPpsP/o+Uf958DUQInYUGJZQY7fvz5&#10;4/jrz/H3d4JraNDgoULcrUdkHN+4EcF364CLSffYBpO+qIjgPtp7ONsrx0h4OrQq58sr3OK4d7VY&#10;LZfZ/+L+tA8Q30tnSApqGrB92VW2/wARK0HoHSQls+5GaZ1bqC0ZMMPr8mXiZziX8A0D41EZ2C6z&#10;gNNKpBPpLIRu+1YHsmdpMvKTNGGGR7CUrmHQTzg4QOPiNDRGRRly7l4y8c4KEg8e3bN4a2gqxkhB&#10;iZZ4yVKUkZEpfQkSq9AWi0nOTw6nKI7bEWlSuHXigN3Y+aC6Hp3K/chwnJOs4jTTaRAf/mfS+3u8&#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OUVOU1wAAAAoBAAAPAAAAAAAAAAEAIAAAACIAAABk&#10;cnMvZG93bnJldi54bWxQSwECFAAUAAAACACHTuJAU11QBQcCAAAPBAAADgAAAAAAAAABACAAAAAm&#10;AQAAZHJzL2Uyb0RvYy54bWxQSwUGAAAAAAYABgBZAQAAnwUAAAAA&#10;">
                <v:path/>
                <v:fill on="f" focussize="0,0"/>
                <v:stroke weight="1.5pt" dashstyle="1 1" endcap="square"/>
                <v:imagedata o:title=""/>
                <o:lock v:ext="edit"/>
                <v:textbox>
                  <w:txbxContent>
                    <w:p>
                      <w:pPr>
                        <w:jc w:val="center"/>
                        <w:rPr>
                          <w:rFonts w:hint="eastAsia" w:ascii="黑体" w:eastAsia="黑体" w:cs="黑体"/>
                          <w:sz w:val="24"/>
                          <w:lang w:bidi="ar-SA"/>
                        </w:rPr>
                      </w:pPr>
                    </w:p>
                    <w:p>
                      <w:pPr>
                        <w:jc w:val="center"/>
                        <w:rPr>
                          <w:rFonts w:hint="eastAsia" w:ascii="楷体" w:eastAsia="楷体_GB2312" w:cs="楷体"/>
                          <w:sz w:val="24"/>
                          <w:lang w:bidi="ar-SA"/>
                        </w:rPr>
                      </w:pPr>
                      <w:r>
                        <w:rPr>
                          <w:rFonts w:hint="eastAsia" w:ascii="黑体" w:eastAsia="黑体" w:cs="黑体"/>
                          <w:sz w:val="24"/>
                          <w:lang w:bidi="ar-SA"/>
                        </w:rPr>
                        <w:t>会审</w:t>
                      </w:r>
                    </w:p>
                  </w:txbxContent>
                </v:textbox>
              </v:shape>
            </w:pict>
          </mc:Fallback>
        </mc:AlternateContent>
      </w:r>
      <w:r>
        <w:rPr>
          <w:rFonts w:ascii="仿宋" w:hAnsi="仿宋"/>
          <w:sz w:val="32"/>
          <w:u w:val="none"/>
        </w:rPr>
        <mc:AlternateContent>
          <mc:Choice Requires="wps">
            <w:drawing>
              <wp:anchor distT="0" distB="0" distL="114300" distR="114300" simplePos="0" relativeHeight="251672576" behindDoc="0" locked="0" layoutInCell="1" allowOverlap="1">
                <wp:simplePos x="0" y="0"/>
                <wp:positionH relativeFrom="column">
                  <wp:posOffset>857885</wp:posOffset>
                </wp:positionH>
                <wp:positionV relativeFrom="paragraph">
                  <wp:posOffset>4497705</wp:posOffset>
                </wp:positionV>
                <wp:extent cx="7620" cy="372745"/>
                <wp:effectExtent l="48895" t="0" r="57785" b="8255"/>
                <wp:wrapNone/>
                <wp:docPr id="13" name="直接连接符 13"/>
                <wp:cNvGraphicFramePr/>
                <a:graphic xmlns:a="http://schemas.openxmlformats.org/drawingml/2006/main">
                  <a:graphicData uri="http://schemas.microsoft.com/office/word/2010/wordprocessingShape">
                    <wps:wsp>
                      <wps:cNvSpPr/>
                      <wps:spPr>
                        <a:xfrm flipH="1">
                          <a:off x="0" y="0"/>
                          <a:ext cx="7620" cy="37274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67.55pt;margin-top:354.15pt;height:29.35pt;width:0.6pt;z-index:251672576;mso-width-relative:page;mso-height-relative:page;" filled="f" stroked="t" coordsize="21600,21600" o:gfxdata="UEsDBAoAAAAAAIdO4kAAAAAAAAAAAAAAAAAEAAAAZHJzL1BLAwQUAAAACACHTuJAgTTFD9sAAAAL&#10;AQAADwAAAGRycy9kb3ducmV2LnhtbE2PzU7DMBCE70i8g7VIXBC106hplcbpAakIIUHVgNSrG7tO&#10;hL2OYvcHnp7tCW47u6PZb6rVxTt2MmPsA0rIJgKYwTboHq2Ez4/14wJYTAq1cgGNhG8TYVXf3lSq&#10;1OGMW3NqkmUUgrFUErqUhpLz2HbGqzgJg0G6HcLoVSI5Wq5HdaZw7/hUiIJ71SN96NRgnjrTfjVH&#10;L+H1sHl+KWzazuz0jT+8/6xjs3NS3t9lYgksmUv6M8MVn9ChJqZ9OKKOzJHOZxlZJczFIgd2deQF&#10;DXvaFHMBvK74/w71L1BLAwQUAAAACACHTuJABVpJNAMCAAD0AwAADgAAAGRycy9lMm9Eb2MueG1s&#10;rVNLjhMxEN0jcQfLe9JJBiaolc4sCAMLBCMNHKDitrst+SeXk04uwQWQ2MGKJXtuw3AMyu6QgYHF&#10;LOiFVXY9v6r3ury82FvDdjKi9q7hs8mUM+mEb7XrGv7u7eWjp5xhAteC8U42/CCRX6wePlgOoZZz&#10;33vTysiIxGE9hIb3KYW6qlD00gJOfJCOkspHC4m2savaCAOxW1PNp9PzavCxDdELiUin6zHJj4zx&#10;PoReKS3k2outlS6NrFEaSCQJex2Qr0q3SkmR3iiFMjHTcFKaykpFKN7ktVotoe4ihF6LYwtwnxbu&#10;aLKgHRU9Ua0hAdtG/ReV1SJ69CpNhLfVKKQ4Qipm0zveXPcQZNFCVmM4mY7/j1a83l1FpluahDPO&#10;HFj64zcfvn5//+nHt4+03nz5zChDNg0Ba0Jfh6t43CGFWfNeRcuU0eElsRQXSBfbF5MPJ5PlPjFB&#10;h4vzOZkvKHG2mC8eP8nc1UiSyULE9EJ6y3LQcKNddgBq2L3CNEJ/QfKxcWygqvPFNJMCzaOiOaDQ&#10;BtKEriuX0RvdXmpj8hWM3eaZiWwHeSbKd+zhD1iusgbsR1xJZRjUvYT2uWtZOgQyy9Ej4bkHK1vO&#10;jKQ3laOCTKDNLRJi9MO/oaTfOLIhezy6mqONbw/0c7Yh6q4nL2alzZyhYSimHQc3T9vv+8J0+1h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NMUP2wAAAAsBAAAPAAAAAAAAAAEAIAAAACIAAABk&#10;cnMvZG93bnJldi54bWxQSwECFAAUAAAACACHTuJABVpJNAMCAAD0AwAADgAAAAAAAAABACAAAAAq&#10;AQAAZHJzL2Uyb0RvYy54bWxQSwUGAAAAAAYABgBZAQAAnwUAAAAA&#10;">
                <v:path arrowok="t"/>
                <v:fill on="f" focussize="0,0"/>
                <v:stroke weight="1p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71552" behindDoc="0" locked="0" layoutInCell="1" allowOverlap="1">
                <wp:simplePos x="0" y="0"/>
                <wp:positionH relativeFrom="column">
                  <wp:posOffset>870585</wp:posOffset>
                </wp:positionH>
                <wp:positionV relativeFrom="paragraph">
                  <wp:posOffset>3383915</wp:posOffset>
                </wp:positionV>
                <wp:extent cx="7620" cy="372745"/>
                <wp:effectExtent l="48895" t="0" r="57785" b="8255"/>
                <wp:wrapNone/>
                <wp:docPr id="15" name="直接连接符 15"/>
                <wp:cNvGraphicFramePr/>
                <a:graphic xmlns:a="http://schemas.openxmlformats.org/drawingml/2006/main">
                  <a:graphicData uri="http://schemas.microsoft.com/office/word/2010/wordprocessingShape">
                    <wps:wsp>
                      <wps:cNvSpPr/>
                      <wps:spPr>
                        <a:xfrm flipH="1">
                          <a:off x="0" y="0"/>
                          <a:ext cx="7620" cy="37274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68.55pt;margin-top:266.45pt;height:29.35pt;width:0.6pt;z-index:251671552;mso-width-relative:page;mso-height-relative:page;" filled="f" stroked="t" coordsize="21600,21600" o:gfxdata="UEsDBAoAAAAAAIdO4kAAAAAAAAAAAAAAAAAEAAAAZHJzL1BLAwQUAAAACACHTuJAPltlvtsAAAAL&#10;AQAADwAAAGRycy9kb3ducmV2LnhtbE2PTUvDQBCG74L/YRnBi9jNB41tzKYHoSKCSqPgdZtMN8Hd&#10;2ZDdfuivd3rS4zvz8M4z1erkrDjgFAZPCtJZAgKp9d1ARsHH+/p2ASJETZ22nlDBNwZY1ZcXlS47&#10;f6QNHppoBJdQKLWCPsaxlDK0PTodZn5E4t3OT05HjpOR3aSPXO6szJKkkE4PxBd6PeJDj+1Xs3cK&#10;nndvj0+FiZu5yV7kzevPOjSfVqnrqzS5BxHxFP9gOOuzOtTstPV76oKwnPO7lFEF8zxbgjgT+SIH&#10;seXJMi1A1pX8/0P9C1BLAwQUAAAACACHTuJA/ofA/QUCAAD0AwAADgAAAGRycy9lMm9Eb2MueG1s&#10;rVNLjhMxEN0jcQfLe9JJgAlqpTMLwsACwUgDB6jY7m5L/snlpJNLcAEkdrBiyX5uw3AMyu6QgYHF&#10;LOiFVXaVX9V7/bw831vDdiqi9q7hs8mUM+WEl9p1DX//7uLRM84wgZNgvFMNPyjk56uHD5ZDqNXc&#10;995IFRmBOKyH0PA+pVBXFYpeWcCJD8pRsvXRQqJt7CoZYSB0a6r5dHpWDT7KEL1QiHS6HpP8iBjv&#10;A+jbVgu19mJrlUsjalQGElHCXgfkqzJt2yqR3rYtqsRMw4lpKis1oXiT12q1hLqLEHotjiPAfUa4&#10;w8mCdtT0BLWGBGwb9V9QVovo0bdpIrytRiJFEWIxm97R5qqHoAoXkhrDSXT8f7Dize4yMi3JCU85&#10;c2Dpj998/Pb9w+cf159ovfn6hVGGZBoC1lR9FS7jcYcUZs77NlrWGh1eEUpRgXixfRH5cBJZ7RMT&#10;dLg4m5P4ghKPF/PFk4JdjSAZLERML5W3LAcNN9plBaCG3WtM1JhKf5XkY+PYQF3ni2kGBfJjSz6g&#10;0AbihK4rl9EbLS+0MfkKxm7z3ES2g+yJ8mV+BPxHWe6yBuzHupIa3dIrkC+cZOkQSCxHj4TnGayS&#10;nBlFbypHBAh1Am1uKyFGP/y7lHobRyNkjUdVc7Tx8kA/Zxui7nrSYlbGzBkyQxn4aNzstt/3Ben2&#10;s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5bZb7bAAAACwEAAA8AAAAAAAAAAQAgAAAAIgAA&#10;AGRycy9kb3ducmV2LnhtbFBLAQIUABQAAAAIAIdO4kD+h8D9BQIAAPQDAAAOAAAAAAAAAAEAIAAA&#10;ACoBAABkcnMvZTJvRG9jLnhtbFBLBQYAAAAABgAGAFkBAAChBQAAAAA=&#10;">
                <v:path arrowok="t"/>
                <v:fill on="f" focussize="0,0"/>
                <v:stroke weight="1p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70528" behindDoc="0" locked="0" layoutInCell="1" allowOverlap="1">
                <wp:simplePos x="0" y="0"/>
                <wp:positionH relativeFrom="column">
                  <wp:posOffset>890905</wp:posOffset>
                </wp:positionH>
                <wp:positionV relativeFrom="paragraph">
                  <wp:posOffset>2270125</wp:posOffset>
                </wp:positionV>
                <wp:extent cx="7620" cy="372745"/>
                <wp:effectExtent l="48895" t="0" r="57785" b="8255"/>
                <wp:wrapNone/>
                <wp:docPr id="16" name="直接连接符 16"/>
                <wp:cNvGraphicFramePr/>
                <a:graphic xmlns:a="http://schemas.openxmlformats.org/drawingml/2006/main">
                  <a:graphicData uri="http://schemas.microsoft.com/office/word/2010/wordprocessingShape">
                    <wps:wsp>
                      <wps:cNvSpPr/>
                      <wps:spPr>
                        <a:xfrm flipH="1">
                          <a:off x="0" y="0"/>
                          <a:ext cx="7620" cy="37274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70.15pt;margin-top:178.75pt;height:29.35pt;width:0.6pt;z-index:251670528;mso-width-relative:page;mso-height-relative:page;" filled="f" stroked="t" coordsize="21600,21600" o:gfxdata="UEsDBAoAAAAAAIdO4kAAAAAAAAAAAAAAAAAEAAAAZHJzL1BLAwQUAAAACACHTuJAjgS9PtwAAAAL&#10;AQAADwAAAGRycy9kb3ducmV2LnhtbE2PTUvEMBCG74L/IYzgRdyk3bYrtekehBURXNm64DXbzKbF&#10;JilN9kN/vbMnvc3LPLzzTLU824EdcQq9dxKSmQCGrvW6d0bC9mN1/wAsROW0GrxDCd8YYFlfX1Wq&#10;1P7kNnhsomFU4kKpJHQxjiXnoe3QqjDzIzra7f1kVaQ4Ga4ndaJyO/BUiIJb1Tu60KkRnzpsv5qD&#10;lfC6f39+KUzc5CZ943frn1VoPgcpb28S8Qgs4jn+wXDRJ3WoyWnnD04HNlDOxJxQCfN8kQO7EFlC&#10;w05ClhQp8Lri/3+ofwFQSwMEFAAAAAgAh07iQCPqvHQDAgAA9AMAAA4AAABkcnMvZTJvRG9jLnht&#10;bK1TS44TMRDdI3EHy3vSmQAJaqUzC8LAAsFIAweouO1uS/7J5aSTS3ABJHawYsl+bsNwDMrukIGB&#10;xSzohVV2Pb+q97q8PN9bw3Yyovau4WeTKWfSCd9q1zX8/buLR884wwSuBeOdbPhBIj9fPXywHEIt&#10;Z773ppWREYnDeggN71MKdVWh6KUFnPggHSWVjxYSbWNXtREGYremmk2n82rwsQ3RC4lIp+sxyY+M&#10;8T6EXikt5NqLrZUujaxRGkgkCXsdkK9Kt0pJkd4qhTIx03BSmspKRSje5LVaLaHuIoRei2MLcJ8W&#10;7miyoB0VPVGtIQHbRv0XldUievQqTYS31SikOEIqzqZ3vLnqIciihazGcDId/x+teLO7jEy3NAlz&#10;zhxY+uM3H799//D5x/UnWm++fmGUIZuGgDWhr8JlPO6Qwqx5r6JlyujwiliKC6SL7YvJh5PJcp+Y&#10;oMPFfEbmC0o8XswWT55m7mokyWQhYnopvWU5aLjRLjsANexeYxqhvyD52Dg2UNXZYppJgeZR0RxQ&#10;aANpQteVy+iNbi+0MfkKxm7z3ES2gzwT5Tv28AcsV1kD9iOupDIM6l5C+8K1LB0CmeXokfDcg5Ut&#10;Z0bSm8pRQSbQ5hYJMfrh31DSbxzZkD0eXc3RxrcH+jnbEHXXkxdnpc2coWEoph0HN0/b7/vCdPtY&#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gS9PtwAAAALAQAADwAAAAAAAAABACAAAAAiAAAA&#10;ZHJzL2Rvd25yZXYueG1sUEsBAhQAFAAAAAgAh07iQCPqvHQDAgAA9AMAAA4AAAAAAAAAAQAgAAAA&#10;KwEAAGRycy9lMm9Eb2MueG1sUEsFBgAAAAAGAAYAWQEAAKAFAAAAAA==&#10;">
                <v:path arrowok="t"/>
                <v:fill on="f" focussize="0,0"/>
                <v:stroke weight="1p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64384" behindDoc="0" locked="0" layoutInCell="1" allowOverlap="1">
                <wp:simplePos x="0" y="0"/>
                <wp:positionH relativeFrom="column">
                  <wp:posOffset>92710</wp:posOffset>
                </wp:positionH>
                <wp:positionV relativeFrom="paragraph">
                  <wp:posOffset>1544320</wp:posOffset>
                </wp:positionV>
                <wp:extent cx="1601470" cy="726440"/>
                <wp:effectExtent l="9525" t="9525" r="27305" b="26035"/>
                <wp:wrapNone/>
                <wp:docPr id="20" name="文本框 20"/>
                <wp:cNvGraphicFramePr/>
                <a:graphic xmlns:a="http://schemas.openxmlformats.org/drawingml/2006/main">
                  <a:graphicData uri="http://schemas.microsoft.com/office/word/2010/wordprocessingShape">
                    <wps:wsp>
                      <wps:cNvSpPr txBox="1"/>
                      <wps:spPr>
                        <a:xfrm>
                          <a:off x="0" y="0"/>
                          <a:ext cx="1601470" cy="72644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ascii="黑体" w:eastAsia="黑体" w:cs="黑体"/>
                                <w:sz w:val="24"/>
                                <w:lang w:bidi="ar-SA"/>
                              </w:rPr>
                            </w:pPr>
                            <w:r>
                              <w:rPr>
                                <w:rFonts w:hint="eastAsia" w:ascii="黑体" w:eastAsia="黑体" w:cs="黑体"/>
                                <w:sz w:val="24"/>
                                <w:lang w:bidi="ar-SA"/>
                              </w:rPr>
                              <w:t>初审</w:t>
                            </w:r>
                          </w:p>
                          <w:p>
                            <w:pPr>
                              <w:jc w:val="center"/>
                              <w:rPr>
                                <w:rFonts w:hint="eastAsia" w:ascii="楷体" w:eastAsia="楷体_GB2312" w:cs="楷体"/>
                                <w:sz w:val="24"/>
                                <w:lang w:bidi="ar-SA"/>
                              </w:rPr>
                            </w:pPr>
                            <w:r>
                              <w:rPr>
                                <w:rFonts w:hint="eastAsia" w:ascii="楷体" w:eastAsia="楷体_GB2312" w:cs="楷体"/>
                                <w:sz w:val="24"/>
                                <w:lang w:bidi="ar-SA"/>
                              </w:rPr>
                              <w:t>土地丈量面积登记后</w:t>
                            </w:r>
                          </w:p>
                          <w:p>
                            <w:pPr>
                              <w:jc w:val="center"/>
                              <w:rPr>
                                <w:rFonts w:hint="eastAsia" w:ascii="楷体" w:eastAsia="楷体_GB2312" w:cs="楷体"/>
                                <w:sz w:val="24"/>
                                <w:lang w:bidi="ar-SA"/>
                              </w:rPr>
                            </w:pPr>
                          </w:p>
                        </w:txbxContent>
                      </wps:txbx>
                      <wps:bodyPr upright="1"/>
                    </wps:wsp>
                  </a:graphicData>
                </a:graphic>
              </wp:anchor>
            </w:drawing>
          </mc:Choice>
          <mc:Fallback>
            <w:pict>
              <v:shape id="_x0000_s1026" o:spid="_x0000_s1026" o:spt="202" type="#_x0000_t202" style="position:absolute;left:0pt;margin-left:7.3pt;margin-top:121.6pt;height:57.2pt;width:126.1pt;z-index:251664384;mso-width-relative:page;mso-height-relative:page;" filled="f" stroked="t" coordsize="21600,21600" o:gfxdata="UEsDBAoAAAAAAIdO4kAAAAAAAAAAAAAAAAAEAAAAZHJzL1BLAwQUAAAACACHTuJAO9ejK9YAAAAK&#10;AQAADwAAAGRycy9kb3ducmV2LnhtbE2PMU/DMBCFd6T+B+sqsVG7aXFRiNMB1I2FtkKMTnJNosTn&#10;EDtp+fccE4xP9/Td97L9zfVixjG0ngysVwoEUumrlmoD59Ph4QlEiJYq23tCA98YYJ8v7jKbVv5K&#10;7zgfYy0YQiG1BpoYh1TKUDbobFj5AYlvFz86GzmOtaxGe2W462WilJbOtsQfGjvgS4Nld5ycga+D&#10;envVp/mCxTB1n92H3zHDmPvlWj2DiHiLf2X41Wd1yNmp8BNVQfSct5qbBpLtJgHBhURr3lIY2Dzu&#10;NMg8k/8n5D9QSwMEFAAAAAgAh07iQKhoqmEHAgAADwQAAA4AAABkcnMvZTJvRG9jLnhtbK1TTa7T&#10;MBDeI3EHy3uatCp9EDV9EoTHBgHSgwO4tpNY8h8et0kvADdgxYY95+o5GDt9fT9suiALZ+wZfzPf&#10;N+P19Wg02csAytmazmclJdJyJ5Ttavr1y82LV5RAZFYw7ays6UECvd48f7YefCUXrndayEAQxEI1&#10;+Jr2MfqqKID30jCYOS8tOlsXDIu4DV0hAhsQ3ehiUZarYnBB+OC4BMDTZnLSE2K4BNC1reKycXxn&#10;pI0TapCaRaQEvfJAN7natpU8fmpbkJHomiLTmFdMgvY2rcVmzaouMN8rfiqBXVLCE06GKYtJz1AN&#10;i4zsgvoHyigeHLg2zrgzxUQkK4Is5uUTbW575mXmglKDP4sO/w+Wf9x/DkSJmi5QEssMdvz488fx&#10;15/j7+8Ez1CgwUOFcbceI+P4xo04NnfngIeJ99gGk/7IiKAfsQ5neeUYCU+XVuV8eYUujr6rxWq5&#10;zPDF/W0fIL6XzpBk1DRg+7KqbP8BIlaCoXchKZl1N0rr3EJtyYAZXpcvEz7DuYRvaBiPzMB2GQWc&#10;ViLdSHchdNu3OpA9S5ORv8QJMzwKS+kaBv0UBwdoXJyGxqgoQ87dSybeWUHiwaN6Fl8NTcUYKSjR&#10;Eh9ZsnJkZEpfEolVaIvFJOUnhZMVx+2IMMncOnHAbux8UF2PSuV+5HCck8ziNNNpEB/uM+j9O97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vXoyvWAAAACgEAAA8AAAAAAAAAAQAgAAAAIgAAAGRy&#10;cy9kb3ducmV2LnhtbFBLAQIUABQAAAAIAIdO4kCoaKphBwIAAA8EAAAOAAAAAAAAAAEAIAAAACUB&#10;AABkcnMvZTJvRG9jLnhtbFBLBQYAAAAABgAGAFkBAACeBQAAAAA=&#10;">
                <v:path/>
                <v:fill on="f" focussize="0,0"/>
                <v:stroke weight="1.5pt" dashstyle="1 1" endcap="square"/>
                <v:imagedata o:title=""/>
                <o:lock v:ext="edit"/>
                <v:textbox>
                  <w:txbxContent>
                    <w:p>
                      <w:pPr>
                        <w:jc w:val="center"/>
                        <w:rPr>
                          <w:rFonts w:hint="eastAsia" w:ascii="黑体" w:eastAsia="黑体" w:cs="黑体"/>
                          <w:sz w:val="24"/>
                          <w:lang w:bidi="ar-SA"/>
                        </w:rPr>
                      </w:pPr>
                      <w:r>
                        <w:rPr>
                          <w:rFonts w:hint="eastAsia" w:ascii="黑体" w:eastAsia="黑体" w:cs="黑体"/>
                          <w:sz w:val="24"/>
                          <w:lang w:bidi="ar-SA"/>
                        </w:rPr>
                        <w:t>初审</w:t>
                      </w:r>
                    </w:p>
                    <w:p>
                      <w:pPr>
                        <w:jc w:val="center"/>
                        <w:rPr>
                          <w:rFonts w:hint="eastAsia" w:ascii="楷体" w:eastAsia="楷体_GB2312" w:cs="楷体"/>
                          <w:sz w:val="24"/>
                          <w:lang w:bidi="ar-SA"/>
                        </w:rPr>
                      </w:pPr>
                      <w:r>
                        <w:rPr>
                          <w:rFonts w:hint="eastAsia" w:ascii="楷体" w:eastAsia="楷体_GB2312" w:cs="楷体"/>
                          <w:sz w:val="24"/>
                          <w:lang w:bidi="ar-SA"/>
                        </w:rPr>
                        <w:t>土地丈量面积登记后</w:t>
                      </w:r>
                    </w:p>
                    <w:p>
                      <w:pPr>
                        <w:jc w:val="center"/>
                        <w:rPr>
                          <w:rFonts w:hint="eastAsia" w:ascii="楷体" w:eastAsia="楷体_GB2312" w:cs="楷体"/>
                          <w:sz w:val="24"/>
                          <w:lang w:bidi="ar-SA"/>
                        </w:rPr>
                      </w:pPr>
                    </w:p>
                  </w:txbxContent>
                </v:textbox>
              </v:shape>
            </w:pict>
          </mc:Fallback>
        </mc:AlternateContent>
      </w:r>
      <w:r>
        <w:rPr>
          <w:rFonts w:ascii="仿宋" w:hAnsi="仿宋"/>
          <w:sz w:val="32"/>
          <w:u w:val="none"/>
        </w:rPr>
        <mc:AlternateContent>
          <mc:Choice Requires="wps">
            <w:drawing>
              <wp:anchor distT="0" distB="0" distL="114300" distR="114300" simplePos="0" relativeHeight="251666432" behindDoc="0" locked="0" layoutInCell="1" allowOverlap="1">
                <wp:simplePos x="0" y="0"/>
                <wp:positionH relativeFrom="column">
                  <wp:posOffset>894715</wp:posOffset>
                </wp:positionH>
                <wp:positionV relativeFrom="paragraph">
                  <wp:posOffset>1156970</wp:posOffset>
                </wp:positionV>
                <wp:extent cx="7620" cy="372745"/>
                <wp:effectExtent l="48895" t="0" r="57785" b="8255"/>
                <wp:wrapNone/>
                <wp:docPr id="17" name="直接连接符 17"/>
                <wp:cNvGraphicFramePr/>
                <a:graphic xmlns:a="http://schemas.openxmlformats.org/drawingml/2006/main">
                  <a:graphicData uri="http://schemas.microsoft.com/office/word/2010/wordprocessingShape">
                    <wps:wsp>
                      <wps:cNvSpPr/>
                      <wps:spPr>
                        <a:xfrm flipH="1">
                          <a:off x="0" y="0"/>
                          <a:ext cx="7620" cy="37274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70.45pt;margin-top:91.1pt;height:29.35pt;width:0.6pt;z-index:251666432;mso-width-relative:page;mso-height-relative:page;" filled="f" stroked="t" coordsize="21600,21600" o:gfxdata="UEsDBAoAAAAAAIdO4kAAAAAAAAAAAAAAAAAEAAAAZHJzL1BLAwQUAAAACACHTuJAiJisKtkAAAAL&#10;AQAADwAAAGRycy9kb3ducmV2LnhtbE2PT0vEMBDF74LfIYzgRdykYV3W2nQPwooIumwVvGabbFpM&#10;JqXJ/tFP7/Skt3m8H2/eq1bn4NnRjqmPqKCYCWAW22h6dAo+3te3S2ApazTaR7QKvm2CVX15UenS&#10;xBNu7bHJjlEIplIr6HIeSs5T29mg0ywOFsnbxzHoTHJ03Iz6ROHBcynEggfdI33o9GAfO9t+NYeg&#10;4GW/eXpeuLy9c/KV37z9rFPz6ZW6virEA7Bsz/kPhqk+VYeaOu3iAU1invRc3BNKx1JKYBMxlwWw&#10;nQI5Wbyu+P8N9S9QSwMEFAAAAAgAh07iQFczuLoCAgAA9AMAAA4AAABkcnMvZTJvRG9jLnhtbK1T&#10;S44TMRDdI3EHy3vSSYAJaqUzC8LAAsFIAweo2O5uS/7J5aSTS3ABJHawYsl+bsNwDMrukIGBxSzo&#10;hVV2Pb+q97q8PN9bw3Yqovau4bPJlDPlhJfadQ1//+7i0TPOMIGTYLxTDT8o5Oerhw+WQ6jV3Pfe&#10;SBUZkTish9DwPqVQVxWKXlnAiQ/KUbL10UKibewqGWEgdmuq+XR6Vg0+yhC9UIh0uh6T/MgY70Po&#10;21YLtfZia5VLI2tUBhJJwl4H5KvSbdsqkd62LarETMNJaSorFaF4k9dqtYS6ixB6LY4twH1auKPJ&#10;gnZU9ES1hgRsG/VfVFaL6NG3aSK8rUYhxRFSMZve8eaqh6CKFrIaw8l0/H+04s3uMjItaRIWnDmw&#10;9MdvPn77/uHzj+tPtN58/cIoQzYNAWtCX4XLeNwhhVnzvo2WtUaHV8RSXCBdbF9MPpxMVvvEBB0u&#10;zuZkvqDE48V88eRp5q5GkkwWIqaXyluWg4Yb7bIDUMPuNaYR+guSj41jA1WdL6aZFGgeW5oDCm0g&#10;Tei6chm90fJCG5OvYOw2z01kO8gzUb5jD3/AcpU1YD/iSirDoO4VyBdOsnQIZJajR8JzD1ZJzoyi&#10;N5WjgkygzS0SYvTDv6Gk3ziyIXs8upqjjZcH+jnbEHXXkxez0mbO0DAU046Dm6ft931hun2s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mKwq2QAAAAsBAAAPAAAAAAAAAAEAIAAAACIAAABkcnMv&#10;ZG93bnJldi54bWxQSwECFAAUAAAACACHTuJAVzO4ugICAAD0AwAADgAAAAAAAAABACAAAAAoAQAA&#10;ZHJzL2Uyb0RvYy54bWxQSwUGAAAAAAYABgBZAQAAnAUAAAAA&#10;">
                <v:path arrowok="t"/>
                <v:fill on="f" focussize="0,0"/>
                <v:stroke weight="1pt" endarrow="open"/>
                <v:imagedata o:title=""/>
                <o:lock v:ext="edit"/>
              </v:line>
            </w:pict>
          </mc:Fallback>
        </mc:AlternateContent>
      </w:r>
      <w:r>
        <w:rPr>
          <w:rFonts w:ascii="仿宋" w:hAnsi="仿宋"/>
          <w:sz w:val="32"/>
          <w:u w:val="none"/>
        </w:rPr>
        <mc:AlternateContent>
          <mc:Choice Requires="wps">
            <w:drawing>
              <wp:anchor distT="0" distB="0" distL="114300" distR="114300" simplePos="0" relativeHeight="251668480" behindDoc="0" locked="0" layoutInCell="1" allowOverlap="1">
                <wp:simplePos x="0" y="0"/>
                <wp:positionH relativeFrom="column">
                  <wp:posOffset>85725</wp:posOffset>
                </wp:positionH>
                <wp:positionV relativeFrom="paragraph">
                  <wp:posOffset>3753485</wp:posOffset>
                </wp:positionV>
                <wp:extent cx="1601470" cy="726440"/>
                <wp:effectExtent l="9525" t="9525" r="27305" b="26035"/>
                <wp:wrapNone/>
                <wp:docPr id="19" name="文本框 19"/>
                <wp:cNvGraphicFramePr/>
                <a:graphic xmlns:a="http://schemas.openxmlformats.org/drawingml/2006/main">
                  <a:graphicData uri="http://schemas.microsoft.com/office/word/2010/wordprocessingShape">
                    <wps:wsp>
                      <wps:cNvSpPr txBox="1"/>
                      <wps:spPr>
                        <a:xfrm>
                          <a:off x="0" y="0"/>
                          <a:ext cx="1601470" cy="72644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ascii="黑体" w:eastAsia="黑体" w:cs="黑体"/>
                                <w:sz w:val="24"/>
                                <w:lang w:bidi="ar-SA"/>
                              </w:rPr>
                            </w:pPr>
                            <w:r>
                              <w:rPr>
                                <w:rFonts w:hint="eastAsia" w:ascii="黑体" w:eastAsia="黑体" w:cs="黑体"/>
                                <w:sz w:val="24"/>
                                <w:lang w:bidi="ar-SA"/>
                              </w:rPr>
                              <w:t>复审</w:t>
                            </w:r>
                          </w:p>
                          <w:p>
                            <w:pPr>
                              <w:jc w:val="center"/>
                              <w:rPr>
                                <w:rFonts w:hint="eastAsia" w:ascii="楷体" w:eastAsia="楷体_GB2312" w:cs="楷体"/>
                                <w:sz w:val="24"/>
                                <w:lang w:bidi="ar-SA"/>
                              </w:rPr>
                            </w:pPr>
                            <w:r>
                              <w:rPr>
                                <w:rFonts w:hint="eastAsia" w:ascii="楷体" w:eastAsia="楷体_GB2312" w:cs="楷体"/>
                                <w:sz w:val="24"/>
                                <w:lang w:bidi="ar-SA"/>
                              </w:rPr>
                              <w:t>土地补偿协议签订后</w:t>
                            </w:r>
                          </w:p>
                          <w:p>
                            <w:pPr>
                              <w:jc w:val="center"/>
                              <w:rPr>
                                <w:rFonts w:hint="eastAsia" w:ascii="楷体" w:eastAsia="楷体_GB2312" w:cs="楷体"/>
                                <w:sz w:val="24"/>
                                <w:lang w:bidi="ar-SA"/>
                              </w:rPr>
                            </w:pPr>
                          </w:p>
                        </w:txbxContent>
                      </wps:txbx>
                      <wps:bodyPr upright="1"/>
                    </wps:wsp>
                  </a:graphicData>
                </a:graphic>
              </wp:anchor>
            </w:drawing>
          </mc:Choice>
          <mc:Fallback>
            <w:pict>
              <v:shape id="_x0000_s1026" o:spid="_x0000_s1026" o:spt="202" type="#_x0000_t202" style="position:absolute;left:0pt;margin-left:6.75pt;margin-top:295.55pt;height:57.2pt;width:126.1pt;z-index:251668480;mso-width-relative:page;mso-height-relative:page;" filled="f" stroked="t" coordsize="21600,21600" o:gfxdata="UEsDBAoAAAAAAIdO4kAAAAAAAAAAAAAAAAAEAAAAZHJzL1BLAwQUAAAACACHTuJAVpxorNYAAAAK&#10;AQAADwAAAGRycy9kb3ducmV2LnhtbE2PQU+EMBCF7yb+h2ZMvLktawqKlD1o9ubFXWM8FpgFAp0i&#10;Lez67x1PenyZL997U+wubhQrzqH3ZCDZKBBItW96ag28H/d3DyBCtNTY0RMa+MYAu/L6qrB548/0&#10;hushtoIlFHJroItxyqUMdYfOho2fkPh28rOzkePcyma2Z5a7UW6VSqWzPXFDZyd87rAeDosz8LVX&#10;ry/pcT1hNS3D5/DhM3YYc3uTqCcQES/xD4bf+TwdSt5U+YWaIEbO95pJA/oxSUAwsE11BqIykCmt&#10;QZaF/P9C+QNQSwMEFAAAAAgAh07iQChJtlIGAgAADwQAAA4AAABkcnMvZTJvRG9jLnhtbK1TS5LT&#10;MBDdU8UdVNoTO6mQAVecqQIzbCigauAAiiTbqtIPtRI7F4AbsGLDnnPlHLTkTObDJgu8sNvS0+t+&#10;r1vr69FospcBlLM1nc9KSqTlTijb1fTrl5sXryiByKxg2llZ04MEer15/mw9+EouXO+0kIEgiYVq&#10;8DXtY/RVUQDvpWEwc15a3GxdMCzib+gKEdiA7EYXi7JcFYMLwgfHJQCuNtMmPTGGSwhd2youG8d3&#10;Rto4sQapWURJ0CsPdJOrbVvJ46e2BRmJrikqjfmNSTDepnexWbOqC8z3ip9KYJeU8ESTYcpi0jNV&#10;wyIju6D+oTKKBweujTPuTDEJyY6ginn5xJvbnnmZtaDV4M+mw/+j5R/3nwNRAifhNSWWGez48eeP&#10;468/x9/fCa6hQYOHCnG3HpFxfONGBN+tAy4m3WMbTPqiIoL7aO/hbK8cI+Hp0KqcL69wi+Pe1WK1&#10;XGb/i/vTPkB8L50hKahpwPZlV9n+A0SsBKF3kJTMuhuldW6htmRIGsqXiZ/hXMI3DIxHZWC7zAJO&#10;K5FOpLMQuu1bHciepcnIT9KEGR7BUrqGQT/h4ACNi9PQGBVlyLl7ycQ7K0g8eHTP4q2hqRgjBSVa&#10;4iVLUUZGpvQlSKxCWywmOT85nKI4bkekSeHWiQN2Y+eD6np0Kvcjw3FOsorTTKdBfPifSe/v8e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pxorNYAAAAKAQAADwAAAAAAAAABACAAAAAiAAAAZHJz&#10;L2Rvd25yZXYueG1sUEsBAhQAFAAAAAgAh07iQChJtlIGAgAADwQAAA4AAAAAAAAAAQAgAAAAJQEA&#10;AGRycy9lMm9Eb2MueG1sUEsFBgAAAAAGAAYAWQEAAJ0FAAAAAA==&#10;">
                <v:path/>
                <v:fill on="f" focussize="0,0"/>
                <v:stroke weight="1.5pt" dashstyle="1 1" endcap="square"/>
                <v:imagedata o:title=""/>
                <o:lock v:ext="edit"/>
                <v:textbox>
                  <w:txbxContent>
                    <w:p>
                      <w:pPr>
                        <w:jc w:val="center"/>
                        <w:rPr>
                          <w:rFonts w:hint="eastAsia" w:ascii="黑体" w:eastAsia="黑体" w:cs="黑体"/>
                          <w:sz w:val="24"/>
                          <w:lang w:bidi="ar-SA"/>
                        </w:rPr>
                      </w:pPr>
                      <w:r>
                        <w:rPr>
                          <w:rFonts w:hint="eastAsia" w:ascii="黑体" w:eastAsia="黑体" w:cs="黑体"/>
                          <w:sz w:val="24"/>
                          <w:lang w:bidi="ar-SA"/>
                        </w:rPr>
                        <w:t>复审</w:t>
                      </w:r>
                    </w:p>
                    <w:p>
                      <w:pPr>
                        <w:jc w:val="center"/>
                        <w:rPr>
                          <w:rFonts w:hint="eastAsia" w:ascii="楷体" w:eastAsia="楷体_GB2312" w:cs="楷体"/>
                          <w:sz w:val="24"/>
                          <w:lang w:bidi="ar-SA"/>
                        </w:rPr>
                      </w:pPr>
                      <w:r>
                        <w:rPr>
                          <w:rFonts w:hint="eastAsia" w:ascii="楷体" w:eastAsia="楷体_GB2312" w:cs="楷体"/>
                          <w:sz w:val="24"/>
                          <w:lang w:bidi="ar-SA"/>
                        </w:rPr>
                        <w:t>土地补偿协议签订后</w:t>
                      </w:r>
                    </w:p>
                    <w:p>
                      <w:pPr>
                        <w:jc w:val="center"/>
                        <w:rPr>
                          <w:rFonts w:hint="eastAsia" w:ascii="楷体" w:eastAsia="楷体_GB2312" w:cs="楷体"/>
                          <w:sz w:val="24"/>
                          <w:lang w:bidi="ar-SA"/>
                        </w:rPr>
                      </w:pPr>
                    </w:p>
                  </w:txbxContent>
                </v:textbox>
              </v:shape>
            </w:pict>
          </mc:Fallback>
        </mc:AlternateContent>
      </w:r>
      <w:r>
        <w:rPr>
          <w:rFonts w:ascii="仿宋" w:hAnsi="仿宋"/>
          <w:sz w:val="32"/>
          <w:u w:val="none"/>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466725</wp:posOffset>
                </wp:positionV>
                <wp:extent cx="1601470" cy="726440"/>
                <wp:effectExtent l="9525" t="9525" r="27305" b="26035"/>
                <wp:wrapNone/>
                <wp:docPr id="21" name="文本框 21"/>
                <wp:cNvGraphicFramePr/>
                <a:graphic xmlns:a="http://schemas.openxmlformats.org/drawingml/2006/main">
                  <a:graphicData uri="http://schemas.microsoft.com/office/word/2010/wordprocessingShape">
                    <wps:wsp>
                      <wps:cNvSpPr txBox="1"/>
                      <wps:spPr>
                        <a:xfrm>
                          <a:off x="0" y="0"/>
                          <a:ext cx="1601470" cy="726440"/>
                        </a:xfrm>
                        <a:prstGeom prst="rect">
                          <a:avLst/>
                        </a:prstGeom>
                        <a:noFill/>
                        <a:ln w="19050" cap="sq" cmpd="sng">
                          <a:solidFill>
                            <a:srgbClr val="000000"/>
                          </a:solidFill>
                          <a:prstDash val="sysDot"/>
                          <a:miter/>
                          <a:headEnd type="none" w="med" len="med"/>
                          <a:tailEnd type="none" w="med" len="med"/>
                        </a:ln>
                      </wps:spPr>
                      <wps:txbx>
                        <w:txbxContent>
                          <w:p>
                            <w:pPr>
                              <w:jc w:val="center"/>
                              <w:rPr>
                                <w:rFonts w:hint="eastAsia" w:ascii="黑体" w:eastAsia="黑体" w:cs="黑体"/>
                                <w:sz w:val="24"/>
                                <w:lang w:bidi="ar-SA"/>
                              </w:rPr>
                            </w:pPr>
                            <w:r>
                              <w:rPr>
                                <w:rFonts w:hint="eastAsia" w:ascii="黑体" w:eastAsia="黑体" w:cs="黑体"/>
                                <w:sz w:val="24"/>
                                <w:lang w:bidi="ar-SA"/>
                              </w:rPr>
                              <w:t>申报</w:t>
                            </w:r>
                          </w:p>
                          <w:p>
                            <w:pPr>
                              <w:jc w:val="center"/>
                              <w:rPr>
                                <w:rFonts w:hint="eastAsia" w:ascii="楷体" w:eastAsia="楷体_GB2312" w:cs="楷体"/>
                                <w:sz w:val="24"/>
                                <w:lang w:bidi="ar-SA"/>
                              </w:rPr>
                            </w:pPr>
                            <w:r>
                              <w:rPr>
                                <w:rFonts w:hint="eastAsia" w:ascii="楷体" w:eastAsia="楷体_GB2312" w:cs="楷体"/>
                                <w:sz w:val="24"/>
                                <w:lang w:bidi="ar-SA"/>
                              </w:rPr>
                              <w:t>《征收土地预公告》</w:t>
                            </w:r>
                          </w:p>
                          <w:p>
                            <w:pPr>
                              <w:jc w:val="center"/>
                              <w:rPr>
                                <w:rFonts w:hint="eastAsia" w:ascii="楷体" w:eastAsia="楷体_GB2312" w:cs="楷体"/>
                                <w:sz w:val="24"/>
                                <w:lang w:bidi="ar-SA"/>
                              </w:rPr>
                            </w:pPr>
                            <w:r>
                              <w:rPr>
                                <w:rFonts w:hint="eastAsia" w:ascii="楷体" w:eastAsia="楷体_GB2312" w:cs="楷体"/>
                                <w:sz w:val="24"/>
                                <w:lang w:bidi="ar-SA"/>
                              </w:rPr>
                              <w:t>发布后</w:t>
                            </w:r>
                          </w:p>
                        </w:txbxContent>
                      </wps:txbx>
                      <wps:bodyPr upright="1"/>
                    </wps:wsp>
                  </a:graphicData>
                </a:graphic>
              </wp:anchor>
            </w:drawing>
          </mc:Choice>
          <mc:Fallback>
            <w:pict>
              <v:shape id="_x0000_s1026" o:spid="_x0000_s1026" o:spt="202" type="#_x0000_t202" style="position:absolute;left:0pt;margin-left:7.05pt;margin-top:36.75pt;height:57.2pt;width:126.1pt;z-index:251665408;mso-width-relative:page;mso-height-relative:page;" filled="f" stroked="t" coordsize="21600,21600" o:gfxdata="UEsDBAoAAAAAAIdO4kAAAAAAAAAAAAAAAAAEAAAAZHJzL1BLAwQUAAAACACHTuJARlA6PtUAAAAJ&#10;AQAADwAAAGRycy9kb3ducmV2LnhtbE2PMU/DMBCFdyT+g3VIbNROC0kJcTqAurHQIsToxNckSnwO&#10;sZOWf88xwfj0nr77rthd3CAWnELnSUOyUiCQam87ajS8H/d3WxAhGrJm8IQavjHArry+Kkxu/Zne&#10;cDnERjCEQm40tDGOuZShbtGZsPIjEncnPzkTOU6NtJM5M9wNcq1UKp3piC+0ZsTnFuv+MDsNX3v1&#10;+pIelxNW49x/9h8+Y4bWtzeJegIR8RL/xvCrz+pQslPlZ7JBDJzvE15qyDYPILhfp+kGRMXFNnsE&#10;WRby/wflD1BLAwQUAAAACACHTuJA8kc0nQgCAAAPBAAADgAAAGRycy9lMm9Eb2MueG1srVNNrtMw&#10;EN4jcQfLe5q0Kn0QNX0ShMcGAdKDA7i2k1jyHx63SS8AN2DFhj3n6jkYO319P2y6IAtn7Bl/M983&#10;4/X1aDTZywDK2ZrOZyUl0nInlO1q+vXLzYtXlEBkVjDtrKzpQQK93jx/th58JReud1rIQBDEQjX4&#10;mvYx+qoogPfSMJg5Ly06WxcMi7gNXSECGxDd6GJRlqticEH44LgEwNNmctITYrgE0LWt4rJxfGek&#10;jRNqkJpFpAS98kA3udq2lTx+aluQkeiaItOYV0yC9jatxWbNqi4w3yt+KoFdUsITToYpi0nPUA2L&#10;jOyC+gfKKB4cuDbOuDPFRCQrgizm5RNtbnvmZeaCUoM/iw7/D5Z/3H8ORImaLuaUWGaw48efP46/&#10;/hx/fyd4hgINHiqMu/UYGcc3bsSxuTsHPEy8xzaY9EdGBP0o7+Esrxwj4enSqpwvr9DF0Xe1WC2X&#10;Wf/i/rYPEN9LZ0gyahqwfVlVtv8AESvB0LuQlMy6G6V1bqG2ZMAMr8uXCZ/hXMI3NIxHZmC7jAJO&#10;K5FupLsQuu1bHciepcnIX+KEGR6FpXQNg36KgwM0Lk5DY1SUIefuJRPvrCDx4FE9i6+GpmKMFJRo&#10;iY8sWTkyMqUvicQqtMVikvKTwsmK43ZEmGRunThgN3Y+qK5HpXI/cjjOSWZxmuk0iA/3GfT+HW/+&#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ZQOj7VAAAACQEAAA8AAAAAAAAAAQAgAAAAIgAAAGRy&#10;cy9kb3ducmV2LnhtbFBLAQIUABQAAAAIAIdO4kDyRzSdCAIAAA8EAAAOAAAAAAAAAAEAIAAAACQB&#10;AABkcnMvZTJvRG9jLnhtbFBLBQYAAAAABgAGAFkBAACeBQAAAAA=&#10;">
                <v:path/>
                <v:fill on="f" focussize="0,0"/>
                <v:stroke weight="1.5pt" dashstyle="1 1" endcap="square"/>
                <v:imagedata o:title=""/>
                <o:lock v:ext="edit"/>
                <v:textbox>
                  <w:txbxContent>
                    <w:p>
                      <w:pPr>
                        <w:jc w:val="center"/>
                        <w:rPr>
                          <w:rFonts w:hint="eastAsia" w:ascii="黑体" w:eastAsia="黑体" w:cs="黑体"/>
                          <w:sz w:val="24"/>
                          <w:lang w:bidi="ar-SA"/>
                        </w:rPr>
                      </w:pPr>
                      <w:r>
                        <w:rPr>
                          <w:rFonts w:hint="eastAsia" w:ascii="黑体" w:eastAsia="黑体" w:cs="黑体"/>
                          <w:sz w:val="24"/>
                          <w:lang w:bidi="ar-SA"/>
                        </w:rPr>
                        <w:t>申报</w:t>
                      </w:r>
                    </w:p>
                    <w:p>
                      <w:pPr>
                        <w:jc w:val="center"/>
                        <w:rPr>
                          <w:rFonts w:hint="eastAsia" w:ascii="楷体" w:eastAsia="楷体_GB2312" w:cs="楷体"/>
                          <w:sz w:val="24"/>
                          <w:lang w:bidi="ar-SA"/>
                        </w:rPr>
                      </w:pPr>
                      <w:r>
                        <w:rPr>
                          <w:rFonts w:hint="eastAsia" w:ascii="楷体" w:eastAsia="楷体_GB2312" w:cs="楷体"/>
                          <w:sz w:val="24"/>
                          <w:lang w:bidi="ar-SA"/>
                        </w:rPr>
                        <w:t>《征收土地预公告》</w:t>
                      </w:r>
                    </w:p>
                    <w:p>
                      <w:pPr>
                        <w:jc w:val="center"/>
                        <w:rPr>
                          <w:rFonts w:hint="eastAsia" w:ascii="楷体" w:eastAsia="楷体_GB2312" w:cs="楷体"/>
                          <w:sz w:val="24"/>
                          <w:lang w:bidi="ar-SA"/>
                        </w:rPr>
                      </w:pPr>
                      <w:r>
                        <w:rPr>
                          <w:rFonts w:hint="eastAsia" w:ascii="楷体" w:eastAsia="楷体_GB2312" w:cs="楷体"/>
                          <w:sz w:val="24"/>
                          <w:lang w:bidi="ar-SA"/>
                        </w:rPr>
                        <w:t>发布后</w:t>
                      </w:r>
                    </w:p>
                  </w:txbxContent>
                </v:textbox>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sz w:val="21"/>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DQKc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rNxCFHvu7JGuR6Ed4eETZTecoURdiqMMyvspv3KS/HnvWQ9/VO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NApyQEAAJsDAAAOAAAAAAAAAAEAIAAAAB4BAABkcnMvZTJvRG9j&#10;LnhtbFBLBQYAAAAABgAGAFkBAABZBQAAAAA=&#10;">
              <v:path/>
              <v:fill on="f" focussize="0,0"/>
              <v:stroke on="f"/>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rFonts w:hint="eastAsia" w:ascii="Arial" w:hAnsi="Arial" w:eastAsia="Arial"/>
        <w:color w:val="000000"/>
        <w:sz w:val="24"/>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rFonts w:hint="eastAsia" w:ascii="Arial" w:hAnsi="Arial" w:eastAsia="Arial"/>
        <w:color w:val="000000"/>
        <w:sz w:val="24"/>
      </w:rP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sz w:val="21"/>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path/>
              <v:fill on="f" focussize="0,0"/>
              <v:stroke on="f"/>
              <v:imagedata o:title=""/>
              <o:lock v:ext="edit" aspectratio="f"/>
              <v:textbox inset="0mm,0mm,0mm,0mm" style="mso-fit-shape-to-text:t;">
                <w:txbxContent>
                  <w:p>
                    <w:pPr>
                      <w:pStyle w:val="2"/>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jc w:val="center"/>
    </w:pPr>
    <w:r>
      <w:rPr>
        <w:rFonts w:hint="eastAsia" w:ascii="Arial" w:hAnsi="Arial" w:eastAsia="Arial"/>
        <w:color w:val="000000"/>
        <w:sz w:val="24"/>
      </w:rPr>
      <w:t>-15-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r>
      <w:rPr>
        <w:sz w:val="21"/>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ySyc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V3i3B23OPHzj+/nn7/Pv74R&#10;9KFAfYAa8x4DZqbhxg+4NrMf0Jl5Dyra/EVGBOMo7+kirxwSEfnRarlaVRgSGJsviM+enocI6U56&#10;S7LR0IjzK7Ly4z2kMXVOydWcv9XGlBka95cDMbOH5d7HHrOVht0wEdr59oR8ehx9Qx1uOiXmo0Nl&#10;85bMRpyN3WwcQtT7rqxRrgfhwyFhE6W3XGGEnQrjzAq7ab/yUjy/l6ynf2rz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wTJLJyQEAAJsDAAAOAAAAAAAAAAEAIAAAAB4BAABkcnMvZTJvRG9j&#10;LnhtbFBLBQYAAAAABgAGAFkBAABZBQAAAAA=&#10;">
              <v:path/>
              <v:fill on="f" focussize="0,0"/>
              <v:stroke on="f"/>
              <v:imagedata o:title=""/>
              <o:lock v:ext="edit" aspectratio="f"/>
              <v:textbox inset="0mm,0mm,0mm,0mm" style="mso-fit-shape-to-text:t;">
                <w:txbxContent>
                  <w:p>
                    <w:pPr>
                      <w:pStyle w:val="2"/>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1"/>
      </w:rP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0AeM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ctrShy3OPHzzx/nX3/Ov78T&#10;9KFAfYAa8x4CZqbhgx9wbWY/oDPzHlS0+YuMCMZR3tNFXjkkIvKj1XK1qjAkMDZfEJ89Pg8R0kfp&#10;LclGQyPOr8jKj3eQxtQ5JVdz/lYbU2Zo3H8OxMwelnsfe8xWGnbDRGjn2xPy6XH0DXW46ZSYTw6V&#10;zVsyG3E2drNxCFHvu7JGuR6E94eETZTecoURdiqMMyvspv3KS/HvvWQ9/lO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DQB4yQEAAJsDAAAOAAAAAAAAAAEAIAAAAB4BAABkcnMvZTJvRG9j&#10;LnhtbFBLBQYAAAAABgAGAFkBAABZBQAAAAA=&#10;">
              <v:path/>
              <v:fill on="f" focussize="0,0"/>
              <v:stroke on="f"/>
              <v:imagedata o:title=""/>
              <o:lock v:ext="edit" aspectratio="f"/>
              <v:textbox inset="0mm,0mm,0mm,0mm" style="mso-fit-shape-to-text:t;">
                <w:txbxContent>
                  <w:p>
                    <w:pPr>
                      <w:pStyle w:val="2"/>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r>
      <w:rPr>
        <w:sz w:val="21"/>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iIn2MoBAACb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dvKH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iIn2MoBAACbAwAADgAAAAAAAAABACAAAAAeAQAAZHJzL2Uyb0Rv&#10;Yy54bWxQSwUGAAAAAAYABgBZAQAAWgUAAAAA&#10;">
              <v:path/>
              <v:fill on="f" focussize="0,0"/>
              <v:stroke on="f"/>
              <v:imagedata o:title=""/>
              <o:lock v:ext="edit" aspectratio="f"/>
              <v:textbox inset="0mm,0mm,0mm,0mm" style="mso-fit-shape-to-text:t;">
                <w:txbxConten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7F2D1D05"/>
    <w:rsid w:val="7F2D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Lines="0" w:afterLines="0" w:line="700" w:lineRule="exact"/>
      <w:ind w:firstLine="0" w:firstLineChars="0"/>
      <w:jc w:val="center"/>
      <w:outlineLvl w:val="0"/>
    </w:pPr>
    <w:rPr>
      <w:rFonts w:ascii="方正小标宋_GBK" w:hAnsi="方正小标宋_GBK" w:eastAsia="方正小标宋_GBK" w:cs="Times New Roman"/>
      <w:bCs/>
      <w:kern w:val="44"/>
      <w:sz w:val="40"/>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Index5"/>
    <w:basedOn w:val="1"/>
    <w:next w:val="1"/>
    <w:qFormat/>
    <w:uiPriority w:val="0"/>
    <w:pPr>
      <w:ind w:left="1680"/>
    </w:pPr>
  </w:style>
  <w:style w:type="paragraph" w:styleId="5">
    <w:name w:val="Body Text Indent"/>
    <w:basedOn w:val="1"/>
    <w:qFormat/>
    <w:uiPriority w:val="0"/>
    <w:pPr>
      <w:spacing w:after="120"/>
      <w:ind w:left="200" w:leftChars="200"/>
    </w:pPr>
    <w:rPr>
      <w:rFonts w:ascii="等线" w:eastAsia="等线" w:cs="Times New Roman"/>
      <w:lang w:bidi="ar-SA"/>
    </w:rPr>
  </w:style>
  <w:style w:type="paragraph" w:styleId="6">
    <w:name w:val="Body Text First Indent 2"/>
    <w:basedOn w:val="5"/>
    <w:qFormat/>
    <w:uiPriority w:val="0"/>
    <w:pPr>
      <w:widowControl w:val="0"/>
      <w:spacing w:after="0" w:line="660" w:lineRule="exact"/>
      <w:ind w:left="0" w:leftChars="0" w:firstLine="200" w:firstLineChars="200"/>
      <w:jc w:val="both"/>
    </w:pPr>
    <w:rPr>
      <w:rFonts w:ascii="仿宋_GB2312" w:eastAsia="仿宋_GB2312" w:cs="Times New Roman"/>
      <w:sz w:val="32"/>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2023-10-11T03:51:00Z</dcterms:created>
  <dc:creator>旧时光·不见旧人</dc:creator>
  <cp:lastModifiedBy>旧时光·不见旧人</cp:lastModifiedBy>
  <dcterms:modified xsi:type="dcterms:W3CDTF">2023-10-11T03:52:13Z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D69DA4CAFBC54BDA9AE7807BB5F85810_11</vt:lpwstr>
  </property>
</Properties>
</file>