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附件8</w:t>
      </w:r>
    </w:p>
    <w:p>
      <w:pPr>
        <w:ind w:firstLine="1800" w:firstLineChars="500"/>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绥宁县烟草制品零售点布局数量规划</w:t>
      </w:r>
    </w:p>
    <w:bookmarkEnd w:id="0"/>
    <w:tbl>
      <w:tblPr>
        <w:tblStyle w:val="14"/>
        <w:tblW w:w="12895" w:type="dxa"/>
        <w:jc w:val="center"/>
        <w:shd w:val="clear" w:color="auto" w:fill="FFFFFF" w:themeFill="background1"/>
        <w:tblLayout w:type="autofit"/>
        <w:tblCellMar>
          <w:top w:w="0" w:type="dxa"/>
          <w:left w:w="108" w:type="dxa"/>
          <w:bottom w:w="0" w:type="dxa"/>
          <w:right w:w="108" w:type="dxa"/>
        </w:tblCellMar>
      </w:tblPr>
      <w:tblGrid>
        <w:gridCol w:w="1022"/>
        <w:gridCol w:w="2600"/>
        <w:gridCol w:w="2080"/>
        <w:gridCol w:w="2200"/>
        <w:gridCol w:w="3575"/>
        <w:gridCol w:w="1418"/>
      </w:tblGrid>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6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208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357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41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白岩村管辖范围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表华村管辖范围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金子村管辖范围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俊头村管辖范围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牛背岭村管辖范围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瓮溪村管辖范围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白土村管辖范围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佳马村管辖范围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佳田村管辖范围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金坑村管辖范围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老塘村管辖范围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上白村管辖范围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插柳村管辖范围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茶江村管辖范围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大园村管辖范围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花园阁村管辖范围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岩脚田村管辖范围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芷田村管辖范围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珠玉村管辖范围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白洋滩村管辖范围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多逸寨村管辖范围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彭家村管辖范围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水车村管辖范围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万林湾村管辖范围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新团村管辖范围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竹舟江村管辖范围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稠清村管辖范围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陡街村管辖范围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红岩村</w:t>
            </w:r>
            <w:r>
              <w:rPr>
                <w:rFonts w:ascii="仿宋_GB2312" w:hAnsi="宋体" w:eastAsia="仿宋_GB2312" w:cs="宋体"/>
                <w:spacing w:val="-40"/>
                <w:kern w:val="0"/>
                <w:sz w:val="22"/>
                <w:szCs w:val="22"/>
              </w:rPr>
              <w:t>&amp;红岩片区管辖范围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焦溪村管辖范围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蓼水村管辖范围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柳山村管辖范围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泡桐村管辖范围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沈家村管辖范围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四清村管辖范围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下坊村管辖范围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巷子村管辖范围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谢家村管辖范围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-020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盐井村管辖范围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-021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阳楼村管辖范围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-022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大安源村管辖范围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同乐片区管辖范围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小安村管辖范围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自然村管辖范围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草寨村管辖范围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大吉砖屋新村管辖范围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金屋村</w:t>
            </w:r>
            <w:r>
              <w:rPr>
                <w:rFonts w:ascii="仿宋_GB2312" w:hAnsi="宋体" w:eastAsia="仿宋_GB2312" w:cs="宋体"/>
                <w:spacing w:val="-40"/>
                <w:kern w:val="0"/>
                <w:sz w:val="22"/>
                <w:szCs w:val="22"/>
              </w:rPr>
              <w:t>&amp;金屋塘片区管辖范围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双飞村管辖范围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万紫村管辖范围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雄鱼村管辖范围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岳溪江村管辖范围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张家湾村管辖范围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大冻村管辖范围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大团村管辖范围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天堂村管辖范围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瓦窑村管辖范围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文江村管辖范围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中心村管辖范围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白玉村管辖范围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百家田村管辖范围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大龙村管辖范围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滚水村管辖范围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浆塘村管辖范围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洛口山村管辖范围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梅林村管辖范围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石阶田村管辖范围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双元村管辖范围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苏洲村管辖范围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塘玄湾村管辖范围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増</w:t>
            </w:r>
            <w:r>
              <w:rPr>
                <w:rFonts w:hint="eastAsia" w:ascii="仿宋_GB2312" w:hAnsi="仿宋_GB2312" w:eastAsia="仿宋_GB2312" w:cs="仿宋_GB2312"/>
                <w:spacing w:val="-40"/>
                <w:kern w:val="0"/>
                <w:sz w:val="22"/>
                <w:szCs w:val="22"/>
              </w:rPr>
              <w:t>富村管辖范围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抱龙村管辖范围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大黄村管辖范围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高梅村管辖范围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江抱村管辖范围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联民村管辖范围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莫锄村管辖范围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田螺旋村管辖范围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桐油冲村管辖范围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溪口村管辖范围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曲溪村管辖范围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田凼村管辖范围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宝善村管辖范围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曾家湾村管辖范围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湖塘村管辖范围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赖梅村管辖范围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罗连村管辖范围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上白村管辖范围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唐家坊村</w:t>
            </w:r>
            <w:r>
              <w:rPr>
                <w:rFonts w:ascii="仿宋_GB2312" w:hAnsi="宋体" w:eastAsia="仿宋_GB2312" w:cs="宋体"/>
                <w:spacing w:val="-40"/>
                <w:kern w:val="0"/>
                <w:sz w:val="22"/>
                <w:szCs w:val="22"/>
              </w:rPr>
              <w:t>&amp;唐市片区管辖范围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白家坊村管辖范围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枫门岭村管辖范围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官路片区管辖范围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庙湾村管辖范围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木兰田村管辖范围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皮叶村管辖范围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三星桥村管辖范围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新桥村管辖范围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水庙仔村管辖范围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杨家堂村管辖范围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大干村管辖范围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老祖村管辖范围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六王村管辖范围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三房村管辖范围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万福桥村管辖范围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肖家村</w:t>
            </w:r>
            <w:r>
              <w:rPr>
                <w:rFonts w:ascii="仿宋_GB2312" w:hAnsi="宋体" w:eastAsia="仿宋_GB2312" w:cs="宋体"/>
                <w:spacing w:val="-40"/>
                <w:kern w:val="0"/>
                <w:sz w:val="22"/>
                <w:szCs w:val="22"/>
              </w:rPr>
              <w:t>&amp;解放坪片区&amp;田凼街片区管辖范围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隘门村管辖范围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表田村管辖范围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茶冲村管辖范围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朝仪村管辖范围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地林村管辖范围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高仓村管辖范围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和团村管辖范围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黄桑村管辖范围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老团村管辖范围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李家湾村管辖范围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六鹅洞村管辖范围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上翁村管辖范围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十里铺村管辖范围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铁杉林村管辖范围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翁培村管辖范围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西河村</w:t>
            </w:r>
            <w:r>
              <w:rPr>
                <w:rFonts w:ascii="仿宋_GB2312" w:hAnsi="宋体" w:eastAsia="仿宋_GB2312" w:cs="宋体"/>
                <w:spacing w:val="-40"/>
                <w:kern w:val="0"/>
                <w:sz w:val="22"/>
                <w:szCs w:val="22"/>
              </w:rPr>
              <w:t>&amp;城内片区&amp;西正街片区管辖范围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正板村管辖范围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竹桥村管辖范围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和平片区</w:t>
            </w:r>
            <w:r>
              <w:rPr>
                <w:rFonts w:ascii="仿宋_GB2312" w:hAnsi="宋体" w:eastAsia="仿宋_GB2312" w:cs="宋体"/>
                <w:spacing w:val="-40"/>
                <w:kern w:val="0"/>
                <w:sz w:val="22"/>
                <w:szCs w:val="22"/>
              </w:rPr>
              <w:t>&amp;长征路片区管辖范围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万家坪片区</w:t>
            </w:r>
            <w:r>
              <w:rPr>
                <w:rFonts w:ascii="仿宋_GB2312" w:hAnsi="宋体" w:eastAsia="仿宋_GB2312" w:cs="宋体"/>
                <w:spacing w:val="-40"/>
                <w:kern w:val="0"/>
                <w:sz w:val="22"/>
                <w:szCs w:val="22"/>
              </w:rPr>
              <w:t>&amp;江口园片区&amp;朱砂塘片区管辖范围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长铺片区</w:t>
            </w:r>
            <w:r>
              <w:rPr>
                <w:rFonts w:ascii="仿宋_GB2312" w:hAnsi="宋体" w:eastAsia="仿宋_GB2312" w:cs="宋体"/>
                <w:spacing w:val="-40"/>
                <w:kern w:val="0"/>
                <w:sz w:val="22"/>
                <w:szCs w:val="22"/>
              </w:rPr>
              <w:t>&amp;大公坪片区&amp;虾子溪片区管辖范围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白岩水村管辖范围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川石村</w:t>
            </w:r>
            <w:r>
              <w:rPr>
                <w:rFonts w:ascii="仿宋_GB2312" w:hAnsi="宋体" w:eastAsia="仿宋_GB2312" w:cs="宋体"/>
                <w:spacing w:val="-40"/>
                <w:kern w:val="0"/>
                <w:sz w:val="22"/>
                <w:szCs w:val="22"/>
              </w:rPr>
              <w:t>&amp;城东片区管辖范围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大碑村管辖范围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大寨村管辖范围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党坪村管辖范围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道口村管辖范围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动雷村管辖范围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冻坡村管辖范围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枫木团村管辖范围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枫香村管辖范围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拱桥边村管辖范围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界溪口村管辖范围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净溪村管辖范围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李家团村管辖范围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秋木田村管辖范围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溶岩村管辖范围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哨溪口村管辖范围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拓丘田村管辖范围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小水村管辖范围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新水冲村管辖范围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印坪村管辖范围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游家村管辖范围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袁家团村管辖范围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寨坡村管辖范围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芷坪村管辖范围</w:t>
            </w:r>
          </w:p>
        </w:tc>
        <w:tc>
          <w:tcPr>
            <w:tcW w:w="1418"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bl>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48595C5A"/>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qFormat/>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qFormat/>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158</Pages>
  <Words>77169</Words>
  <Characters>97238</Characters>
  <Lines>860</Lines>
  <Paragraphs>242</Paragraphs>
  <TotalTime>18</TotalTime>
  <ScaleCrop>false</ScaleCrop>
  <LinksUpToDate>false</LinksUpToDate>
  <CharactersWithSpaces>97238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2023-04-28T08:54:08Z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9E78C2763191489889B14A631D0D85A7_13</vt:lpwstr>
  </property>
</Properties>
</file>