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pacing w:val="20"/>
          <w:sz w:val="32"/>
          <w:szCs w:val="32"/>
        </w:rPr>
      </w:pPr>
      <w:r>
        <w:rPr>
          <w:rFonts w:hint="eastAsia" w:ascii="黑体" w:eastAsia="黑体"/>
          <w:spacing w:val="20"/>
          <w:sz w:val="32"/>
          <w:szCs w:val="32"/>
        </w:rPr>
        <w:t>附件12</w:t>
      </w:r>
    </w:p>
    <w:p>
      <w:pPr>
        <w:jc w:val="center"/>
        <w:rPr>
          <w:rFonts w:ascii="方正小标宋简体" w:eastAsia="方正小标宋简体"/>
          <w:spacing w:val="20"/>
          <w:sz w:val="36"/>
          <w:szCs w:val="32"/>
        </w:rPr>
      </w:pPr>
      <w:r>
        <w:rPr>
          <w:rFonts w:hint="eastAsia" w:ascii="方正小标宋简体" w:eastAsia="方正小标宋简体"/>
          <w:spacing w:val="20"/>
          <w:sz w:val="36"/>
          <w:szCs w:val="32"/>
        </w:rPr>
        <w:t>邵阳县烟草制品零售点布局数量规划表</w:t>
      </w:r>
    </w:p>
    <w:tbl>
      <w:tblPr>
        <w:tblStyle w:val="2"/>
        <w:tblW w:w="12644" w:type="dxa"/>
        <w:jc w:val="center"/>
        <w:shd w:val="clear" w:color="auto" w:fill="FFFFFF" w:themeFill="background1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2"/>
        <w:gridCol w:w="2100"/>
        <w:gridCol w:w="1560"/>
        <w:gridCol w:w="2200"/>
        <w:gridCol w:w="4628"/>
        <w:gridCol w:w="1134"/>
      </w:tblGrid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id</w:t>
            </w:r>
          </w:p>
        </w:tc>
        <w:tc>
          <w:tcPr>
            <w:tcW w:w="21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网格名称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街道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/乡镇</w:t>
            </w:r>
          </w:p>
        </w:tc>
        <w:tc>
          <w:tcPr>
            <w:tcW w:w="2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城市区域</w:t>
            </w:r>
            <w:r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/农村区域</w:t>
            </w:r>
          </w:p>
        </w:tc>
        <w:tc>
          <w:tcPr>
            <w:tcW w:w="4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具体范围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微软雅黑" w:eastAsia="仿宋_GB2312" w:cs="宋体"/>
                <w:b/>
                <w:bCs/>
                <w:spacing w:val="20"/>
                <w:kern w:val="0"/>
                <w:sz w:val="22"/>
                <w:szCs w:val="22"/>
              </w:rPr>
              <w:t>布局数量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&amp;四峰片区管辖范围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观竹村管辖范围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何伏村管辖范围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黄连村管辖范围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莫元村管辖范围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鸟语村管辖范围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千秋村管辖范围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三堆村管辖范围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三门村管辖范围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沙河村管辖范围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胜利村管辖范围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石脚村管辖范围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石牛村管辖范围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坦湾村管辖范围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塘代村管辖范围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团结村管辖范围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喜鹊村管辖范围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夏亮村管辖范围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新华村管辖范围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1749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迎丰村管辖范围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白仓镇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竹元村管辖范围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德云村管辖范围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陡山村管辖范围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福林村管辖范围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1759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回龙村管辖范围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乐山村管辖范围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龙口村管辖范围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求山村管辖范围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1769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蔡桥乡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柘双村管辖范围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&amp;式南片区&amp;古娄村管辖范围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金银村管辖范围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决菜村管辖范围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兰子村管辖范围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良山村管辖范围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廖乔村管辖范围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1779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木山村管辖范围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三联村管辖范围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太平村管辖范围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湾塘村管辖范围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湘仁村管辖范围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杨柏村管辖范围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1789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岳弄村管辖范围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长城村管辖范围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谷洲镇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中坝村管辖范围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陈仕村管辖范围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公屋村管辖范围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井子村管辖范围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雷公村管辖范围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上阳村管辖范围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1799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五皇村管辖范围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杨青村管辖范围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杨田村管辖范围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易仕村管辖范围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河伯乡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源头村管辖范围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腊树村管辖范围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毛铺村管辖范围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田庄村管辖范围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黄荆乡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长乡村管辖范围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步田村管辖范围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茶铺村管辖范围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对河村管辖范围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金坛村管辖范围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码头村管辖范围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三比田村管辖范围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柿山村管辖范围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望江湖村管辖范围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唯一村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&amp;黄亭市片区管辖范围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烟山村管辖范围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阳光村管辖范围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叶龙村管辖范围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易家村管辖范围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永塘村管辖范围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油斯村管辖范围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黄亭市镇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中心村管辖范围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陡石村管辖范围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范街村管辖范围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芙蓉村管辖范围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&amp;金珠片区管辖范围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1849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金良村管辖范围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金元村管辖范围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涟溪村管辖范围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罗家村管辖范围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青石塘村管辖范围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社田村管辖范围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石马村管辖范围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相山村管辖范围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1859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秀峰村管辖范围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金江乡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金江乡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金江乡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金江乡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枇杷村管辖范围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金江乡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金江乡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白竹村管辖范围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大湾村管辖范围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枫江村管辖范围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凤凰村管辖范围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1869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古塘村管辖范围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合意村管辖范围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荷叶村管辖范围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金盆村管辖范围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&amp;集镇片区&amp;煤矿片区&amp;桥东片区管辖范围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黎什村管辖范围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庙山村管辖范围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人字村管辖范围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四联村管辖范围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锁石村管辖范围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1879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长排村管辖范围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九公桥镇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中合村管辖范围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蔡家田村管辖范围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城天堂村管辖范围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大岩村管辖范围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1889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地田村管辖范围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邓家岭村管辖范围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杜文村管辖范围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横桥村管辖范围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甲山村管辖范围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九塘村管辖范围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&amp;郦家坪片区管辖范围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栗树庙村管辖范围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流源村管辖范围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1899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杉木桥村管辖范围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树塘村管辖范围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水口头村管辖范围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姚家铺村管辖范围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长沙塘村管辖范围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郦家坪镇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紫塘村管辖范围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保和村管辖范围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淡茄子铺村管辖范围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扣子铺村管辖范围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铜锣村管辖范围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罗城乡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向家村管辖范围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七里山园艺场飞云村管辖范围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七里山园艺场木铎村管辖范围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七里山园艺场全民片区管辖范围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七里山园艺场新田村管辖范围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八一街村管辖范围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白羊铺村管辖范围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蔡山团村管辖范围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大坝村管辖范围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桂竹山片区管辖范围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海棠村管辖范围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红石片区管辖范围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老木塘村管辖范围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雷公坝村管辖范围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联合村管辖范围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良山村管辖范围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峦山村管辖范围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罗吉村管辖范围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梅子院村管辖范围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孟家塘村管辖范围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楠木村管辖范围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坪田村管辖范围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岐山村管辖范围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石虎村管辖范围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石梅村管辖范围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石牛村管辖范围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石湾片区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&amp;凤凰片区&amp;双合片区&amp;沙坪片区&amp;大岭片区管辖范围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318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石子江村管辖范围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1949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书堂山村管辖范围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双江口村管辖范围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双杏村管辖范围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塔水桥村管辖范围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檀合村管辖范围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峡山片区管辖范围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266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霞塘云村管辖范围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夏四村管辖范围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1959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鱼鳞村管辖范围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玉田村管辖范围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榨木桥村管辖范围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塘渡口镇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真如庵村管辖范围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白伏村管辖范围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赤山村管辖范围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1969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对河村管辖范围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河边村管辖范围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三角村管辖范围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三清村管辖范围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石门村管辖范围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双井村管辖范围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水西村管辖范围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&amp;芙蓉片区&amp;塘田片区管辖范围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天成村管辖范围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1979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夏溢村管辖范围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向荣村管辖范围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肖八村管辖范围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沿滩村管辖范围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园艺场村管辖范围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扎田村管辖范围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长清村管辖范围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塘田市镇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国有林场大江村管辖范围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1989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白竹村管辖范围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板桥村管辖范围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陈保村管辖范围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大户村管辖范围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东井村管辖范围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东阳村管辖范围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高霞山村管辖范围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1999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荷叶塘村管辖范围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胡桥村管辖范围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界牌村管辖范围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冷水村管辖范围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利群村管辖范围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刘家</w:t>
            </w: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氹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留旗村管辖范围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六里村管辖范围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马草村管辖范围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楠木村管辖范围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袅旗村管辖范围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排桥村管辖范围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七里田村管辖范围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青云村管辖范围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仁湾村管辖范围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塘诗村管辖范围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田东村管辖范围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向联村管辖范围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兴峰片区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&amp;中和片区&amp;龙岩片区&amp;民胜片区管辖范围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燕塘村管辖范围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羊古村管辖范围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-039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众和村管辖范围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-041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五峰铺镇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驻马村管辖范围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堡口村管辖范围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2029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储英片区管辖范围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大观村管辖范围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和平村管辖范围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黄土坝村管辖范围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两路村管辖范围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2039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双联村管辖范围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苏铺村管辖范围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五里村管辖范围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徐家桥村管辖范围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岩门村管辖范围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又兴村管辖范围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正兴村管辖范围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2049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-022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下花桥镇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周家村管辖范围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白毛塘村管辖范围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川门村管辖范围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河沿村管辖范围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活水村管辖范围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龙井村管辖范围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桥头村管辖范围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清水村管辖范围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山田村管辖范围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2059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田心村管辖范围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跳石村管辖范围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文昌村管辖范围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小溪市乡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岩门村管辖范围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吊井楼村管辖范围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丰江村管辖范围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皇安寺村管辖范围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2069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金水村管辖范围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梅冲村管辖范围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如意村管辖范围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石脚村管辖范围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石滩村管辖范围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双江村管辖范围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新梅岭村管辖范围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兴隆村管辖范围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&amp;金龙片区管辖范围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油草桥村管辖范围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2079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油麻井村管辖范围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岩口铺镇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云赵村管辖范围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大联村管辖范围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渡头村管辖范围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伏溪村管辖范围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花江村管辖范围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江东村管辖范围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南花村管辖范围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排头村管辖范围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石边村管辖范围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2089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塔桥联合村管辖范围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天子村管辖范围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长乐乡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5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白江村管辖范围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湴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大院村管辖范围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高巩桥村管辖范围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观云村管辖范围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合心村管辖范围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2099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黄田坪村管辖范围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龙湾岭村管辖范围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秋田村管辖范围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杉木岭村管辖范围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石湾村管辖范围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7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石溪村管辖范围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新立村管辖范围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新铺垅村管辖范围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银仙桥村管辖范围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2109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长阳铺村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&amp;长郡片区管辖范围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119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微软雅黑" w:hAnsi="微软雅黑" w:eastAsia="微软雅黑" w:cs="微软雅黑"/>
                <w:spacing w:val="20"/>
                <w:kern w:val="0"/>
                <w:sz w:val="22"/>
                <w:szCs w:val="22"/>
              </w:rPr>
              <w:t>梽</w:t>
            </w:r>
            <w:r>
              <w:rPr>
                <w:rFonts w:hint="eastAsia" w:ascii="仿宋_GB2312" w:hAnsi="仿宋_GB2312" w:eastAsia="仿宋_GB2312" w:cs="仿宋_GB2312"/>
                <w:spacing w:val="20"/>
                <w:kern w:val="0"/>
                <w:sz w:val="22"/>
                <w:szCs w:val="22"/>
              </w:rPr>
              <w:t>木山村管辖范围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16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长阳铺镇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竹塘村管辖范围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3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2112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洪庙村管辖范围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2113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-002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江下村管辖范围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2114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-003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龙井村管辖范围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2115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-004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三杰村管辖范围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2116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-005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神山村管辖范围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4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2117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-006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新安村管辖范围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2118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-007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长丰村管辖范围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8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2119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-008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中山村管辖范围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2120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-009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城市区域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</w:t>
            </w:r>
          </w:p>
        </w:tc>
      </w:tr>
      <w:tr>
        <w:tblPrEx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102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2121</w:t>
            </w:r>
          </w:p>
        </w:tc>
        <w:tc>
          <w:tcPr>
            <w:tcW w:w="21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-010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诸甲亭乡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农村区域</w:t>
            </w:r>
          </w:p>
        </w:tc>
        <w:tc>
          <w:tcPr>
            <w:tcW w:w="462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spacing w:val="20"/>
                <w:kern w:val="0"/>
                <w:sz w:val="22"/>
                <w:szCs w:val="22"/>
              </w:rPr>
              <w:t>祖阳村管辖范围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</w:pPr>
            <w:r>
              <w:rPr>
                <w:rFonts w:ascii="仿宋_GB2312" w:hAnsi="宋体" w:eastAsia="仿宋_GB2312" w:cs="宋体"/>
                <w:spacing w:val="20"/>
                <w:kern w:val="0"/>
                <w:sz w:val="22"/>
                <w:szCs w:val="22"/>
              </w:rPr>
              <w:t>6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yYWE1NDE0MzNmNTJhZmE4MmMwODY5MDg4NjNmZGEifQ=="/>
  </w:docVars>
  <w:rsids>
    <w:rsidRoot w:val="085D36F5"/>
    <w:rsid w:val="085D36F5"/>
    <w:rsid w:val="3CB42DEC"/>
    <w:rsid w:val="4CC93E90"/>
    <w:rsid w:val="52BE7DAF"/>
    <w:rsid w:val="698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</w:pPr>
    <w:rPr>
      <w:rFonts w:ascii="宋体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6507</Words>
  <Characters>8377</Characters>
  <Lines>0</Lines>
  <Paragraphs>0</Paragraphs>
  <TotalTime>1</TotalTime>
  <ScaleCrop>false</ScaleCrop>
  <LinksUpToDate>false</LinksUpToDate>
  <CharactersWithSpaces>8377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2022-09-09T09:33:00Z</dcterms:created>
  <dc:creator>A</dc:creator>
  <cp:lastModifiedBy>A</cp:lastModifiedBy>
  <dcterms:modified xsi:type="dcterms:W3CDTF">2022-09-09T09:36:00Z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A8C43D368AA749638121A4B103A13117</vt:lpwstr>
  </property>
</Properties>
</file>