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bidi="ar"/>
        </w:rPr>
        <w:t>附件 1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 w:bidi="ar"/>
        </w:rPr>
        <w:t>邵阳市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bidi="ar"/>
        </w:rPr>
        <w:t>林业产业龙头企业申报审核表</w:t>
      </w:r>
    </w:p>
    <w:tbl>
      <w:tblPr>
        <w:tblStyle w:val="3"/>
        <w:tblW w:w="8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371"/>
        <w:gridCol w:w="1371"/>
        <w:gridCol w:w="1372"/>
        <w:gridCol w:w="1372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企业名称</w:t>
            </w:r>
          </w:p>
        </w:tc>
        <w:tc>
          <w:tcPr>
            <w:tcW w:w="6868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法人代表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联系电话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手机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企业联系人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联系电话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手机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企业网址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电子邮箱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传真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地址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邮编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7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企业性质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国有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集体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民营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合资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71" w:type="dxa"/>
            <w:vMerge w:val="restart"/>
            <w:vAlign w:val="center"/>
          </w:tcPr>
          <w:p>
            <w:pPr>
              <w:jc w:val="center"/>
              <w:rPr>
                <w:rFonts w:cs="Calibri"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上年企业总资产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（万元）</w:t>
            </w:r>
          </w:p>
        </w:tc>
        <w:tc>
          <w:tcPr>
            <w:tcW w:w="137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Merge w:val="restart"/>
            <w:vAlign w:val="center"/>
          </w:tcPr>
          <w:p>
            <w:pPr>
              <w:jc w:val="center"/>
              <w:rPr>
                <w:rFonts w:cs="Calibri"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上年固定资产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（万元）</w:t>
            </w:r>
          </w:p>
        </w:tc>
        <w:tc>
          <w:tcPr>
            <w:tcW w:w="137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年销售额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年销售额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年销售额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cs="宋体"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上年出口额</w:t>
            </w:r>
          </w:p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（美元）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基地面积（亩）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资产负债率（</w:t>
            </w:r>
            <w:r>
              <w:rPr>
                <w:rFonts w:ascii="Times New Roman" w:hAnsi="Times New Roman"/>
                <w:color w:val="auto"/>
                <w:lang w:bidi="ar"/>
              </w:rPr>
              <w:t>%</w:t>
            </w:r>
            <w:r>
              <w:rPr>
                <w:rFonts w:hint="eastAsia" w:ascii="Times New Roman" w:hAnsi="Times New Roman" w:cs="宋体"/>
                <w:color w:val="auto"/>
                <w:lang w:bidi="ar"/>
              </w:rPr>
              <w:t>）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71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上年利润（万元）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Merge w:val="restart"/>
            <w:vAlign w:val="center"/>
          </w:tcPr>
          <w:p>
            <w:pPr>
              <w:jc w:val="center"/>
              <w:rPr>
                <w:rFonts w:cs="Calibri"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上年税收</w:t>
            </w:r>
          </w:p>
          <w:p>
            <w:pPr>
              <w:jc w:val="center"/>
              <w:rPr>
                <w:rFonts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（万元）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带动农户数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带动农户年均增收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涉林销售收入占比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就业人数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注册商标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产品认证情况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信用等级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主营产品（服务）及规模</w:t>
            </w:r>
          </w:p>
        </w:tc>
        <w:tc>
          <w:tcPr>
            <w:tcW w:w="6868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4113" w:type="dxa"/>
            <w:gridSpan w:val="3"/>
            <w:vAlign w:val="center"/>
          </w:tcPr>
          <w:p>
            <w:pPr>
              <w:jc w:val="center"/>
              <w:rPr>
                <w:rFonts w:cs="Calibri"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县市区林业主管部门</w:t>
            </w:r>
            <w:r>
              <w:rPr>
                <w:rFonts w:hint="eastAsia" w:ascii="Times New Roman" w:hAnsi="Times New Roman" w:cs="宋体"/>
                <w:color w:val="auto"/>
                <w:lang w:eastAsia="zh-CN" w:bidi="ar"/>
              </w:rPr>
              <w:t>审核推荐</w:t>
            </w:r>
            <w:r>
              <w:rPr>
                <w:rFonts w:hint="eastAsia" w:ascii="Times New Roman" w:hAnsi="Times New Roman" w:cs="宋体"/>
                <w:color w:val="auto"/>
                <w:lang w:bidi="ar"/>
              </w:rPr>
              <w:t>意见：</w:t>
            </w: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（盖章）</w:t>
            </w:r>
          </w:p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年</w:t>
            </w:r>
            <w:r>
              <w:rPr>
                <w:rFonts w:ascii="Times New Roman" w:hAnsi="Times New Roman"/>
                <w:color w:val="auto"/>
                <w:lang w:bidi="ar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lang w:bidi="ar"/>
              </w:rPr>
              <w:t>月</w:t>
            </w:r>
            <w:r>
              <w:rPr>
                <w:rFonts w:ascii="Times New Roman" w:hAnsi="Times New Roman"/>
                <w:color w:val="auto"/>
                <w:lang w:bidi="ar"/>
              </w:rPr>
              <w:t xml:space="preserve">     </w:t>
            </w:r>
            <w:r>
              <w:rPr>
                <w:rFonts w:hint="eastAsia" w:ascii="Times New Roman" w:hAnsi="Times New Roman" w:cs="宋体"/>
                <w:color w:val="auto"/>
                <w:lang w:bidi="ar"/>
              </w:rPr>
              <w:t>日</w:t>
            </w:r>
          </w:p>
        </w:tc>
        <w:tc>
          <w:tcPr>
            <w:tcW w:w="4126" w:type="dxa"/>
            <w:gridSpan w:val="3"/>
            <w:vAlign w:val="center"/>
          </w:tcPr>
          <w:p>
            <w:pPr>
              <w:jc w:val="center"/>
              <w:rPr>
                <w:rFonts w:cs="Calibri"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市</w:t>
            </w:r>
            <w:r>
              <w:rPr>
                <w:rFonts w:hint="eastAsia" w:ascii="Times New Roman" w:hAnsi="Times New Roman" w:cs="宋体"/>
                <w:color w:val="auto"/>
                <w:lang w:eastAsia="zh-CN" w:bidi="ar"/>
              </w:rPr>
              <w:t>林业局审批认定</w:t>
            </w:r>
            <w:r>
              <w:rPr>
                <w:rFonts w:hint="eastAsia" w:ascii="Times New Roman" w:hAnsi="Times New Roman" w:cs="宋体"/>
                <w:color w:val="auto"/>
                <w:lang w:bidi="ar"/>
              </w:rPr>
              <w:t>意见：</w:t>
            </w: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（盖章）</w:t>
            </w:r>
          </w:p>
          <w:p>
            <w:pPr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年</w:t>
            </w:r>
            <w:r>
              <w:rPr>
                <w:rFonts w:ascii="Times New Roman" w:hAnsi="Times New Roman"/>
                <w:color w:val="auto"/>
                <w:lang w:bidi="ar"/>
              </w:rPr>
              <w:t xml:space="preserve">     </w:t>
            </w:r>
            <w:r>
              <w:rPr>
                <w:rFonts w:hint="eastAsia" w:ascii="Times New Roman" w:hAnsi="Times New Roman" w:cs="宋体"/>
                <w:color w:val="auto"/>
                <w:lang w:bidi="ar"/>
              </w:rPr>
              <w:t>月</w:t>
            </w:r>
            <w:r>
              <w:rPr>
                <w:rFonts w:ascii="Times New Roman" w:hAnsi="Times New Roman"/>
                <w:color w:val="auto"/>
                <w:lang w:bidi="ar"/>
              </w:rPr>
              <w:t xml:space="preserve">     </w:t>
            </w:r>
            <w:r>
              <w:rPr>
                <w:rFonts w:hint="eastAsia" w:ascii="Times New Roman" w:hAnsi="Times New Roman" w:cs="宋体"/>
                <w:color w:val="auto"/>
                <w:lang w:bidi="ar"/>
              </w:rPr>
              <w:t>日</w:t>
            </w:r>
          </w:p>
        </w:tc>
      </w:tr>
    </w:tbl>
    <w:p>
      <w:pPr>
        <w:rPr>
          <w:rFonts w:hint="default" w:eastAsiaTheme="minor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36933"/>
    <w:rsid w:val="16136933"/>
    <w:rsid w:val="7192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2021-11-08T04:35:00Z</dcterms:created>
  <dc:creator>Administrator</dc:creator>
  <cp:lastModifiedBy>Administrator</cp:lastModifiedBy>
  <dcterms:modified xsi:type="dcterms:W3CDTF">2021-11-08T05:24:53Z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772A46DEF4D24679827A3FFB9270E168</vt:lpwstr>
  </property>
</Properties>
</file>