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00" w:lineRule="exact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afterLines="50"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邵阳市政府网站平台信息员登记表</w:t>
      </w:r>
    </w:p>
    <w:bookmarkEnd w:id="0"/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填表单位（盖章）：</w:t>
      </w:r>
      <w:r>
        <w:rPr>
          <w:rFonts w:ascii="仿宋_GB2312" w:eastAsia="仿宋_GB2312"/>
          <w:sz w:val="28"/>
          <w:szCs w:val="28"/>
        </w:rPr>
        <w:t xml:space="preserve">                   </w:t>
      </w:r>
      <w:r>
        <w:rPr>
          <w:rFonts w:hint="eastAsia" w:ascii="仿宋_GB2312" w:eastAsia="仿宋_GB2312"/>
          <w:sz w:val="28"/>
          <w:szCs w:val="28"/>
        </w:rPr>
        <w:t xml:space="preserve">    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填报日期：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      </w:t>
      </w:r>
      <w:r>
        <w:rPr>
          <w:rFonts w:hint="eastAsia" w:ascii="仿宋_GB2312" w:eastAsia="仿宋_GB2312"/>
          <w:sz w:val="28"/>
          <w:szCs w:val="28"/>
        </w:rPr>
        <w:t>填报人：</w:t>
      </w:r>
      <w:r>
        <w:rPr>
          <w:rFonts w:ascii="仿宋_GB2312" w:eastAsia="仿宋_GB2312"/>
          <w:sz w:val="28"/>
          <w:szCs w:val="28"/>
        </w:rPr>
        <w:t xml:space="preserve">             </w:t>
      </w:r>
      <w:r>
        <w:rPr>
          <w:rFonts w:hint="eastAsia" w:ascii="仿宋_GB2312" w:eastAsia="仿宋_GB2312"/>
          <w:sz w:val="28"/>
          <w:szCs w:val="28"/>
        </w:rPr>
        <w:t>联系电话：</w:t>
      </w:r>
    </w:p>
    <w:tbl>
      <w:tblPr>
        <w:tblStyle w:val="2"/>
        <w:tblW w:w="15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8"/>
        <w:gridCol w:w="1642"/>
        <w:gridCol w:w="1500"/>
        <w:gridCol w:w="1734"/>
        <w:gridCol w:w="1733"/>
        <w:gridCol w:w="1569"/>
        <w:gridCol w:w="1597"/>
        <w:gridCol w:w="1665"/>
        <w:gridCol w:w="2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1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平台类型</w:t>
            </w:r>
          </w:p>
        </w:tc>
        <w:tc>
          <w:tcPr>
            <w:tcW w:w="6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负责人账号信息</w:t>
            </w:r>
          </w:p>
        </w:tc>
        <w:tc>
          <w:tcPr>
            <w:tcW w:w="695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联系人账号信息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21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职务</w:t>
            </w:r>
          </w:p>
        </w:tc>
        <w:tc>
          <w:tcPr>
            <w:tcW w:w="17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手机</w:t>
            </w:r>
          </w:p>
        </w:tc>
        <w:tc>
          <w:tcPr>
            <w:tcW w:w="17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邮箱</w:t>
            </w:r>
          </w:p>
        </w:tc>
        <w:tc>
          <w:tcPr>
            <w:tcW w:w="1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15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职务</w:t>
            </w:r>
          </w:p>
        </w:tc>
        <w:tc>
          <w:tcPr>
            <w:tcW w:w="16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手机</w:t>
            </w:r>
          </w:p>
        </w:tc>
        <w:tc>
          <w:tcPr>
            <w:tcW w:w="21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1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网站内容编辑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0"/>
                <w:szCs w:val="30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1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网站技术运维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0"/>
                <w:szCs w:val="30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1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市长信箱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0"/>
                <w:szCs w:val="30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依申请公开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0"/>
                <w:szCs w:val="30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注：每一类平台信息员原则上要报送两名。</w:t>
      </w:r>
    </w:p>
    <w:p>
      <w:pPr>
        <w:adjustRightInd w:val="0"/>
        <w:snapToGrid w:val="0"/>
        <w:spacing w:line="500" w:lineRule="exact"/>
        <w:rPr>
          <w:rFonts w:ascii="仿宋_GB2312" w:eastAsia="仿宋_GB2312"/>
          <w:sz w:val="2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1C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2020-09-10T03:41:38Z</dcterms:created>
  <dc:creator>86157</dc:creator>
  <cp:lastModifiedBy>丁明</cp:lastModifiedBy>
  <dcterms:modified xsi:type="dcterms:W3CDTF">2020-09-10T03:41:50Z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