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="240" w:beforeLines="100" w:after="24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696"/>
        <w:gridCol w:w="819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填报单位：（盖章）</w:t>
            </w:r>
            <w:r>
              <w:rPr>
                <w:rFonts w:hint="eastAsia" w:ascii="仿宋_GB2312" w:hAnsi="仿宋" w:eastAsia="仿宋_GB2312"/>
                <w:kern w:val="0"/>
                <w:sz w:val="24"/>
                <w:lang w:eastAsia="zh-CN"/>
              </w:rPr>
              <w:t>邵阳市中心血站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义务献血诊疗费</w:t>
            </w:r>
          </w:p>
        </w:tc>
        <w:tc>
          <w:tcPr>
            <w:tcW w:w="1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2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lang w:eastAsia="zh-CN"/>
              </w:rPr>
              <w:t>邵阳市中心血站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参照《献血法》依法依规开展义务献血诊疗费用报销。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参照《献血法》依法依规开展义务献血诊疗费用报销。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5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产出指标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血费偿还金额</w:t>
            </w:r>
          </w:p>
        </w:tc>
        <w:tc>
          <w:tcPr>
            <w:tcW w:w="15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20万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按法律法规报销血费</w:t>
            </w:r>
          </w:p>
        </w:tc>
        <w:tc>
          <w:tcPr>
            <w:tcW w:w="15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献血法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献血者本人及其直系亲属依法享受权益。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年度内完成任务</w:t>
            </w:r>
          </w:p>
        </w:tc>
        <w:tc>
          <w:tcPr>
            <w:tcW w:w="15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效益指标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确保献血者权益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献血法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献血者本人及其直系亲属依法享受权益。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为献血者提供优质服务。</w:t>
            </w:r>
          </w:p>
        </w:tc>
        <w:tc>
          <w:tcPr>
            <w:tcW w:w="15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满意率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99%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王艺臻</w:t>
      </w:r>
      <w:r>
        <w:rPr>
          <w:rFonts w:hint="eastAsia" w:ascii="仿宋_GB2312" w:eastAsia="仿宋_GB2312"/>
          <w:kern w:val="0"/>
          <w:szCs w:val="21"/>
        </w:rPr>
        <w:t xml:space="preserve">   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15197920008</w:t>
      </w:r>
      <w:r>
        <w:rPr>
          <w:rFonts w:hint="eastAsia" w:ascii="仿宋_GB2312" w:eastAsia="仿宋_GB2312"/>
          <w:kern w:val="0"/>
          <w:szCs w:val="21"/>
        </w:rPr>
        <w:t xml:space="preserve"> 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2020.12.16</w:t>
      </w:r>
      <w:r>
        <w:rPr>
          <w:rFonts w:hint="eastAsia" w:ascii="仿宋_GB2312" w:eastAsia="仿宋_GB2312"/>
          <w:kern w:val="0"/>
          <w:szCs w:val="21"/>
        </w:rPr>
        <w:t xml:space="preserve">  单位负责人签字：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002D38A7"/>
    <w:rsid w:val="014D4C54"/>
    <w:rsid w:val="17A0171D"/>
    <w:rsid w:val="2B53774D"/>
    <w:rsid w:val="36D57771"/>
    <w:rsid w:val="3A2C69E5"/>
    <w:rsid w:val="4D36249D"/>
    <w:rsid w:val="52E5428A"/>
    <w:rsid w:val="5CD07EA1"/>
    <w:rsid w:val="5E993DA3"/>
    <w:rsid w:val="731137DA"/>
    <w:rsid w:val="7A194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339</Words>
  <Characters>375</Characters>
  <Lines>0</Lines>
  <Paragraphs>0</Paragraphs>
  <TotalTime>0</TotalTime>
  <ScaleCrop>false</ScaleCrop>
  <LinksUpToDate>false</LinksUpToDate>
  <CharactersWithSpaces>419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2020-12-09T00:45:00Z</dcterms:created>
  <dc:creator>Administrator</dc:creator>
  <cp:lastModifiedBy>A</cp:lastModifiedBy>
  <cp:lastPrinted>2020-12-16T06:45:00Z</cp:lastPrinted>
  <dcterms:modified xsi:type="dcterms:W3CDTF">2022-09-06T07:29:59Z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E6CC91ECE3E943C5A27F2ED225EBC88D</vt:lpwstr>
  </property>
</Properties>
</file>