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>填报单位：（盖章）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邵阳市大圳灌区管理局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邵阳市大圳灌区管理局全局退休人员基本医疗经费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市财政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248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关于解决邵阳市大圳灌区管理局全局退休人员基本医疗经费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确保全局退休人员基本医疗保险费及时交纳，保证全局退休人员正常享受退休人员基本医疗待遇。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确保全局440名退休人员基本医疗保险费及时交纳，保证全局退休人员正常享受退休人员基本医疗待遇。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确保全局440名退休人员基本医疗保险费及时交纳，保证全局退休人员正常享受退休人员基本医疗待遇。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确保全局440名退休人员基本医疗保险费及时交纳，保证全局退休人员正常享受退休人员基本医疗待遇。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确保全局440名退休人员基本医疗保险费及时交纳，保证全局退休人员正常享受退休人员基本医疗待遇。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确保全局440名退休人员基本医疗保险费及时交纳，保证全局退休人员正常享受退休人员基本医疗待遇。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确保全局440名退休人员基本医疗保险费及时交纳，保证全局退休人员正常享受退休人员基本医疗待遇。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确保全局440名退休人员基本医疗保险费及时交纳，保证全局退休人员正常享受退休人员基本医疗待遇。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确保全局440名退休人员基本医疗保险费及时交纳，保证全局退休人员正常享受退休人员基本医疗待遇。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确保全局440名退休人员基本医疗保险费及时交纳，保证全局退休人员正常享受退休人员基本医疗待遇。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邓凡华</w:t>
      </w:r>
      <w:r>
        <w:rPr>
          <w:rFonts w:hint="eastAsia" w:ascii="仿宋_GB2312" w:eastAsia="仿宋_GB2312"/>
          <w:kern w:val="0"/>
          <w:szCs w:val="21"/>
        </w:rPr>
        <w:t xml:space="preserve">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13975941636</w:t>
      </w:r>
      <w:r>
        <w:rPr>
          <w:rFonts w:hint="eastAsia" w:ascii="仿宋_GB2312" w:eastAsia="仿宋_GB2312"/>
          <w:kern w:val="0"/>
          <w:szCs w:val="21"/>
        </w:rPr>
        <w:t>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2021.01.29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黄拥军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20D97666"/>
    <w:rsid w:val="3C6743F1"/>
    <w:rsid w:val="469E5413"/>
    <w:rsid w:val="51F41148"/>
    <w:rsid w:val="70502C48"/>
    <w:rsid w:val="77E1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752</Words>
  <Characters>850</Characters>
  <Lines>0</Lines>
  <Paragraphs>0</Paragraphs>
  <TotalTime>0</TotalTime>
  <ScaleCrop>false</ScaleCrop>
  <LinksUpToDate>false</LinksUpToDate>
  <CharactersWithSpaces>909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2022-09-06T07:07:11Z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B6F1D9428D874EDDA485DD18FE59B2E2</vt:lpwstr>
  </property>
</Properties>
</file>