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ind w:firstLine="2520" w:firstLineChars="700"/>
        <w:jc w:val="left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邵阳市公安局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公安业务经费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邵阳市公安局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2366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2021年1月1日-2021年12月31日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目标1：规范资金管理行为，提高财政资金使用效率，更好的履行职责。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目标2：为全市经济社会发展保驾护航。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 xml:space="preserve">目标3：依法稳妥维护好全市政治大局稳定。  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专款专用，维护好全市政治大局稳定，为全市经济社会发展保驾护航。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公安民警业务经费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9个项目经费合计</w:t>
            </w:r>
            <w:r>
              <w:rPr>
                <w:rFonts w:hint="default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2366</w:t>
            </w: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辅警配备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416人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经费专款专用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  <w:r>
              <w:rPr>
                <w:rFonts w:hint="default" w:ascii="仿宋_GB2312" w:eastAsia="仿宋_GB2312"/>
                <w:b w:val="0"/>
                <w:bCs w:val="0"/>
                <w:color w:val="000000"/>
                <w:kern w:val="0"/>
                <w:szCs w:val="21"/>
                <w:lang w:val="en-US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提升辅警工作效率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公安民警业务经费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/>
                <w:b w:val="0"/>
                <w:bCs w:val="0"/>
                <w:color w:val="000000"/>
                <w:kern w:val="0"/>
                <w:szCs w:val="21"/>
                <w:lang w:val="en-US"/>
              </w:rPr>
              <w:t>2021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年年底使用完毕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按月定时发放辅警工资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2021年年底前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公安民警业务经费专款专用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572万元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辅警经费专款专用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1794万元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维护社会政治和治安大局稳定，为社会经济发展服务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服务群众，预防、制止违法犯罪活动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保持社会治安良好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百姓安居乐业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维护社会治安稳定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发案率逐年减少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公安工作群众满意度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default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汪露言</w:t>
      </w:r>
      <w:r>
        <w:rPr>
          <w:rFonts w:hint="eastAsia" w:ascii="仿宋_GB2312" w:eastAsia="仿宋_GB2312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18230689886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2020.12.31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</w:p>
    <w:p>
      <w:pPr>
        <w:widowControl/>
        <w:spacing w:line="600" w:lineRule="exact"/>
        <w:jc w:val="left"/>
        <w:rPr>
          <w:rFonts w:eastAsia="黑体"/>
          <w:kern w:val="0"/>
          <w:sz w:val="32"/>
          <w:szCs w:val="32"/>
        </w:rPr>
      </w:pPr>
    </w:p>
    <w:p/>
    <w:sectPr>
      <w:pgSz w:w="11906" w:h="16838"/>
      <w:pgMar w:top="104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46C15282"/>
    <w:rsid w:val="BF6B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1735</Words>
  <Characters>1839</Characters>
  <Paragraphs>252</Paragraphs>
  <TotalTime>2</TotalTime>
  <ScaleCrop>false</ScaleCrop>
  <LinksUpToDate>false</LinksUpToDate>
  <CharactersWithSpaces>1893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2020-12-09T08:45:00Z</dcterms:created>
  <dc:creator>Administrator</dc:creator>
  <cp:lastModifiedBy>A</cp:lastModifiedBy>
  <dcterms:modified xsi:type="dcterms:W3CDTF">2022-09-06T03:13:47Z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1BD5DA652159420B916AF4DF3C4416BC</vt:lpwstr>
  </property>
</Properties>
</file>