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长沙：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"http://www.changsha.gov.cn/jczwgk/bztx/2022bztx/202208/t20220823_10751422.html"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http://www.changsha.gov.cn/jczwgk/bztx/2022bztx/202208/t20220823_10751422.html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自然资源部办公厅关于印发《自然资源领域基层政务公开标准指引》的通知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"http://gi.mnr.gov.cn/202204/t20220425_2734871.html"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http://gi.mnr.gov.cn/202204/t202</w:t>
      </w:r>
      <w:bookmarkStart w:id="0" w:name="_GoBack"/>
      <w:bookmarkEnd w:id="0"/>
      <w:r>
        <w:rPr>
          <w:rStyle w:val="4"/>
          <w:rFonts w:hint="eastAsia"/>
          <w:lang w:val="en-US" w:eastAsia="zh-CN"/>
        </w:rPr>
        <w:t>20425_2734871.html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000000"/>
    <w:rsid w:val="38851BAA"/>
    <w:rsid w:val="4E4E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3"/>
    <w:uiPriority w:val="0"/>
    <w:rPr>
      <w:color w:val="800080"/>
      <w:u w:val="single"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164</Characters>
  <Lines>0</Lines>
  <Paragraphs>0</Paragraphs>
  <TotalTime>42</TotalTime>
  <ScaleCrop>false</ScaleCrop>
  <LinksUpToDate>false</LinksUpToDate>
  <CharactersWithSpaces>164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2023-06-02T07:27:00Z</dcterms:created>
  <dc:creator>long</dc:creator>
  <cp:lastModifiedBy>旧时光·不见旧人</cp:lastModifiedBy>
  <dcterms:modified xsi:type="dcterms:W3CDTF">2023-06-07T03:23:01Z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75238EE0A59F405D85ED9DBE33F05237_12</vt:lpwstr>
  </property>
</Properties>
</file>