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964"/>
        <w:gridCol w:w="1038"/>
        <w:gridCol w:w="964"/>
        <w:gridCol w:w="1068"/>
        <w:gridCol w:w="1258"/>
        <w:gridCol w:w="1038"/>
        <w:gridCol w:w="1112"/>
        <w:gridCol w:w="1023"/>
        <w:gridCol w:w="1068"/>
      </w:tblGrid>
      <w:tr w:rsidR="00C822B3">
        <w:trPr>
          <w:trHeight w:val="940"/>
          <w:jc w:val="center"/>
        </w:trPr>
        <w:tc>
          <w:tcPr>
            <w:tcW w:w="102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2020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年部门整体支出绩效目标申报表</w:t>
            </w:r>
          </w:p>
        </w:tc>
      </w:tr>
      <w:tr w:rsidR="00C822B3">
        <w:trPr>
          <w:trHeight w:val="760"/>
          <w:jc w:val="center"/>
        </w:trPr>
        <w:tc>
          <w:tcPr>
            <w:tcW w:w="47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填报单位（盖章）：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邵阳市档案局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                               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单位：万元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:rsidR="00C822B3">
        <w:trPr>
          <w:trHeight w:val="960"/>
          <w:jc w:val="center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部门基本信息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编制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实有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预算绩效管理联系人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刘巧萍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0739-5322766</w:t>
            </w:r>
          </w:p>
        </w:tc>
      </w:tr>
      <w:tr w:rsidR="00C822B3">
        <w:trPr>
          <w:trHeight w:val="1520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职能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概述</w:t>
            </w:r>
          </w:p>
        </w:tc>
        <w:tc>
          <w:tcPr>
            <w:tcW w:w="8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07CA" w:rsidRPr="003C07CA" w:rsidRDefault="003C07CA" w:rsidP="003C07CA">
            <w:pPr>
              <w:spacing w:line="58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bookmarkStart w:id="0" w:name="_GoBack"/>
            <w:r w:rsidRPr="003C07CA">
              <w:rPr>
                <w:rFonts w:ascii="仿宋" w:eastAsia="仿宋" w:hAnsi="仿宋" w:hint="eastAsia"/>
                <w:szCs w:val="21"/>
              </w:rPr>
              <w:t>1、贯彻执行国家和省有关档案工作的方针、政策、法律、法规和条例，进行行政执法监督。</w:t>
            </w:r>
          </w:p>
          <w:p w:rsidR="003C07CA" w:rsidRPr="003C07CA" w:rsidRDefault="003C07CA" w:rsidP="003C07CA">
            <w:pPr>
              <w:spacing w:line="58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3C07CA">
              <w:rPr>
                <w:rFonts w:ascii="仿宋" w:eastAsia="仿宋" w:hAnsi="仿宋" w:hint="eastAsia"/>
                <w:szCs w:val="21"/>
              </w:rPr>
              <w:t>2、对全市档案事业实行统筹规划、宏观管理。按照党和国家的政策、法规，制定全市档案事业发展的中长期规划和年度计划，组织、指导、检查、监督、协调各县(市、区)、市直机关、驻邵部队、群众团体、企事业单位及其它组织的档案业务工作。</w:t>
            </w:r>
          </w:p>
          <w:p w:rsidR="003C07CA" w:rsidRPr="003C07CA" w:rsidRDefault="003C07CA" w:rsidP="003C07CA">
            <w:pPr>
              <w:spacing w:line="58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3C07CA">
              <w:rPr>
                <w:rFonts w:ascii="仿宋" w:eastAsia="仿宋" w:hAnsi="仿宋" w:hint="eastAsia"/>
                <w:szCs w:val="21"/>
              </w:rPr>
              <w:t>3、集中统一接收、征集、整理和保管市委、市政府及市直各单位的重要档案资料,保守党和国家的机密,维护档案的完整,确保档案资料的安全,推进档案工作的科学化管理和现代化建设。</w:t>
            </w:r>
          </w:p>
          <w:p w:rsidR="003C07CA" w:rsidRPr="003C07CA" w:rsidRDefault="003C07CA" w:rsidP="003C07CA">
            <w:pPr>
              <w:spacing w:line="58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3C07CA">
              <w:rPr>
                <w:rFonts w:ascii="仿宋" w:eastAsia="仿宋" w:hAnsi="仿宋" w:hint="eastAsia"/>
                <w:szCs w:val="21"/>
              </w:rPr>
              <w:t>4、组织全市性的档案宣传活动,收集、整理和编发有关内刊资料;会同有关部门组织开展档案工作对外交流活动。</w:t>
            </w:r>
          </w:p>
          <w:p w:rsidR="003C07CA" w:rsidRPr="003C07CA" w:rsidRDefault="003C07CA" w:rsidP="003C07CA">
            <w:pPr>
              <w:spacing w:line="58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3C07CA">
              <w:rPr>
                <w:rFonts w:ascii="仿宋" w:eastAsia="仿宋" w:hAnsi="仿宋" w:hint="eastAsia"/>
                <w:szCs w:val="21"/>
              </w:rPr>
              <w:t>5、组织档案科学技术与基础理论研究;制订全市档案工作人员队伍建设规划,组织档案专业教育和档案专业干部培训工作;负责档案系列专业技术职务的推荐、评审工作。</w:t>
            </w:r>
          </w:p>
          <w:p w:rsidR="003C07CA" w:rsidRPr="003C07CA" w:rsidRDefault="003C07CA" w:rsidP="003C07CA">
            <w:pPr>
              <w:spacing w:line="58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3C07CA">
              <w:rPr>
                <w:rFonts w:ascii="仿宋" w:eastAsia="仿宋" w:hAnsi="仿宋" w:hint="eastAsia"/>
                <w:szCs w:val="21"/>
              </w:rPr>
              <w:t>6、负责市级档案馆网点建设的布局、审核等有关工作,协调指导市属各类档案馆的接收范围,审查市档案馆向社会开放档案的办法和控制范围。</w:t>
            </w:r>
          </w:p>
          <w:p w:rsidR="003C07CA" w:rsidRPr="003C07CA" w:rsidRDefault="003C07CA" w:rsidP="003C07CA">
            <w:pPr>
              <w:spacing w:line="58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3C07CA">
              <w:rPr>
                <w:rFonts w:ascii="仿宋" w:eastAsia="仿宋" w:hAnsi="仿宋" w:hint="eastAsia"/>
                <w:szCs w:val="21"/>
              </w:rPr>
              <w:t>7、负责全市各级各类档案馆、室目标管理考核和验收工作;指导全市档案信息资源开发利用工作,推进档案信息网络建设。</w:t>
            </w:r>
          </w:p>
          <w:p w:rsidR="003C07CA" w:rsidRPr="006727AC" w:rsidRDefault="003C07CA" w:rsidP="003C07CA">
            <w:pPr>
              <w:snapToGrid w:val="0"/>
              <w:spacing w:line="580" w:lineRule="exact"/>
              <w:ind w:firstLineChars="200" w:firstLine="420"/>
              <w:rPr>
                <w:rFonts w:ascii="仿宋" w:eastAsia="仿宋" w:hAnsi="仿宋"/>
                <w:sz w:val="32"/>
                <w:szCs w:val="32"/>
              </w:rPr>
            </w:pPr>
            <w:r w:rsidRPr="003C07CA">
              <w:rPr>
                <w:rFonts w:ascii="仿宋" w:eastAsia="仿宋" w:hAnsi="仿宋" w:hint="eastAsia"/>
                <w:szCs w:val="21"/>
              </w:rPr>
              <w:t>8、承办市委、市政府交办的其他事项。</w:t>
            </w:r>
            <w:bookmarkEnd w:id="0"/>
          </w:p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C822B3">
        <w:trPr>
          <w:trHeight w:val="680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5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年度收入预算</w:t>
            </w:r>
          </w:p>
        </w:tc>
      </w:tr>
      <w:tr w:rsidR="00C822B3">
        <w:trPr>
          <w:trHeight w:val="1080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一般公共预算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基金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非税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收入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上级财政补助收入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其他收入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经营服务收入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上年结转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单位自筹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</w:tr>
      <w:tr w:rsidR="00C822B3">
        <w:trPr>
          <w:trHeight w:val="840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366.74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366.74</w:t>
            </w:r>
          </w:p>
        </w:tc>
      </w:tr>
      <w:tr w:rsidR="00C822B3">
        <w:trPr>
          <w:trHeight w:val="760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年度支出预算</w:t>
            </w:r>
          </w:p>
        </w:tc>
        <w:tc>
          <w:tcPr>
            <w:tcW w:w="5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三公经费预算支出</w:t>
            </w:r>
          </w:p>
        </w:tc>
      </w:tr>
      <w:tr w:rsidR="00C822B3">
        <w:trPr>
          <w:trHeight w:val="900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基本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支出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支出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公务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接待费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公务用车运行和购置费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因公出国（境）费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</w:tr>
      <w:tr w:rsidR="00C822B3">
        <w:trPr>
          <w:trHeight w:val="600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268.74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98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366.74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3.5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0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5.5</w:t>
            </w:r>
          </w:p>
        </w:tc>
      </w:tr>
      <w:tr w:rsidR="00C822B3">
        <w:trPr>
          <w:cantSplit/>
          <w:trHeight w:val="583"/>
          <w:jc w:val="center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部门整体支出绩效目标</w:t>
            </w:r>
          </w:p>
        </w:tc>
        <w:tc>
          <w:tcPr>
            <w:tcW w:w="95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在今年收支预算内，确保完成以下整体目标：</w:t>
            </w:r>
          </w:p>
        </w:tc>
      </w:tr>
      <w:tr w:rsidR="00C822B3">
        <w:trPr>
          <w:cantSplit/>
          <w:trHeight w:val="506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5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目标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：完成基础性日常工作，完成市委市政府下达的中心工作。</w:t>
            </w:r>
          </w:p>
        </w:tc>
      </w:tr>
      <w:tr w:rsidR="00C822B3">
        <w:trPr>
          <w:cantSplit/>
          <w:trHeight w:val="536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5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目标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：维护档案安全，满足群众查档需求。</w:t>
            </w:r>
          </w:p>
        </w:tc>
      </w:tr>
      <w:tr w:rsidR="00C822B3">
        <w:trPr>
          <w:cantSplit/>
          <w:trHeight w:val="524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5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目标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：做好珍贵档案的编研收集。</w:t>
            </w:r>
          </w:p>
        </w:tc>
      </w:tr>
      <w:tr w:rsidR="00C822B3">
        <w:trPr>
          <w:trHeight w:val="880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5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目标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..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进一步开发馆藏资源，加强档案资料的编研。</w:t>
            </w:r>
          </w:p>
          <w:p w:rsidR="00C822B3" w:rsidRDefault="00C822B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</w:p>
          <w:p w:rsidR="00C822B3" w:rsidRDefault="003C07C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目标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：加大档案业务法规宣传展览，进一步增强人民群众对档案的了解。</w:t>
            </w:r>
          </w:p>
          <w:p w:rsidR="00C822B3" w:rsidRDefault="00C822B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</w:p>
          <w:p w:rsidR="00C822B3" w:rsidRDefault="003C07C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目标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：以加强党建为统揽，加大队伍建设力度。</w:t>
            </w:r>
          </w:p>
          <w:p w:rsidR="00C822B3" w:rsidRDefault="00C822B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</w:p>
          <w:p w:rsidR="00C822B3" w:rsidRDefault="00C822B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822B3">
        <w:trPr>
          <w:trHeight w:val="773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部门整体支出绩效指标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一级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二级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指标内容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指标值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C822B3">
        <w:trPr>
          <w:trHeight w:val="751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产出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数量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1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、完成珍贵档案征集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 xml:space="preserve">   </w:t>
            </w:r>
          </w:p>
          <w:p w:rsidR="00C822B3" w:rsidRDefault="003C07CA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2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、接待查阅利用档案人次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 xml:space="preserve">   </w:t>
            </w:r>
          </w:p>
          <w:p w:rsidR="00C822B3" w:rsidRDefault="003C07CA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3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、完成档案资料编研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 xml:space="preserve">  </w:t>
            </w:r>
          </w:p>
          <w:p w:rsidR="00C822B3" w:rsidRDefault="003C07CA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4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、完成“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6.9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国际档案日”宣传展览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1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、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30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件</w:t>
            </w:r>
          </w:p>
          <w:p w:rsidR="00C822B3" w:rsidRDefault="003C07CA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2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、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500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人</w:t>
            </w:r>
          </w:p>
          <w:p w:rsidR="00C822B3" w:rsidRDefault="003C07CA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3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、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1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本</w:t>
            </w:r>
          </w:p>
          <w:p w:rsidR="00C822B3" w:rsidRDefault="003C07CA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4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、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1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次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C822B3">
        <w:trPr>
          <w:trHeight w:val="773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质量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1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、保证现有库存档案安全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 xml:space="preserve"> </w:t>
            </w:r>
          </w:p>
          <w:p w:rsidR="00C822B3" w:rsidRDefault="003C07CA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2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、出具有效查档证明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 xml:space="preserve"> </w:t>
            </w:r>
          </w:p>
          <w:p w:rsidR="00C822B3" w:rsidRDefault="003C07CA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3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、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档案资料编研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1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、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100%</w:t>
            </w:r>
          </w:p>
          <w:p w:rsidR="00C822B3" w:rsidRDefault="003C07CA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2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、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≥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300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份</w:t>
            </w:r>
          </w:p>
          <w:p w:rsidR="00C822B3" w:rsidRDefault="003C07CA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3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、有利服务社会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C822B3">
        <w:trPr>
          <w:trHeight w:val="711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成本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C822B3">
        <w:trPr>
          <w:trHeight w:val="711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时效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C822B3">
        <w:trPr>
          <w:trHeight w:val="794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社会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效益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C822B3">
        <w:trPr>
          <w:trHeight w:val="711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生态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效益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C822B3">
        <w:trPr>
          <w:trHeight w:val="838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可持续性影响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C822B3">
        <w:trPr>
          <w:trHeight w:val="1408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社会公众或服务对象满意度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群众对查档档案的服务满意度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90%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以上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C822B3">
        <w:trPr>
          <w:trHeight w:val="619"/>
          <w:jc w:val="center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财政部门审核意见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归口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业务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科室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审核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5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审核意见：</w:t>
            </w:r>
          </w:p>
        </w:tc>
      </w:tr>
      <w:tr w:rsidR="00C822B3">
        <w:trPr>
          <w:trHeight w:val="663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856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C822B3">
        <w:trPr>
          <w:trHeight w:val="751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856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审核人：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科室负责人签字：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C822B3">
        <w:trPr>
          <w:trHeight w:val="751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绩效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科室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审核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5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审核意见：</w:t>
            </w:r>
          </w:p>
        </w:tc>
      </w:tr>
      <w:tr w:rsidR="00C822B3">
        <w:trPr>
          <w:trHeight w:val="707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856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C822B3">
        <w:trPr>
          <w:trHeight w:val="575"/>
          <w:jc w:val="center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856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审核人：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科室负责人签字：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C822B3">
        <w:trPr>
          <w:trHeight w:val="493"/>
          <w:jc w:val="center"/>
        </w:trPr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填报人：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刘婧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联系电话：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3C07C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07395322766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22B3" w:rsidRDefault="00C822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822B3" w:rsidRDefault="00C822B3"/>
    <w:sectPr w:rsidR="00C82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34677"/>
    <w:rsid w:val="003C07CA"/>
    <w:rsid w:val="00C822B3"/>
    <w:rsid w:val="54CF221F"/>
    <w:rsid w:val="6033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2020-02-07T01:24:00Z</dcterms:created>
  <dcterms:modified xsi:type="dcterms:W3CDTF">2021-06-03T04:46:00Z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