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65" w:rsidRDefault="0053352F">
      <w:pPr>
        <w:rPr>
          <w:rFonts w:ascii="黑体" w:eastAsia="黑体"/>
          <w:sz w:val="44"/>
          <w:szCs w:val="44"/>
        </w:rPr>
      </w:pPr>
      <w:r>
        <w:rPr>
          <w:rFonts w:ascii="黑体" w:eastAsia="黑体" w:hAnsi="黑体" w:cs="黑体" w:hint="eastAsia"/>
          <w:sz w:val="32"/>
          <w:szCs w:val="32"/>
        </w:rPr>
        <w:t>附件</w:t>
      </w:r>
      <w:r>
        <w:rPr>
          <w:rFonts w:ascii="黑体" w:eastAsia="黑体" w:hAnsi="黑体" w:cs="黑体" w:hint="eastAsia"/>
          <w:sz w:val="32"/>
          <w:szCs w:val="32"/>
        </w:rPr>
        <w:t>1</w:t>
      </w:r>
    </w:p>
    <w:p w:rsidR="00332A65" w:rsidRDefault="0053352F">
      <w:pPr>
        <w:jc w:val="center"/>
        <w:rPr>
          <w:rFonts w:ascii="黑体" w:eastAsia="黑体"/>
          <w:sz w:val="44"/>
          <w:szCs w:val="44"/>
        </w:rPr>
      </w:pPr>
      <w:r>
        <w:rPr>
          <w:rFonts w:ascii="黑体" w:eastAsia="黑体" w:hint="eastAsia"/>
          <w:sz w:val="44"/>
          <w:szCs w:val="44"/>
        </w:rPr>
        <w:t>项目绩效自评报告表</w:t>
      </w:r>
    </w:p>
    <w:p w:rsidR="00332A65" w:rsidRDefault="0053352F">
      <w:pPr>
        <w:jc w:val="center"/>
        <w:rPr>
          <w:rFonts w:ascii="楷体" w:eastAsia="楷体" w:hAnsi="楷体" w:cs="楷体"/>
          <w:sz w:val="32"/>
          <w:szCs w:val="32"/>
        </w:rPr>
      </w:pPr>
      <w:r>
        <w:rPr>
          <w:rFonts w:ascii="楷体" w:eastAsia="楷体" w:hAnsi="楷体" w:cs="楷体" w:hint="eastAsia"/>
          <w:sz w:val="32"/>
          <w:szCs w:val="32"/>
        </w:rPr>
        <w:t>（实施单位用）</w:t>
      </w:r>
    </w:p>
    <w:p w:rsidR="00332A65" w:rsidRDefault="0053352F">
      <w:pPr>
        <w:spacing w:line="360" w:lineRule="auto"/>
        <w:rPr>
          <w:rFonts w:ascii="楷体" w:eastAsia="楷体" w:hAnsi="楷体" w:cs="楷体"/>
          <w:sz w:val="32"/>
          <w:szCs w:val="32"/>
        </w:rPr>
      </w:pPr>
      <w:r>
        <w:rPr>
          <w:rFonts w:ascii="楷体" w:eastAsia="楷体" w:hAnsi="楷体" w:cs="楷体" w:hint="eastAsia"/>
          <w:sz w:val="32"/>
          <w:szCs w:val="32"/>
        </w:rPr>
        <w:t>填报单位：</w:t>
      </w:r>
      <w:r>
        <w:rPr>
          <w:rFonts w:ascii="楷体" w:eastAsia="楷体" w:hAnsi="楷体" w:cs="楷体" w:hint="eastAsia"/>
          <w:sz w:val="32"/>
          <w:szCs w:val="32"/>
        </w:rPr>
        <w:t>湖南省祁剧保护传承中心</w:t>
      </w:r>
    </w:p>
    <w:p w:rsidR="00332A65" w:rsidRDefault="0053352F">
      <w:pPr>
        <w:spacing w:line="360" w:lineRule="auto"/>
        <w:rPr>
          <w:rFonts w:ascii="楷体" w:eastAsia="楷体" w:hAnsi="楷体" w:cs="楷体"/>
          <w:sz w:val="32"/>
          <w:szCs w:val="32"/>
        </w:rPr>
      </w:pPr>
      <w:r>
        <w:rPr>
          <w:rFonts w:ascii="楷体" w:eastAsia="楷体" w:hAnsi="楷体" w:cs="楷体" w:hint="eastAsia"/>
          <w:sz w:val="32"/>
          <w:szCs w:val="32"/>
        </w:rPr>
        <w:t>填报日期：</w:t>
      </w:r>
      <w:r>
        <w:rPr>
          <w:rFonts w:ascii="楷体" w:eastAsia="楷体" w:hAnsi="楷体" w:cs="楷体" w:hint="eastAsia"/>
          <w:sz w:val="32"/>
          <w:szCs w:val="32"/>
        </w:rPr>
        <w:t xml:space="preserve"> 20</w:t>
      </w:r>
      <w:r>
        <w:rPr>
          <w:rFonts w:ascii="楷体" w:eastAsia="楷体" w:hAnsi="楷体" w:cs="楷体" w:hint="eastAsia"/>
          <w:sz w:val="32"/>
          <w:szCs w:val="32"/>
        </w:rPr>
        <w:t>20</w:t>
      </w:r>
      <w:r>
        <w:rPr>
          <w:rFonts w:ascii="楷体" w:eastAsia="楷体" w:hAnsi="楷体" w:cs="楷体" w:hint="eastAsia"/>
          <w:sz w:val="32"/>
          <w:szCs w:val="32"/>
        </w:rPr>
        <w:t xml:space="preserve"> </w:t>
      </w:r>
      <w:r>
        <w:rPr>
          <w:rFonts w:ascii="楷体" w:eastAsia="楷体" w:hAnsi="楷体" w:cs="楷体" w:hint="eastAsia"/>
          <w:sz w:val="32"/>
          <w:szCs w:val="32"/>
        </w:rPr>
        <w:t>年</w:t>
      </w:r>
      <w:r>
        <w:rPr>
          <w:rFonts w:ascii="楷体" w:eastAsia="楷体" w:hAnsi="楷体" w:cs="楷体" w:hint="eastAsia"/>
          <w:sz w:val="32"/>
          <w:szCs w:val="32"/>
        </w:rPr>
        <w:t xml:space="preserve"> 6 </w:t>
      </w:r>
      <w:r>
        <w:rPr>
          <w:rFonts w:ascii="楷体" w:eastAsia="楷体" w:hAnsi="楷体" w:cs="楷体" w:hint="eastAsia"/>
          <w:sz w:val="32"/>
          <w:szCs w:val="32"/>
        </w:rPr>
        <w:t>月</w:t>
      </w:r>
      <w:r>
        <w:rPr>
          <w:rFonts w:ascii="楷体" w:eastAsia="楷体" w:hAnsi="楷体" w:cs="楷体" w:hint="eastAsia"/>
          <w:sz w:val="32"/>
          <w:szCs w:val="32"/>
        </w:rPr>
        <w:t xml:space="preserve"> 1</w:t>
      </w:r>
      <w:r>
        <w:rPr>
          <w:rFonts w:ascii="楷体" w:eastAsia="楷体" w:hAnsi="楷体" w:cs="楷体" w:hint="eastAsia"/>
          <w:sz w:val="32"/>
          <w:szCs w:val="32"/>
        </w:rPr>
        <w:t>5</w:t>
      </w:r>
      <w:r>
        <w:rPr>
          <w:rFonts w:ascii="楷体" w:eastAsia="楷体" w:hAnsi="楷体" w:cs="楷体" w:hint="eastAsia"/>
          <w:sz w:val="32"/>
          <w:szCs w:val="32"/>
        </w:rPr>
        <w:t xml:space="preserve"> </w:t>
      </w:r>
      <w:r>
        <w:rPr>
          <w:rFonts w:ascii="楷体" w:eastAsia="楷体" w:hAnsi="楷体" w:cs="楷体" w:hint="eastAsia"/>
          <w:sz w:val="32"/>
          <w:szCs w:val="32"/>
        </w:rPr>
        <w:t>日</w:t>
      </w:r>
      <w:r>
        <w:rPr>
          <w:rFonts w:ascii="楷体" w:eastAsia="楷体" w:hAnsi="楷体" w:cs="楷体" w:hint="eastAsia"/>
          <w:sz w:val="32"/>
          <w:szCs w:val="32"/>
        </w:rPr>
        <w:t xml:space="preserve">   </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026"/>
        <w:gridCol w:w="1820"/>
        <w:gridCol w:w="880"/>
        <w:gridCol w:w="1025"/>
        <w:gridCol w:w="595"/>
        <w:gridCol w:w="428"/>
        <w:gridCol w:w="1445"/>
      </w:tblGrid>
      <w:tr w:rsidR="00332A65">
        <w:trPr>
          <w:cantSplit/>
          <w:trHeight w:hRule="exact" w:val="1007"/>
          <w:jc w:val="center"/>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332A65" w:rsidRDefault="0053352F">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p>
          <w:p w:rsidR="00332A65" w:rsidRDefault="0053352F">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p>
          <w:p w:rsidR="00332A65" w:rsidRDefault="0053352F">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r>
              <w:rPr>
                <w:rFonts w:ascii="楷体" w:eastAsia="楷体" w:hAnsi="楷体" w:cs="楷体" w:hint="eastAsia"/>
                <w:sz w:val="28"/>
                <w:szCs w:val="28"/>
              </w:rPr>
              <w:t>基本情况</w:t>
            </w: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400" w:lineRule="exact"/>
              <w:jc w:val="center"/>
              <w:rPr>
                <w:rFonts w:ascii="楷体" w:eastAsia="楷体" w:hAnsi="楷体" w:cs="楷体"/>
                <w:sz w:val="28"/>
                <w:szCs w:val="28"/>
              </w:rPr>
            </w:pPr>
            <w:r>
              <w:rPr>
                <w:rFonts w:ascii="楷体" w:eastAsia="楷体" w:hAnsi="楷体" w:cs="楷体" w:hint="eastAsia"/>
                <w:sz w:val="28"/>
                <w:szCs w:val="28"/>
              </w:rPr>
              <w:t>专项（项目）</w:t>
            </w:r>
            <w:r>
              <w:rPr>
                <w:rFonts w:ascii="楷体" w:eastAsia="楷体" w:hAnsi="楷体" w:cs="楷体" w:hint="eastAsia"/>
                <w:sz w:val="28"/>
                <w:szCs w:val="28"/>
              </w:rPr>
              <w:t xml:space="preserve">  </w:t>
            </w:r>
            <w:r>
              <w:rPr>
                <w:rFonts w:ascii="楷体" w:eastAsia="楷体" w:hAnsi="楷体" w:cs="楷体" w:hint="eastAsia"/>
                <w:sz w:val="28"/>
                <w:szCs w:val="28"/>
              </w:rPr>
              <w:t>名称</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540" w:lineRule="exact"/>
              <w:jc w:val="left"/>
              <w:rPr>
                <w:rFonts w:ascii="楷体" w:eastAsia="楷体" w:hAnsi="楷体" w:cs="楷体"/>
                <w:sz w:val="28"/>
                <w:szCs w:val="28"/>
              </w:rPr>
            </w:pPr>
            <w:r>
              <w:rPr>
                <w:rFonts w:ascii="楷体" w:eastAsia="楷体" w:hAnsi="楷体" w:cs="楷体" w:hint="eastAsia"/>
                <w:sz w:val="28"/>
                <w:szCs w:val="28"/>
              </w:rPr>
              <w:t>非遗保护项目经费</w:t>
            </w:r>
          </w:p>
        </w:tc>
      </w:tr>
      <w:tr w:rsidR="00332A65">
        <w:trPr>
          <w:cantSplit/>
          <w:trHeight w:hRule="exact" w:val="1061"/>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400" w:lineRule="exact"/>
              <w:jc w:val="center"/>
              <w:rPr>
                <w:rFonts w:ascii="楷体" w:eastAsia="楷体" w:hAnsi="楷体" w:cs="楷体"/>
                <w:sz w:val="28"/>
                <w:szCs w:val="28"/>
              </w:rPr>
            </w:pPr>
            <w:r>
              <w:rPr>
                <w:rFonts w:ascii="楷体" w:eastAsia="楷体" w:hAnsi="楷体" w:cs="楷体" w:hint="eastAsia"/>
                <w:sz w:val="28"/>
                <w:szCs w:val="28"/>
              </w:rPr>
              <w:t>专项（项目）</w:t>
            </w:r>
            <w:r>
              <w:rPr>
                <w:rFonts w:ascii="楷体" w:eastAsia="楷体" w:hAnsi="楷体" w:cs="楷体" w:hint="eastAsia"/>
                <w:sz w:val="28"/>
                <w:szCs w:val="28"/>
              </w:rPr>
              <w:t xml:space="preserve">  </w:t>
            </w:r>
            <w:r>
              <w:rPr>
                <w:rFonts w:ascii="楷体" w:eastAsia="楷体" w:hAnsi="楷体" w:cs="楷体" w:hint="eastAsia"/>
                <w:sz w:val="28"/>
                <w:szCs w:val="28"/>
              </w:rPr>
              <w:t>主要内容</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540" w:lineRule="exact"/>
              <w:jc w:val="left"/>
              <w:rPr>
                <w:rFonts w:ascii="楷体" w:eastAsia="楷体" w:hAnsi="楷体" w:cs="楷体"/>
                <w:sz w:val="28"/>
                <w:szCs w:val="28"/>
              </w:rPr>
            </w:pPr>
            <w:r>
              <w:rPr>
                <w:rFonts w:ascii="楷体" w:eastAsia="楷体" w:hAnsi="楷体" w:cs="楷体" w:hint="eastAsia"/>
                <w:sz w:val="28"/>
                <w:szCs w:val="28"/>
              </w:rPr>
              <w:t>非遗保护传承工作的开展，举办展示、展演活动及培训班</w:t>
            </w:r>
          </w:p>
        </w:tc>
      </w:tr>
      <w:tr w:rsidR="00332A65">
        <w:trPr>
          <w:cantSplit/>
          <w:trHeight w:hRule="exact" w:val="1201"/>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400" w:lineRule="exact"/>
              <w:jc w:val="center"/>
              <w:rPr>
                <w:rFonts w:ascii="楷体" w:eastAsia="楷体" w:hAnsi="楷体" w:cs="楷体"/>
                <w:sz w:val="28"/>
                <w:szCs w:val="28"/>
              </w:rPr>
            </w:pPr>
            <w:r>
              <w:rPr>
                <w:rFonts w:ascii="楷体" w:eastAsia="楷体" w:hAnsi="楷体" w:cs="楷体" w:hint="eastAsia"/>
                <w:sz w:val="28"/>
                <w:szCs w:val="28"/>
              </w:rPr>
              <w:t>专项（项目）</w:t>
            </w:r>
            <w:r>
              <w:rPr>
                <w:rFonts w:ascii="楷体" w:eastAsia="楷体" w:hAnsi="楷体" w:cs="楷体" w:hint="eastAsia"/>
                <w:sz w:val="28"/>
                <w:szCs w:val="28"/>
              </w:rPr>
              <w:t xml:space="preserve">  </w:t>
            </w:r>
            <w:r>
              <w:rPr>
                <w:rFonts w:ascii="楷体" w:eastAsia="楷体" w:hAnsi="楷体" w:cs="楷体" w:hint="eastAsia"/>
                <w:sz w:val="28"/>
                <w:szCs w:val="28"/>
              </w:rPr>
              <w:t>单位</w:t>
            </w:r>
          </w:p>
        </w:tc>
        <w:tc>
          <w:tcPr>
            <w:tcW w:w="2700" w:type="dxa"/>
            <w:gridSpan w:val="2"/>
            <w:tcBorders>
              <w:top w:val="single" w:sz="4" w:space="0" w:color="auto"/>
              <w:left w:val="single" w:sz="4" w:space="0" w:color="auto"/>
              <w:bottom w:val="single" w:sz="4" w:space="0" w:color="auto"/>
              <w:right w:val="single" w:sz="4" w:space="0" w:color="auto"/>
            </w:tcBorders>
          </w:tcPr>
          <w:p w:rsidR="00332A65" w:rsidRDefault="0053352F">
            <w:pPr>
              <w:spacing w:line="540" w:lineRule="exact"/>
              <w:jc w:val="left"/>
              <w:rPr>
                <w:rFonts w:ascii="楷体" w:eastAsia="楷体" w:hAnsi="楷体" w:cs="楷体"/>
                <w:sz w:val="28"/>
                <w:szCs w:val="28"/>
              </w:rPr>
            </w:pPr>
            <w:r>
              <w:rPr>
                <w:rFonts w:ascii="楷体" w:eastAsia="楷体" w:hAnsi="楷体" w:cs="楷体" w:hint="eastAsia"/>
                <w:sz w:val="28"/>
                <w:szCs w:val="28"/>
              </w:rPr>
              <w:t>湖南省祁剧保护传承中心</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32A65" w:rsidRDefault="0053352F">
            <w:pPr>
              <w:spacing w:line="400" w:lineRule="exact"/>
              <w:jc w:val="center"/>
              <w:rPr>
                <w:rFonts w:ascii="楷体" w:eastAsia="楷体" w:hAnsi="楷体" w:cs="楷体"/>
                <w:sz w:val="28"/>
                <w:szCs w:val="28"/>
              </w:rPr>
            </w:pPr>
            <w:r>
              <w:rPr>
                <w:rFonts w:ascii="楷体" w:eastAsia="楷体" w:hAnsi="楷体" w:cs="楷体" w:hint="eastAsia"/>
                <w:sz w:val="28"/>
                <w:szCs w:val="28"/>
              </w:rPr>
              <w:t>专项（项目）</w:t>
            </w:r>
            <w:r>
              <w:rPr>
                <w:rFonts w:ascii="楷体" w:eastAsia="楷体" w:hAnsi="楷体" w:cs="楷体" w:hint="eastAsia"/>
                <w:sz w:val="28"/>
                <w:szCs w:val="28"/>
              </w:rPr>
              <w:t xml:space="preserve">  </w:t>
            </w:r>
            <w:r>
              <w:rPr>
                <w:rFonts w:ascii="楷体" w:eastAsia="楷体" w:hAnsi="楷体" w:cs="楷体" w:hint="eastAsia"/>
                <w:sz w:val="28"/>
                <w:szCs w:val="28"/>
              </w:rPr>
              <w:t>主管部门</w:t>
            </w:r>
          </w:p>
        </w:tc>
        <w:tc>
          <w:tcPr>
            <w:tcW w:w="1873" w:type="dxa"/>
            <w:gridSpan w:val="2"/>
            <w:tcBorders>
              <w:top w:val="single" w:sz="4" w:space="0" w:color="auto"/>
              <w:left w:val="single" w:sz="4" w:space="0" w:color="auto"/>
              <w:bottom w:val="single" w:sz="4" w:space="0" w:color="auto"/>
              <w:right w:val="single" w:sz="4" w:space="0" w:color="auto"/>
            </w:tcBorders>
          </w:tcPr>
          <w:p w:rsidR="00332A65" w:rsidRDefault="0053352F">
            <w:pPr>
              <w:spacing w:line="540" w:lineRule="exact"/>
              <w:jc w:val="left"/>
              <w:rPr>
                <w:rFonts w:ascii="楷体" w:eastAsia="楷体" w:hAnsi="楷体" w:cs="楷体"/>
                <w:sz w:val="24"/>
              </w:rPr>
            </w:pPr>
            <w:r>
              <w:rPr>
                <w:rFonts w:ascii="楷体" w:eastAsia="楷体" w:hAnsi="楷体" w:cs="楷体" w:hint="eastAsia"/>
                <w:sz w:val="24"/>
              </w:rPr>
              <w:t>邵阳市文化旅游广电体育局</w:t>
            </w:r>
          </w:p>
        </w:tc>
      </w:tr>
      <w:tr w:rsidR="00332A65">
        <w:trPr>
          <w:cantSplit/>
          <w:trHeight w:hRule="exact" w:val="1008"/>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540" w:lineRule="exact"/>
              <w:jc w:val="center"/>
              <w:rPr>
                <w:rFonts w:ascii="楷体" w:eastAsia="楷体" w:hAnsi="楷体" w:cs="楷体"/>
                <w:sz w:val="28"/>
                <w:szCs w:val="28"/>
              </w:rPr>
            </w:pPr>
            <w:r>
              <w:rPr>
                <w:rFonts w:ascii="楷体" w:eastAsia="楷体" w:hAnsi="楷体" w:cs="楷体" w:hint="eastAsia"/>
                <w:sz w:val="28"/>
                <w:szCs w:val="28"/>
              </w:rPr>
              <w:t>单位负责人</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332A65" w:rsidRDefault="0053352F">
            <w:pPr>
              <w:spacing w:line="540" w:lineRule="exact"/>
              <w:jc w:val="center"/>
              <w:rPr>
                <w:rFonts w:ascii="楷体" w:eastAsia="楷体" w:hAnsi="楷体" w:cs="楷体"/>
                <w:sz w:val="28"/>
                <w:szCs w:val="28"/>
              </w:rPr>
            </w:pPr>
            <w:r>
              <w:rPr>
                <w:rFonts w:ascii="楷体" w:eastAsia="楷体" w:hAnsi="楷体" w:cs="楷体" w:hint="eastAsia"/>
                <w:sz w:val="28"/>
                <w:szCs w:val="28"/>
              </w:rPr>
              <w:t>刘登雄</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32A65" w:rsidRDefault="0053352F">
            <w:pPr>
              <w:spacing w:line="400" w:lineRule="exact"/>
              <w:jc w:val="center"/>
              <w:rPr>
                <w:rFonts w:ascii="楷体" w:eastAsia="楷体" w:hAnsi="楷体" w:cs="楷体"/>
                <w:sz w:val="28"/>
                <w:szCs w:val="28"/>
              </w:rPr>
            </w:pPr>
            <w:r>
              <w:rPr>
                <w:rFonts w:ascii="楷体" w:eastAsia="楷体" w:hAnsi="楷体" w:cs="楷体" w:hint="eastAsia"/>
                <w:sz w:val="28"/>
                <w:szCs w:val="28"/>
              </w:rPr>
              <w:t>专项（项目）</w:t>
            </w:r>
            <w:r>
              <w:rPr>
                <w:rFonts w:ascii="楷体" w:eastAsia="楷体" w:hAnsi="楷体" w:cs="楷体" w:hint="eastAsia"/>
                <w:sz w:val="28"/>
                <w:szCs w:val="28"/>
              </w:rPr>
              <w:t xml:space="preserve">  </w:t>
            </w:r>
            <w:r>
              <w:rPr>
                <w:rFonts w:ascii="楷体" w:eastAsia="楷体" w:hAnsi="楷体" w:cs="楷体" w:hint="eastAsia"/>
                <w:sz w:val="28"/>
                <w:szCs w:val="28"/>
              </w:rPr>
              <w:t>负责人</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32A65" w:rsidRDefault="0053352F">
            <w:pPr>
              <w:spacing w:line="540" w:lineRule="exact"/>
              <w:jc w:val="center"/>
              <w:rPr>
                <w:rFonts w:ascii="楷体" w:eastAsia="楷体" w:hAnsi="楷体" w:cs="楷体"/>
                <w:sz w:val="28"/>
                <w:szCs w:val="28"/>
              </w:rPr>
            </w:pPr>
            <w:r>
              <w:rPr>
                <w:rFonts w:ascii="楷体" w:eastAsia="楷体" w:hAnsi="楷体" w:cs="楷体" w:hint="eastAsia"/>
                <w:sz w:val="28"/>
                <w:szCs w:val="28"/>
              </w:rPr>
              <w:t>申桂桃</w:t>
            </w:r>
          </w:p>
        </w:tc>
      </w:tr>
      <w:tr w:rsidR="00332A65">
        <w:trPr>
          <w:cantSplit/>
          <w:trHeight w:hRule="exact" w:val="1034"/>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400" w:lineRule="exact"/>
              <w:jc w:val="center"/>
              <w:rPr>
                <w:rFonts w:ascii="楷体" w:eastAsia="楷体" w:hAnsi="楷体" w:cs="楷体"/>
                <w:sz w:val="28"/>
                <w:szCs w:val="28"/>
              </w:rPr>
            </w:pPr>
            <w:r>
              <w:rPr>
                <w:rFonts w:ascii="楷体" w:eastAsia="楷体" w:hAnsi="楷体" w:cs="楷体" w:hint="eastAsia"/>
                <w:sz w:val="28"/>
                <w:szCs w:val="28"/>
              </w:rPr>
              <w:t>专项（项目）</w:t>
            </w:r>
            <w:r>
              <w:rPr>
                <w:rFonts w:ascii="楷体" w:eastAsia="楷体" w:hAnsi="楷体" w:cs="楷体" w:hint="eastAsia"/>
                <w:sz w:val="28"/>
                <w:szCs w:val="28"/>
              </w:rPr>
              <w:t xml:space="preserve">  </w:t>
            </w:r>
            <w:r>
              <w:rPr>
                <w:rFonts w:ascii="楷体" w:eastAsia="楷体" w:hAnsi="楷体" w:cs="楷体" w:hint="eastAsia"/>
                <w:sz w:val="28"/>
                <w:szCs w:val="28"/>
              </w:rPr>
              <w:t>属性</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540" w:lineRule="exact"/>
              <w:jc w:val="left"/>
              <w:rPr>
                <w:rFonts w:ascii="楷体" w:eastAsia="楷体" w:hAnsi="楷体" w:cs="楷体"/>
                <w:sz w:val="28"/>
                <w:szCs w:val="28"/>
              </w:rPr>
            </w:pPr>
            <w:r>
              <w:rPr>
                <w:rFonts w:ascii="楷体" w:eastAsia="楷体" w:hAnsi="楷体" w:cs="楷体" w:hint="eastAsia"/>
                <w:sz w:val="28"/>
                <w:szCs w:val="28"/>
              </w:rPr>
              <w:t xml:space="preserve">　</w:t>
            </w:r>
            <w:r>
              <w:rPr>
                <w:rFonts w:ascii="楷体" w:eastAsia="楷体" w:hAnsi="楷体" w:cs="楷体" w:hint="eastAsia"/>
                <w:sz w:val="28"/>
                <w:szCs w:val="28"/>
              </w:rPr>
              <w:t>□</w:t>
            </w:r>
            <w:r>
              <w:rPr>
                <w:rFonts w:ascii="楷体" w:eastAsia="楷体" w:hAnsi="楷体" w:cs="楷体" w:hint="eastAsia"/>
                <w:sz w:val="28"/>
                <w:szCs w:val="28"/>
              </w:rPr>
              <w:t xml:space="preserve">经常性　　■　一次性　　</w:t>
            </w:r>
            <w:r>
              <w:rPr>
                <w:rFonts w:ascii="楷体" w:eastAsia="楷体" w:hAnsi="楷体" w:cs="楷体" w:hint="eastAsia"/>
                <w:sz w:val="28"/>
                <w:szCs w:val="28"/>
              </w:rPr>
              <w:t>□</w:t>
            </w:r>
            <w:r>
              <w:rPr>
                <w:rFonts w:ascii="楷体" w:eastAsia="楷体" w:hAnsi="楷体" w:cs="楷体" w:hint="eastAsia"/>
                <w:sz w:val="28"/>
                <w:szCs w:val="28"/>
              </w:rPr>
              <w:t>新增　　□延续</w:t>
            </w:r>
          </w:p>
        </w:tc>
      </w:tr>
      <w:tr w:rsidR="00332A65">
        <w:trPr>
          <w:cantSplit/>
          <w:trHeight w:hRule="exact" w:val="917"/>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0" w:lineRule="atLeast"/>
              <w:jc w:val="center"/>
              <w:rPr>
                <w:rFonts w:ascii="楷体" w:eastAsia="楷体" w:hAnsi="楷体" w:cs="楷体"/>
                <w:sz w:val="28"/>
                <w:szCs w:val="28"/>
              </w:rPr>
            </w:pPr>
            <w:r>
              <w:rPr>
                <w:rFonts w:ascii="楷体" w:eastAsia="楷体" w:hAnsi="楷体" w:cs="楷体" w:hint="eastAsia"/>
                <w:sz w:val="28"/>
                <w:szCs w:val="28"/>
              </w:rPr>
              <w:t>资金总额</w:t>
            </w:r>
            <w:r>
              <w:rPr>
                <w:rFonts w:ascii="楷体" w:eastAsia="楷体" w:hAnsi="楷体" w:cs="楷体" w:hint="eastAsia"/>
                <w:sz w:val="28"/>
                <w:szCs w:val="28"/>
              </w:rPr>
              <w:t xml:space="preserve">    </w:t>
            </w:r>
            <w:r>
              <w:rPr>
                <w:rFonts w:ascii="楷体" w:eastAsia="楷体" w:hAnsi="楷体" w:cs="楷体" w:hint="eastAsia"/>
                <w:sz w:val="28"/>
                <w:szCs w:val="28"/>
              </w:rPr>
              <w:t>及构成</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440" w:lineRule="exact"/>
              <w:jc w:val="left"/>
              <w:rPr>
                <w:rFonts w:ascii="楷体" w:eastAsia="楷体" w:hAnsi="楷体" w:cs="楷体"/>
                <w:sz w:val="28"/>
                <w:szCs w:val="28"/>
              </w:rPr>
            </w:pPr>
            <w:r>
              <w:rPr>
                <w:rFonts w:ascii="楷体" w:eastAsia="楷体" w:hAnsi="楷体" w:cs="楷体" w:hint="eastAsia"/>
                <w:sz w:val="28"/>
                <w:szCs w:val="28"/>
              </w:rPr>
              <w:t>总额：</w:t>
            </w:r>
            <w:r>
              <w:rPr>
                <w:rFonts w:ascii="楷体" w:eastAsia="楷体" w:hAnsi="楷体" w:cs="楷体" w:hint="eastAsia"/>
                <w:sz w:val="28"/>
                <w:szCs w:val="28"/>
              </w:rPr>
              <w:t>190</w:t>
            </w:r>
            <w:r>
              <w:rPr>
                <w:rFonts w:ascii="楷体" w:eastAsia="楷体" w:hAnsi="楷体" w:cs="楷体" w:hint="eastAsia"/>
                <w:sz w:val="28"/>
                <w:szCs w:val="28"/>
              </w:rPr>
              <w:t>万元，其中：省级财政　万元；市级财政</w:t>
            </w:r>
            <w:r>
              <w:rPr>
                <w:rFonts w:ascii="楷体" w:eastAsia="楷体" w:hAnsi="楷体" w:cs="楷体" w:hint="eastAsia"/>
                <w:sz w:val="28"/>
                <w:szCs w:val="28"/>
              </w:rPr>
              <w:t>190</w:t>
            </w:r>
            <w:r>
              <w:rPr>
                <w:rFonts w:ascii="楷体" w:eastAsia="楷体" w:hAnsi="楷体" w:cs="楷体" w:hint="eastAsia"/>
                <w:sz w:val="28"/>
                <w:szCs w:val="28"/>
              </w:rPr>
              <w:t>万元；其他　　万元</w:t>
            </w:r>
          </w:p>
          <w:p w:rsidR="00332A65" w:rsidRDefault="0053352F">
            <w:pPr>
              <w:spacing w:line="560" w:lineRule="exact"/>
              <w:jc w:val="left"/>
              <w:rPr>
                <w:rFonts w:ascii="楷体" w:eastAsia="楷体" w:hAnsi="楷体" w:cs="楷体"/>
                <w:sz w:val="28"/>
                <w:szCs w:val="28"/>
              </w:rPr>
            </w:pPr>
            <w:r>
              <w:rPr>
                <w:rFonts w:ascii="楷体" w:eastAsia="楷体" w:hAnsi="楷体" w:cs="楷体" w:hint="eastAsia"/>
                <w:sz w:val="28"/>
                <w:szCs w:val="28"/>
              </w:rPr>
              <w:t>万元</w:t>
            </w:r>
          </w:p>
        </w:tc>
      </w:tr>
      <w:tr w:rsidR="00332A65">
        <w:trPr>
          <w:cantSplit/>
          <w:trHeight w:hRule="exact" w:val="1025"/>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400" w:lineRule="exact"/>
              <w:jc w:val="center"/>
              <w:rPr>
                <w:rFonts w:ascii="楷体" w:eastAsia="楷体" w:hAnsi="楷体" w:cs="楷体"/>
                <w:sz w:val="28"/>
                <w:szCs w:val="28"/>
              </w:rPr>
            </w:pPr>
            <w:r>
              <w:rPr>
                <w:rFonts w:ascii="楷体" w:eastAsia="楷体" w:hAnsi="楷体" w:cs="楷体" w:hint="eastAsia"/>
                <w:sz w:val="28"/>
                <w:szCs w:val="28"/>
              </w:rPr>
              <w:t>专项（项目）</w:t>
            </w:r>
            <w:r>
              <w:rPr>
                <w:rFonts w:ascii="楷体" w:eastAsia="楷体" w:hAnsi="楷体" w:cs="楷体" w:hint="eastAsia"/>
                <w:sz w:val="28"/>
                <w:szCs w:val="28"/>
              </w:rPr>
              <w:t xml:space="preserve">  </w:t>
            </w:r>
            <w:r>
              <w:rPr>
                <w:rFonts w:ascii="楷体" w:eastAsia="楷体" w:hAnsi="楷体" w:cs="楷体" w:hint="eastAsia"/>
                <w:sz w:val="28"/>
                <w:szCs w:val="28"/>
              </w:rPr>
              <w:t>起止时间</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　</w:t>
            </w:r>
            <w:r>
              <w:rPr>
                <w:rFonts w:ascii="楷体" w:eastAsia="楷体" w:hAnsi="楷体" w:cs="楷体" w:hint="eastAsia"/>
                <w:sz w:val="28"/>
                <w:szCs w:val="28"/>
              </w:rPr>
              <w:t>201</w:t>
            </w:r>
            <w:r>
              <w:rPr>
                <w:rFonts w:ascii="楷体" w:eastAsia="楷体" w:hAnsi="楷体" w:cs="楷体" w:hint="eastAsia"/>
                <w:sz w:val="28"/>
                <w:szCs w:val="28"/>
              </w:rPr>
              <w:t>9</w:t>
            </w:r>
            <w:r>
              <w:rPr>
                <w:rFonts w:ascii="楷体" w:eastAsia="楷体" w:hAnsi="楷体" w:cs="楷体" w:hint="eastAsia"/>
                <w:sz w:val="28"/>
                <w:szCs w:val="28"/>
              </w:rPr>
              <w:t xml:space="preserve">　年　</w:t>
            </w:r>
            <w:r>
              <w:rPr>
                <w:rFonts w:ascii="楷体" w:eastAsia="楷体" w:hAnsi="楷体" w:cs="楷体" w:hint="eastAsia"/>
                <w:sz w:val="28"/>
                <w:szCs w:val="28"/>
              </w:rPr>
              <w:t>1</w:t>
            </w:r>
            <w:r>
              <w:rPr>
                <w:rFonts w:ascii="楷体" w:eastAsia="楷体" w:hAnsi="楷体" w:cs="楷体" w:hint="eastAsia"/>
                <w:sz w:val="28"/>
                <w:szCs w:val="28"/>
              </w:rPr>
              <w:t xml:space="preserve">　月起至</w:t>
            </w:r>
            <w:r>
              <w:rPr>
                <w:rFonts w:ascii="楷体" w:eastAsia="楷体" w:hAnsi="楷体" w:cs="楷体" w:hint="eastAsia"/>
                <w:sz w:val="28"/>
                <w:szCs w:val="28"/>
              </w:rPr>
              <w:t>201</w:t>
            </w:r>
            <w:r>
              <w:rPr>
                <w:rFonts w:ascii="楷体" w:eastAsia="楷体" w:hAnsi="楷体" w:cs="楷体" w:hint="eastAsia"/>
                <w:sz w:val="28"/>
                <w:szCs w:val="28"/>
              </w:rPr>
              <w:t>9</w:t>
            </w:r>
            <w:r>
              <w:rPr>
                <w:rFonts w:ascii="楷体" w:eastAsia="楷体" w:hAnsi="楷体" w:cs="楷体" w:hint="eastAsia"/>
                <w:sz w:val="28"/>
                <w:szCs w:val="28"/>
              </w:rPr>
              <w:t xml:space="preserve">年　</w:t>
            </w:r>
            <w:r>
              <w:rPr>
                <w:rFonts w:ascii="楷体" w:eastAsia="楷体" w:hAnsi="楷体" w:cs="楷体" w:hint="eastAsia"/>
                <w:sz w:val="28"/>
                <w:szCs w:val="28"/>
              </w:rPr>
              <w:t>12</w:t>
            </w:r>
            <w:r>
              <w:rPr>
                <w:rFonts w:ascii="楷体" w:eastAsia="楷体" w:hAnsi="楷体" w:cs="楷体" w:hint="eastAsia"/>
                <w:sz w:val="28"/>
                <w:szCs w:val="28"/>
              </w:rPr>
              <w:t xml:space="preserve">　月止</w:t>
            </w:r>
          </w:p>
        </w:tc>
      </w:tr>
      <w:tr w:rsidR="00332A65">
        <w:trPr>
          <w:cantSplit/>
          <w:trHeight w:hRule="exact" w:val="3696"/>
          <w:jc w:val="center"/>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332A65" w:rsidRDefault="0053352F">
            <w:pPr>
              <w:spacing w:line="560" w:lineRule="exact"/>
              <w:jc w:val="center"/>
              <w:rPr>
                <w:rFonts w:ascii="楷体" w:eastAsia="楷体" w:hAnsi="楷体" w:cs="楷体"/>
                <w:sz w:val="28"/>
                <w:szCs w:val="28"/>
              </w:rPr>
            </w:pPr>
            <w:r>
              <w:rPr>
                <w:rFonts w:ascii="楷体" w:eastAsia="楷体" w:hAnsi="楷体" w:cs="楷体" w:hint="eastAsia"/>
                <w:sz w:val="28"/>
                <w:szCs w:val="28"/>
              </w:rPr>
              <w:lastRenderedPageBreak/>
              <w:t>实施情况</w:t>
            </w: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400" w:lineRule="exact"/>
              <w:jc w:val="center"/>
              <w:rPr>
                <w:rFonts w:ascii="楷体" w:eastAsia="楷体" w:hAnsi="楷体" w:cs="楷体"/>
                <w:sz w:val="28"/>
                <w:szCs w:val="28"/>
              </w:rPr>
            </w:pPr>
            <w:r>
              <w:rPr>
                <w:rFonts w:ascii="楷体" w:eastAsia="楷体" w:hAnsi="楷体" w:cs="楷体" w:hint="eastAsia"/>
                <w:sz w:val="24"/>
              </w:rPr>
              <w:t>项目立项依据</w:t>
            </w:r>
            <w:bookmarkStart w:id="0" w:name="_GoBack"/>
            <w:bookmarkEnd w:id="0"/>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320" w:lineRule="exact"/>
              <w:rPr>
                <w:rFonts w:ascii="楷体" w:eastAsia="楷体" w:hAnsi="楷体" w:cs="楷体"/>
                <w:sz w:val="24"/>
              </w:rPr>
            </w:pPr>
            <w:r>
              <w:rPr>
                <w:rFonts w:ascii="楷体" w:eastAsia="楷体" w:hAnsi="楷体" w:cs="楷体" w:hint="eastAsia"/>
                <w:sz w:val="24"/>
              </w:rPr>
              <w:t>国务院国办【</w:t>
            </w:r>
            <w:r>
              <w:rPr>
                <w:rFonts w:ascii="楷体" w:eastAsia="楷体" w:hAnsi="楷体" w:cs="楷体" w:hint="eastAsia"/>
                <w:sz w:val="24"/>
              </w:rPr>
              <w:t>2005</w:t>
            </w:r>
            <w:r>
              <w:rPr>
                <w:rFonts w:ascii="楷体" w:eastAsia="楷体" w:hAnsi="楷体" w:cs="楷体" w:hint="eastAsia"/>
                <w:sz w:val="24"/>
              </w:rPr>
              <w:t>】</w:t>
            </w:r>
            <w:r>
              <w:rPr>
                <w:rFonts w:ascii="楷体" w:eastAsia="楷体" w:hAnsi="楷体" w:cs="楷体" w:hint="eastAsia"/>
                <w:sz w:val="24"/>
              </w:rPr>
              <w:t>18</w:t>
            </w:r>
            <w:r>
              <w:rPr>
                <w:rFonts w:ascii="楷体" w:eastAsia="楷体" w:hAnsi="楷体" w:cs="楷体" w:hint="eastAsia"/>
                <w:sz w:val="24"/>
              </w:rPr>
              <w:t>号、国发【</w:t>
            </w:r>
            <w:r>
              <w:rPr>
                <w:rFonts w:ascii="楷体" w:eastAsia="楷体" w:hAnsi="楷体" w:cs="楷体" w:hint="eastAsia"/>
                <w:sz w:val="24"/>
              </w:rPr>
              <w:t>2005</w:t>
            </w:r>
            <w:r>
              <w:rPr>
                <w:rFonts w:ascii="楷体" w:eastAsia="楷体" w:hAnsi="楷体" w:cs="楷体" w:hint="eastAsia"/>
                <w:sz w:val="24"/>
              </w:rPr>
              <w:t>】</w:t>
            </w:r>
            <w:r>
              <w:rPr>
                <w:rFonts w:ascii="楷体" w:eastAsia="楷体" w:hAnsi="楷体" w:cs="楷体" w:hint="eastAsia"/>
                <w:sz w:val="24"/>
              </w:rPr>
              <w:t>42</w:t>
            </w:r>
            <w:r>
              <w:rPr>
                <w:rFonts w:ascii="楷体" w:eastAsia="楷体" w:hAnsi="楷体" w:cs="楷体" w:hint="eastAsia"/>
                <w:sz w:val="24"/>
              </w:rPr>
              <w:t>号、《中华人民共和国非物质文化遗产法》、《关于实施中华优秀传统文化传承发展工程的意见》、《湖南省实施</w:t>
            </w:r>
            <w:r>
              <w:rPr>
                <w:rFonts w:ascii="楷体" w:eastAsia="楷体" w:hAnsi="楷体" w:cs="楷体" w:hint="eastAsia"/>
                <w:sz w:val="24"/>
              </w:rPr>
              <w:t>&lt;</w:t>
            </w:r>
            <w:r>
              <w:rPr>
                <w:rFonts w:ascii="楷体" w:eastAsia="楷体" w:hAnsi="楷体" w:cs="楷体" w:hint="eastAsia"/>
                <w:sz w:val="24"/>
              </w:rPr>
              <w:t>中华人民共和国非物质文化遗产法</w:t>
            </w:r>
            <w:r>
              <w:rPr>
                <w:rFonts w:ascii="楷体" w:eastAsia="楷体" w:hAnsi="楷体" w:cs="楷体" w:hint="eastAsia"/>
                <w:sz w:val="24"/>
              </w:rPr>
              <w:t>&gt;</w:t>
            </w:r>
            <w:r>
              <w:rPr>
                <w:rFonts w:ascii="楷体" w:eastAsia="楷体" w:hAnsi="楷体" w:cs="楷体" w:hint="eastAsia"/>
                <w:sz w:val="24"/>
              </w:rPr>
              <w:t>办法》及《邵阳市人民政府关于加强非物质文化遗产保护工作的意见》。</w:t>
            </w:r>
          </w:p>
        </w:tc>
      </w:tr>
      <w:tr w:rsidR="00332A65">
        <w:trPr>
          <w:cantSplit/>
          <w:trHeight w:hRule="exact" w:val="3413"/>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0" w:lineRule="atLeast"/>
              <w:jc w:val="center"/>
              <w:rPr>
                <w:rFonts w:ascii="楷体" w:eastAsia="楷体" w:hAnsi="楷体" w:cs="楷体"/>
                <w:sz w:val="28"/>
                <w:szCs w:val="28"/>
              </w:rPr>
            </w:pPr>
            <w:r>
              <w:rPr>
                <w:rFonts w:ascii="楷体" w:eastAsia="楷体" w:hAnsi="楷体" w:cs="楷体" w:hint="eastAsia"/>
                <w:sz w:val="28"/>
                <w:szCs w:val="28"/>
              </w:rPr>
              <w:t>可行性研究报告结论</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560" w:lineRule="exact"/>
              <w:jc w:val="left"/>
              <w:rPr>
                <w:rFonts w:ascii="楷体" w:eastAsia="楷体" w:hAnsi="楷体" w:cs="楷体"/>
                <w:sz w:val="24"/>
              </w:rPr>
            </w:pPr>
            <w:r>
              <w:rPr>
                <w:rFonts w:ascii="楷体" w:eastAsia="楷体" w:hAnsi="楷体" w:cs="楷体" w:hint="eastAsia"/>
                <w:sz w:val="24"/>
              </w:rPr>
              <w:t>我市各族人民在长期生产生活实践中创造的丰富多彩的非物质文化遗产，是中华民族智慧与文明的结晶，是连接民族情感的纽带和维系国家统一的基础。保护和利用好我市非物质文化遗产，为传承、传播、弘扬我市优秀传统文化、以高度文化自信为我市建设“两中心一枢纽”做贡献。</w:t>
            </w:r>
          </w:p>
        </w:tc>
      </w:tr>
      <w:tr w:rsidR="00332A65">
        <w:trPr>
          <w:cantSplit/>
          <w:trHeight w:hRule="exact" w:val="785"/>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0" w:lineRule="atLeast"/>
              <w:jc w:val="center"/>
              <w:rPr>
                <w:rFonts w:ascii="楷体" w:eastAsia="楷体" w:hAnsi="楷体" w:cs="楷体"/>
                <w:sz w:val="28"/>
                <w:szCs w:val="28"/>
              </w:rPr>
            </w:pPr>
            <w:r>
              <w:rPr>
                <w:rFonts w:ascii="楷体" w:eastAsia="楷体" w:hAnsi="楷体" w:cs="楷体" w:hint="eastAsia"/>
                <w:sz w:val="28"/>
                <w:szCs w:val="28"/>
              </w:rPr>
              <w:t>专家评审论证结论</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332A65">
            <w:pPr>
              <w:spacing w:line="560" w:lineRule="exact"/>
              <w:jc w:val="left"/>
              <w:rPr>
                <w:rFonts w:ascii="楷体" w:eastAsia="楷体" w:hAnsi="楷体" w:cs="楷体"/>
                <w:sz w:val="28"/>
                <w:szCs w:val="28"/>
              </w:rPr>
            </w:pPr>
          </w:p>
        </w:tc>
      </w:tr>
      <w:tr w:rsidR="00332A65">
        <w:trPr>
          <w:cantSplit/>
          <w:trHeight w:hRule="exact" w:val="794"/>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360" w:lineRule="exact"/>
              <w:jc w:val="center"/>
              <w:rPr>
                <w:rFonts w:ascii="楷体" w:eastAsia="楷体" w:hAnsi="楷体" w:cs="楷体"/>
                <w:sz w:val="28"/>
                <w:szCs w:val="28"/>
              </w:rPr>
            </w:pPr>
            <w:r>
              <w:rPr>
                <w:rFonts w:ascii="楷体" w:eastAsia="楷体" w:hAnsi="楷体" w:cs="楷体" w:hint="eastAsia"/>
                <w:sz w:val="28"/>
                <w:szCs w:val="28"/>
              </w:rPr>
              <w:t>是否实施政府采购及金额</w:t>
            </w: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p w:rsidR="00332A65" w:rsidRDefault="00332A65">
            <w:pPr>
              <w:spacing w:line="560" w:lineRule="exact"/>
              <w:jc w:val="center"/>
              <w:rPr>
                <w:rFonts w:ascii="楷体" w:eastAsia="楷体" w:hAnsi="楷体" w:cs="楷体"/>
                <w:sz w:val="28"/>
                <w:szCs w:val="28"/>
              </w:rPr>
            </w:pP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360" w:lineRule="exact"/>
              <w:rPr>
                <w:rFonts w:ascii="楷体" w:eastAsia="楷体" w:hAnsi="楷体" w:cs="楷体"/>
                <w:sz w:val="28"/>
                <w:szCs w:val="28"/>
              </w:rPr>
            </w:pPr>
            <w:r>
              <w:rPr>
                <w:rFonts w:ascii="楷体" w:eastAsia="楷体" w:hAnsi="楷体" w:cs="楷体" w:hint="eastAsia"/>
                <w:sz w:val="28"/>
                <w:szCs w:val="28"/>
              </w:rPr>
              <w:t xml:space="preserve">□是　</w:t>
            </w:r>
            <w:r>
              <w:rPr>
                <w:rFonts w:ascii="楷体" w:eastAsia="楷体" w:hAnsi="楷体" w:cs="楷体" w:hint="eastAsia"/>
                <w:sz w:val="28"/>
                <w:szCs w:val="28"/>
              </w:rPr>
              <w:t xml:space="preserve">                    </w:t>
            </w:r>
            <w:r>
              <w:rPr>
                <w:rFonts w:ascii="楷体" w:eastAsia="楷体" w:hAnsi="楷体" w:cs="楷体" w:hint="eastAsia"/>
                <w:sz w:val="28"/>
                <w:szCs w:val="28"/>
              </w:rPr>
              <w:t>■否</w:t>
            </w:r>
            <w:r>
              <w:rPr>
                <w:rFonts w:ascii="楷体" w:eastAsia="楷体" w:hAnsi="楷体" w:cs="楷体" w:hint="eastAsia"/>
                <w:sz w:val="28"/>
                <w:szCs w:val="28"/>
              </w:rPr>
              <w:t xml:space="preserve">   </w:t>
            </w:r>
            <w:r>
              <w:rPr>
                <w:rFonts w:ascii="楷体" w:eastAsia="楷体" w:hAnsi="楷体" w:cs="楷体" w:hint="eastAsia"/>
                <w:sz w:val="28"/>
                <w:szCs w:val="28"/>
              </w:rPr>
              <w:br/>
            </w:r>
            <w:r>
              <w:rPr>
                <w:rFonts w:ascii="楷体" w:eastAsia="楷体" w:hAnsi="楷体" w:cs="楷体" w:hint="eastAsia"/>
                <w:sz w:val="28"/>
                <w:szCs w:val="28"/>
              </w:rPr>
              <w:t>应采购金额</w:t>
            </w:r>
            <w:r>
              <w:rPr>
                <w:rFonts w:ascii="楷体" w:eastAsia="楷体" w:hAnsi="楷体" w:cs="楷体" w:hint="eastAsia"/>
                <w:sz w:val="28"/>
                <w:szCs w:val="28"/>
              </w:rPr>
              <w:t xml:space="preserve"> </w:t>
            </w:r>
            <w:r>
              <w:rPr>
                <w:rFonts w:ascii="楷体" w:eastAsia="楷体" w:hAnsi="楷体" w:cs="楷体" w:hint="eastAsia"/>
                <w:sz w:val="28"/>
                <w:szCs w:val="28"/>
              </w:rPr>
              <w:t>万元</w:t>
            </w:r>
            <w:r>
              <w:rPr>
                <w:rFonts w:ascii="楷体" w:eastAsia="楷体" w:hAnsi="楷体" w:cs="楷体" w:hint="eastAsia"/>
                <w:sz w:val="28"/>
                <w:szCs w:val="28"/>
              </w:rPr>
              <w:t xml:space="preserve">        </w:t>
            </w:r>
            <w:r>
              <w:rPr>
                <w:rFonts w:ascii="楷体" w:eastAsia="楷体" w:hAnsi="楷体" w:cs="楷体" w:hint="eastAsia"/>
                <w:sz w:val="28"/>
                <w:szCs w:val="28"/>
              </w:rPr>
              <w:t>实际采购金额</w:t>
            </w:r>
            <w:r>
              <w:rPr>
                <w:rFonts w:ascii="楷体" w:eastAsia="楷体" w:hAnsi="楷体" w:cs="楷体" w:hint="eastAsia"/>
                <w:sz w:val="28"/>
                <w:szCs w:val="28"/>
              </w:rPr>
              <w:t>190</w:t>
            </w:r>
            <w:r>
              <w:rPr>
                <w:rFonts w:ascii="楷体" w:eastAsia="楷体" w:hAnsi="楷体" w:cs="楷体" w:hint="eastAsia"/>
                <w:sz w:val="28"/>
                <w:szCs w:val="28"/>
              </w:rPr>
              <w:t>万元</w:t>
            </w:r>
          </w:p>
        </w:tc>
      </w:tr>
      <w:tr w:rsidR="00332A65">
        <w:trPr>
          <w:cantSplit/>
          <w:trHeight w:hRule="exact" w:val="734"/>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0" w:lineRule="atLeast"/>
              <w:jc w:val="center"/>
              <w:rPr>
                <w:rFonts w:ascii="楷体" w:eastAsia="楷体" w:hAnsi="楷体" w:cs="楷体"/>
                <w:sz w:val="28"/>
                <w:szCs w:val="28"/>
              </w:rPr>
            </w:pPr>
            <w:r>
              <w:rPr>
                <w:rFonts w:ascii="楷体" w:eastAsia="楷体" w:hAnsi="楷体" w:cs="楷体" w:hint="eastAsia"/>
                <w:sz w:val="28"/>
                <w:szCs w:val="28"/>
              </w:rPr>
              <w:t>是否实行</w:t>
            </w:r>
            <w:r>
              <w:rPr>
                <w:rFonts w:ascii="楷体" w:eastAsia="楷体" w:hAnsi="楷体" w:cs="楷体" w:hint="eastAsia"/>
                <w:sz w:val="28"/>
                <w:szCs w:val="28"/>
              </w:rPr>
              <w:t xml:space="preserve">    </w:t>
            </w:r>
            <w:r>
              <w:rPr>
                <w:rFonts w:ascii="楷体" w:eastAsia="楷体" w:hAnsi="楷体" w:cs="楷体" w:hint="eastAsia"/>
                <w:sz w:val="28"/>
                <w:szCs w:val="28"/>
              </w:rPr>
              <w:t>招投标</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Pr>
                <w:rFonts w:ascii="楷体" w:eastAsia="楷体" w:hAnsi="楷体" w:cs="楷体" w:hint="eastAsia"/>
                <w:sz w:val="28"/>
                <w:szCs w:val="28"/>
              </w:rPr>
              <w:t xml:space="preserve">                  </w:t>
            </w:r>
            <w:r>
              <w:rPr>
                <w:rFonts w:ascii="楷体" w:eastAsia="楷体" w:hAnsi="楷体" w:cs="楷体" w:hint="eastAsia"/>
                <w:sz w:val="28"/>
                <w:szCs w:val="28"/>
              </w:rPr>
              <w:t>■否</w:t>
            </w:r>
          </w:p>
        </w:tc>
      </w:tr>
      <w:tr w:rsidR="00332A65">
        <w:trPr>
          <w:cantSplit/>
          <w:trHeight w:hRule="exact" w:val="786"/>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360" w:lineRule="exact"/>
              <w:jc w:val="center"/>
              <w:rPr>
                <w:rFonts w:ascii="楷体" w:eastAsia="楷体" w:hAnsi="楷体" w:cs="楷体"/>
                <w:sz w:val="28"/>
                <w:szCs w:val="28"/>
              </w:rPr>
            </w:pPr>
            <w:r>
              <w:rPr>
                <w:rFonts w:ascii="楷体" w:eastAsia="楷体" w:hAnsi="楷体" w:cs="楷体" w:hint="eastAsia"/>
                <w:sz w:val="28"/>
                <w:szCs w:val="28"/>
              </w:rPr>
              <w:t>是否实行国库集中支付</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Pr>
                <w:rFonts w:ascii="楷体" w:eastAsia="楷体" w:hAnsi="楷体" w:cs="楷体" w:hint="eastAsia"/>
                <w:sz w:val="28"/>
                <w:szCs w:val="28"/>
              </w:rPr>
              <w:t xml:space="preserve">                  </w:t>
            </w:r>
            <w:r>
              <w:rPr>
                <w:rFonts w:ascii="楷体" w:eastAsia="楷体" w:hAnsi="楷体" w:cs="楷体" w:hint="eastAsia"/>
                <w:sz w:val="28"/>
                <w:szCs w:val="28"/>
              </w:rPr>
              <w:t xml:space="preserve">　□否</w:t>
            </w:r>
          </w:p>
        </w:tc>
      </w:tr>
      <w:tr w:rsidR="00332A65">
        <w:trPr>
          <w:cantSplit/>
          <w:trHeight w:hRule="exact" w:val="754"/>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0" w:lineRule="atLeast"/>
              <w:jc w:val="center"/>
              <w:rPr>
                <w:rFonts w:ascii="楷体" w:eastAsia="楷体" w:hAnsi="楷体" w:cs="楷体"/>
                <w:sz w:val="28"/>
                <w:szCs w:val="28"/>
              </w:rPr>
            </w:pPr>
            <w:r>
              <w:rPr>
                <w:rFonts w:ascii="楷体" w:eastAsia="楷体" w:hAnsi="楷体" w:cs="楷体" w:hint="eastAsia"/>
                <w:sz w:val="28"/>
                <w:szCs w:val="28"/>
              </w:rPr>
              <w:t>是否实行资金报账制</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Pr>
                <w:rFonts w:ascii="楷体" w:eastAsia="楷体" w:hAnsi="楷体" w:cs="楷体" w:hint="eastAsia"/>
                <w:sz w:val="28"/>
                <w:szCs w:val="28"/>
              </w:rPr>
              <w:t xml:space="preserve">                  </w:t>
            </w:r>
            <w:r>
              <w:rPr>
                <w:rFonts w:ascii="楷体" w:eastAsia="楷体" w:hAnsi="楷体" w:cs="楷体" w:hint="eastAsia"/>
                <w:sz w:val="28"/>
                <w:szCs w:val="28"/>
              </w:rPr>
              <w:t xml:space="preserve">　□否</w:t>
            </w:r>
          </w:p>
        </w:tc>
      </w:tr>
      <w:tr w:rsidR="00332A65">
        <w:trPr>
          <w:cantSplit/>
          <w:trHeight w:hRule="exact" w:val="807"/>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400" w:lineRule="exact"/>
              <w:jc w:val="center"/>
              <w:rPr>
                <w:rFonts w:ascii="楷体" w:eastAsia="楷体" w:hAnsi="楷体" w:cs="楷体"/>
                <w:sz w:val="28"/>
                <w:szCs w:val="28"/>
              </w:rPr>
            </w:pPr>
            <w:r>
              <w:rPr>
                <w:rFonts w:ascii="楷体" w:eastAsia="楷体" w:hAnsi="楷体" w:cs="楷体" w:hint="eastAsia"/>
                <w:sz w:val="28"/>
                <w:szCs w:val="28"/>
              </w:rPr>
              <w:t>是否实行工程代理和投资评审制</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Pr>
                <w:rFonts w:ascii="楷体" w:eastAsia="楷体" w:hAnsi="楷体" w:cs="楷体" w:hint="eastAsia"/>
                <w:sz w:val="28"/>
                <w:szCs w:val="28"/>
              </w:rPr>
              <w:t xml:space="preserve">                  </w:t>
            </w:r>
            <w:r>
              <w:rPr>
                <w:rFonts w:ascii="楷体" w:eastAsia="楷体" w:hAnsi="楷体" w:cs="楷体" w:hint="eastAsia"/>
                <w:sz w:val="28"/>
                <w:szCs w:val="28"/>
              </w:rPr>
              <w:t>■否</w:t>
            </w:r>
          </w:p>
        </w:tc>
      </w:tr>
      <w:tr w:rsidR="00332A65">
        <w:trPr>
          <w:cantSplit/>
          <w:trHeight w:hRule="exact" w:val="780"/>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0" w:lineRule="atLeast"/>
              <w:jc w:val="center"/>
              <w:rPr>
                <w:rFonts w:ascii="楷体" w:eastAsia="楷体" w:hAnsi="楷体" w:cs="楷体"/>
                <w:sz w:val="28"/>
                <w:szCs w:val="28"/>
              </w:rPr>
            </w:pPr>
            <w:r>
              <w:rPr>
                <w:rFonts w:ascii="楷体" w:eastAsia="楷体" w:hAnsi="楷体" w:cs="楷体" w:hint="eastAsia"/>
                <w:sz w:val="28"/>
                <w:szCs w:val="28"/>
              </w:rPr>
              <w:t>是否实行合同管理制</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Pr>
                <w:rFonts w:ascii="楷体" w:eastAsia="楷体" w:hAnsi="楷体" w:cs="楷体" w:hint="eastAsia"/>
                <w:sz w:val="28"/>
                <w:szCs w:val="28"/>
              </w:rPr>
              <w:t xml:space="preserve">                  </w:t>
            </w:r>
            <w:r>
              <w:rPr>
                <w:rFonts w:ascii="楷体" w:eastAsia="楷体" w:hAnsi="楷体" w:cs="楷体" w:hint="eastAsia"/>
                <w:sz w:val="28"/>
                <w:szCs w:val="28"/>
              </w:rPr>
              <w:t>□否</w:t>
            </w:r>
          </w:p>
          <w:p w:rsidR="00332A65" w:rsidRDefault="00332A65">
            <w:pPr>
              <w:spacing w:line="560" w:lineRule="exact"/>
              <w:jc w:val="left"/>
              <w:rPr>
                <w:rFonts w:ascii="楷体" w:eastAsia="楷体" w:hAnsi="楷体" w:cs="楷体"/>
                <w:sz w:val="28"/>
                <w:szCs w:val="28"/>
              </w:rPr>
            </w:pPr>
          </w:p>
        </w:tc>
      </w:tr>
      <w:tr w:rsidR="00332A65">
        <w:trPr>
          <w:cantSplit/>
          <w:trHeight w:hRule="exact" w:val="775"/>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是否实行财政双控账户管理</w:t>
            </w:r>
          </w:p>
          <w:p w:rsidR="00332A65" w:rsidRDefault="0053352F">
            <w:pPr>
              <w:spacing w:line="360" w:lineRule="exact"/>
              <w:jc w:val="center"/>
              <w:rPr>
                <w:rFonts w:ascii="楷体" w:eastAsia="楷体" w:hAnsi="楷体" w:cs="楷体"/>
                <w:sz w:val="28"/>
                <w:szCs w:val="28"/>
              </w:rPr>
            </w:pPr>
            <w:r>
              <w:rPr>
                <w:rFonts w:ascii="楷体" w:eastAsia="楷体" w:hAnsi="楷体" w:cs="楷体" w:hint="eastAsia"/>
                <w:sz w:val="28"/>
                <w:szCs w:val="28"/>
              </w:rPr>
              <w:t>管理</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Pr>
                <w:rFonts w:ascii="楷体" w:eastAsia="楷体" w:hAnsi="楷体" w:cs="楷体" w:hint="eastAsia"/>
                <w:sz w:val="28"/>
                <w:szCs w:val="28"/>
              </w:rPr>
              <w:t xml:space="preserve">                  </w:t>
            </w:r>
            <w:r>
              <w:rPr>
                <w:rFonts w:ascii="楷体" w:eastAsia="楷体" w:hAnsi="楷体" w:cs="楷体" w:hint="eastAsia"/>
                <w:sz w:val="28"/>
                <w:szCs w:val="28"/>
              </w:rPr>
              <w:t>■否</w:t>
            </w:r>
          </w:p>
        </w:tc>
      </w:tr>
      <w:tr w:rsidR="00332A65">
        <w:trPr>
          <w:cantSplit/>
          <w:trHeight w:hRule="exact" w:val="770"/>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是否实行财政专户管理</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Pr>
                <w:rFonts w:ascii="楷体" w:eastAsia="楷体" w:hAnsi="楷体" w:cs="楷体" w:hint="eastAsia"/>
                <w:sz w:val="28"/>
                <w:szCs w:val="28"/>
              </w:rPr>
              <w:t xml:space="preserve">                 </w:t>
            </w:r>
            <w:r>
              <w:rPr>
                <w:rFonts w:ascii="楷体" w:eastAsia="楷体" w:hAnsi="楷体" w:cs="楷体" w:hint="eastAsia"/>
                <w:sz w:val="28"/>
                <w:szCs w:val="28"/>
              </w:rPr>
              <w:t>□否</w:t>
            </w:r>
          </w:p>
        </w:tc>
      </w:tr>
      <w:tr w:rsidR="00332A65">
        <w:trPr>
          <w:cantSplit/>
          <w:trHeight w:hRule="exact" w:val="767"/>
          <w:jc w:val="center"/>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332A65" w:rsidRDefault="0053352F">
            <w:pPr>
              <w:spacing w:line="440" w:lineRule="exact"/>
              <w:jc w:val="center"/>
              <w:rPr>
                <w:rFonts w:ascii="楷体" w:eastAsia="楷体" w:hAnsi="楷体" w:cs="楷体"/>
                <w:sz w:val="28"/>
                <w:szCs w:val="28"/>
              </w:rPr>
            </w:pPr>
            <w:r>
              <w:rPr>
                <w:rFonts w:ascii="楷体" w:eastAsia="楷体" w:hAnsi="楷体" w:cs="楷体" w:hint="eastAsia"/>
                <w:sz w:val="28"/>
                <w:szCs w:val="28"/>
              </w:rPr>
              <w:t>管理情况</w:t>
            </w: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0" w:lineRule="atLeast"/>
              <w:jc w:val="center"/>
              <w:rPr>
                <w:rFonts w:ascii="楷体" w:eastAsia="楷体" w:hAnsi="楷体" w:cs="楷体"/>
                <w:sz w:val="28"/>
                <w:szCs w:val="28"/>
              </w:rPr>
            </w:pPr>
            <w:r>
              <w:rPr>
                <w:rFonts w:ascii="楷体" w:eastAsia="楷体" w:hAnsi="楷体" w:cs="楷体" w:hint="eastAsia"/>
                <w:sz w:val="28"/>
                <w:szCs w:val="28"/>
              </w:rPr>
              <w:t>管理制度</w:t>
            </w:r>
            <w:r>
              <w:rPr>
                <w:rFonts w:ascii="楷体" w:eastAsia="楷体" w:hAnsi="楷体" w:cs="楷体" w:hint="eastAsia"/>
                <w:sz w:val="28"/>
                <w:szCs w:val="28"/>
              </w:rPr>
              <w:t xml:space="preserve">    </w:t>
            </w:r>
            <w:r>
              <w:rPr>
                <w:rFonts w:ascii="楷体" w:eastAsia="楷体" w:hAnsi="楷体" w:cs="楷体" w:hint="eastAsia"/>
                <w:sz w:val="28"/>
                <w:szCs w:val="28"/>
              </w:rPr>
              <w:t>和办法名称</w:t>
            </w:r>
          </w:p>
        </w:tc>
        <w:tc>
          <w:tcPr>
            <w:tcW w:w="6193" w:type="dxa"/>
            <w:gridSpan w:val="6"/>
            <w:tcBorders>
              <w:top w:val="single" w:sz="4" w:space="0" w:color="auto"/>
              <w:left w:val="single" w:sz="4" w:space="0" w:color="auto"/>
              <w:bottom w:val="single" w:sz="4" w:space="0" w:color="auto"/>
              <w:right w:val="single" w:sz="4" w:space="0" w:color="auto"/>
            </w:tcBorders>
            <w:vAlign w:val="center"/>
          </w:tcPr>
          <w:p w:rsidR="00332A65" w:rsidRDefault="0053352F">
            <w:pPr>
              <w:spacing w:line="360" w:lineRule="exact"/>
              <w:jc w:val="center"/>
              <w:rPr>
                <w:rFonts w:ascii="楷体" w:eastAsia="楷体" w:hAnsi="楷体" w:cs="楷体"/>
                <w:sz w:val="28"/>
                <w:szCs w:val="28"/>
              </w:rPr>
            </w:pPr>
            <w:r>
              <w:rPr>
                <w:rFonts w:ascii="楷体" w:eastAsia="楷体" w:hAnsi="楷体" w:cs="楷体" w:hint="eastAsia"/>
                <w:sz w:val="28"/>
                <w:szCs w:val="28"/>
              </w:rPr>
              <w:t>湖南省祁剧保护传承中心</w:t>
            </w:r>
            <w:r>
              <w:rPr>
                <w:rFonts w:ascii="楷体" w:eastAsia="楷体" w:hAnsi="楷体" w:cs="楷体" w:hint="eastAsia"/>
                <w:sz w:val="28"/>
                <w:szCs w:val="28"/>
              </w:rPr>
              <w:t>专项资金管理制度</w:t>
            </w:r>
          </w:p>
        </w:tc>
      </w:tr>
      <w:tr w:rsidR="00332A65">
        <w:trPr>
          <w:cantSplit/>
          <w:trHeight w:hRule="exact" w:val="805"/>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560" w:lineRule="exact"/>
              <w:jc w:val="center"/>
              <w:rPr>
                <w:rFonts w:ascii="楷体" w:eastAsia="楷体" w:hAnsi="楷体" w:cs="楷体"/>
                <w:sz w:val="28"/>
                <w:szCs w:val="28"/>
              </w:rPr>
            </w:pPr>
            <w:r>
              <w:rPr>
                <w:rFonts w:ascii="楷体" w:eastAsia="楷体" w:hAnsi="楷体" w:cs="楷体" w:hint="eastAsia"/>
                <w:sz w:val="28"/>
                <w:szCs w:val="28"/>
              </w:rPr>
              <w:t>具体工作措施</w:t>
            </w:r>
          </w:p>
        </w:tc>
        <w:tc>
          <w:tcPr>
            <w:tcW w:w="6193" w:type="dxa"/>
            <w:gridSpan w:val="6"/>
            <w:tcBorders>
              <w:top w:val="single" w:sz="4" w:space="0" w:color="auto"/>
              <w:left w:val="single" w:sz="4" w:space="0" w:color="auto"/>
              <w:bottom w:val="single" w:sz="4" w:space="0" w:color="auto"/>
              <w:right w:val="single" w:sz="4" w:space="0" w:color="auto"/>
            </w:tcBorders>
          </w:tcPr>
          <w:p w:rsidR="00332A65" w:rsidRDefault="0053352F">
            <w:pPr>
              <w:jc w:val="left"/>
              <w:rPr>
                <w:rFonts w:ascii="楷体" w:eastAsia="楷体" w:hAnsi="楷体" w:cs="楷体"/>
                <w:sz w:val="28"/>
                <w:szCs w:val="28"/>
              </w:rPr>
            </w:pPr>
            <w:r>
              <w:rPr>
                <w:rFonts w:ascii="楷体" w:eastAsia="楷体" w:hAnsi="楷体" w:cs="楷体" w:hint="eastAsia"/>
                <w:sz w:val="28"/>
                <w:szCs w:val="28"/>
              </w:rPr>
              <w:t>无截留挤占挪用、超标准开支专项资金。</w:t>
            </w:r>
          </w:p>
        </w:tc>
      </w:tr>
      <w:tr w:rsidR="00332A65">
        <w:trPr>
          <w:cantSplit/>
          <w:trHeight w:hRule="exact" w:val="1393"/>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360" w:lineRule="exact"/>
              <w:jc w:val="center"/>
              <w:rPr>
                <w:rFonts w:ascii="楷体" w:eastAsia="楷体" w:hAnsi="楷体" w:cs="楷体"/>
                <w:sz w:val="28"/>
                <w:szCs w:val="28"/>
              </w:rPr>
            </w:pPr>
            <w:r>
              <w:rPr>
                <w:rFonts w:ascii="楷体" w:eastAsia="楷体" w:hAnsi="楷体" w:cs="楷体" w:hint="eastAsia"/>
                <w:sz w:val="28"/>
                <w:szCs w:val="28"/>
              </w:rPr>
              <w:t>专项（项目）调整内容及报批程序和手续</w:t>
            </w:r>
          </w:p>
        </w:tc>
        <w:tc>
          <w:tcPr>
            <w:tcW w:w="6193" w:type="dxa"/>
            <w:gridSpan w:val="6"/>
            <w:tcBorders>
              <w:top w:val="single" w:sz="4" w:space="0" w:color="auto"/>
              <w:left w:val="single" w:sz="4" w:space="0" w:color="auto"/>
              <w:bottom w:val="single" w:sz="4" w:space="0" w:color="auto"/>
              <w:right w:val="single" w:sz="4" w:space="0" w:color="auto"/>
            </w:tcBorders>
            <w:vAlign w:val="center"/>
          </w:tcPr>
          <w:p w:rsidR="00332A65" w:rsidRDefault="0053352F">
            <w:pPr>
              <w:spacing w:line="320" w:lineRule="exact"/>
              <w:jc w:val="left"/>
              <w:rPr>
                <w:rFonts w:ascii="楷体" w:eastAsia="楷体" w:hAnsi="楷体" w:cs="楷体"/>
                <w:sz w:val="28"/>
                <w:szCs w:val="28"/>
              </w:rPr>
            </w:pPr>
            <w:r>
              <w:rPr>
                <w:rFonts w:ascii="楷体" w:eastAsia="楷体" w:hAnsi="楷体" w:cs="楷体" w:hint="eastAsia"/>
                <w:sz w:val="28"/>
                <w:szCs w:val="28"/>
              </w:rPr>
              <w:t>无</w:t>
            </w:r>
          </w:p>
        </w:tc>
      </w:tr>
      <w:tr w:rsidR="00332A65">
        <w:trPr>
          <w:cantSplit/>
          <w:trHeight w:hRule="exact" w:val="743"/>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0" w:lineRule="atLeast"/>
              <w:jc w:val="center"/>
              <w:rPr>
                <w:rFonts w:ascii="楷体" w:eastAsia="楷体" w:hAnsi="楷体" w:cs="楷体"/>
                <w:sz w:val="28"/>
                <w:szCs w:val="28"/>
              </w:rPr>
            </w:pPr>
            <w:r>
              <w:rPr>
                <w:rFonts w:ascii="楷体" w:eastAsia="楷体" w:hAnsi="楷体" w:cs="楷体" w:hint="eastAsia"/>
                <w:sz w:val="28"/>
                <w:szCs w:val="28"/>
              </w:rPr>
              <w:t>专项（项目）完工验收情况</w:t>
            </w:r>
          </w:p>
        </w:tc>
        <w:tc>
          <w:tcPr>
            <w:tcW w:w="6193" w:type="dxa"/>
            <w:gridSpan w:val="6"/>
            <w:tcBorders>
              <w:top w:val="single" w:sz="4" w:space="0" w:color="auto"/>
              <w:left w:val="single" w:sz="4" w:space="0" w:color="auto"/>
              <w:bottom w:val="single" w:sz="4" w:space="0" w:color="auto"/>
              <w:right w:val="single" w:sz="4" w:space="0" w:color="auto"/>
            </w:tcBorders>
            <w:vAlign w:val="center"/>
          </w:tcPr>
          <w:p w:rsidR="00332A65" w:rsidRDefault="0053352F">
            <w:pPr>
              <w:rPr>
                <w:rFonts w:ascii="楷体" w:eastAsia="楷体" w:hAnsi="楷体" w:cs="楷体"/>
                <w:sz w:val="28"/>
                <w:szCs w:val="28"/>
              </w:rPr>
            </w:pPr>
            <w:r>
              <w:rPr>
                <w:rFonts w:ascii="楷体" w:eastAsia="楷体" w:hAnsi="楷体" w:cs="楷体" w:hint="eastAsia"/>
                <w:sz w:val="28"/>
                <w:szCs w:val="28"/>
              </w:rPr>
              <w:t>无</w:t>
            </w:r>
          </w:p>
        </w:tc>
      </w:tr>
      <w:tr w:rsidR="00332A65">
        <w:trPr>
          <w:cantSplit/>
          <w:trHeight w:hRule="exact" w:val="1180"/>
          <w:jc w:val="center"/>
        </w:trPr>
        <w:tc>
          <w:tcPr>
            <w:tcW w:w="541" w:type="dxa"/>
            <w:vMerge w:val="restart"/>
            <w:tcBorders>
              <w:top w:val="single" w:sz="4" w:space="0" w:color="auto"/>
              <w:left w:val="single" w:sz="4" w:space="0" w:color="auto"/>
              <w:bottom w:val="single" w:sz="4" w:space="0" w:color="auto"/>
              <w:right w:val="single" w:sz="4" w:space="0" w:color="auto"/>
            </w:tcBorders>
          </w:tcPr>
          <w:p w:rsidR="00332A65" w:rsidRDefault="0053352F">
            <w:pPr>
              <w:spacing w:line="0" w:lineRule="atLeast"/>
              <w:rPr>
                <w:rFonts w:ascii="楷体" w:eastAsia="楷体" w:hAnsi="楷体" w:cs="楷体"/>
                <w:sz w:val="28"/>
                <w:szCs w:val="28"/>
              </w:rPr>
            </w:pPr>
            <w:r>
              <w:rPr>
                <w:rFonts w:ascii="楷体" w:eastAsia="楷体" w:hAnsi="楷体" w:cs="楷体" w:hint="eastAsia"/>
                <w:sz w:val="28"/>
                <w:szCs w:val="28"/>
              </w:rPr>
              <w:t>资金管理情况</w:t>
            </w: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560" w:lineRule="exact"/>
              <w:jc w:val="center"/>
              <w:rPr>
                <w:rFonts w:ascii="楷体" w:eastAsia="楷体" w:hAnsi="楷体" w:cs="楷体"/>
                <w:sz w:val="28"/>
                <w:szCs w:val="28"/>
              </w:rPr>
            </w:pPr>
            <w:r>
              <w:rPr>
                <w:rFonts w:ascii="楷体" w:eastAsia="楷体" w:hAnsi="楷体" w:cs="楷体" w:hint="eastAsia"/>
                <w:sz w:val="28"/>
                <w:szCs w:val="28"/>
              </w:rPr>
              <w:t>资金使用管理</w:t>
            </w:r>
          </w:p>
        </w:tc>
        <w:tc>
          <w:tcPr>
            <w:tcW w:w="6193" w:type="dxa"/>
            <w:gridSpan w:val="6"/>
            <w:tcBorders>
              <w:top w:val="single" w:sz="4" w:space="0" w:color="auto"/>
              <w:left w:val="single" w:sz="4" w:space="0" w:color="auto"/>
              <w:bottom w:val="single" w:sz="4" w:space="0" w:color="auto"/>
              <w:right w:val="single" w:sz="4" w:space="0" w:color="auto"/>
            </w:tcBorders>
            <w:vAlign w:val="center"/>
          </w:tcPr>
          <w:p w:rsidR="00332A65" w:rsidRDefault="0053352F">
            <w:pPr>
              <w:jc w:val="left"/>
              <w:rPr>
                <w:rFonts w:ascii="楷体" w:eastAsia="楷体" w:hAnsi="楷体" w:cs="楷体"/>
                <w:sz w:val="28"/>
                <w:szCs w:val="28"/>
              </w:rPr>
            </w:pPr>
            <w:r>
              <w:rPr>
                <w:rFonts w:ascii="楷体" w:eastAsia="楷体" w:hAnsi="楷体" w:cs="楷体" w:hint="eastAsia"/>
                <w:sz w:val="28"/>
                <w:szCs w:val="28"/>
              </w:rPr>
              <w:t>资金没有虚列支出、没有截留挤占挪用、没有超标准开支、无超预算等情况。</w:t>
            </w:r>
          </w:p>
        </w:tc>
      </w:tr>
      <w:tr w:rsidR="00332A65">
        <w:trPr>
          <w:cantSplit/>
          <w:trHeight w:hRule="exact" w:val="986"/>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560" w:lineRule="exact"/>
              <w:rPr>
                <w:rFonts w:ascii="楷体" w:eastAsia="楷体" w:hAnsi="楷体" w:cs="楷体"/>
                <w:sz w:val="28"/>
                <w:szCs w:val="28"/>
              </w:rPr>
            </w:pPr>
            <w:r>
              <w:rPr>
                <w:rFonts w:ascii="楷体" w:eastAsia="楷体" w:hAnsi="楷体" w:cs="楷体" w:hint="eastAsia"/>
                <w:sz w:val="28"/>
                <w:szCs w:val="28"/>
              </w:rPr>
              <w:t>财务管理制度</w:t>
            </w:r>
          </w:p>
        </w:tc>
        <w:tc>
          <w:tcPr>
            <w:tcW w:w="6193" w:type="dxa"/>
            <w:gridSpan w:val="6"/>
            <w:tcBorders>
              <w:top w:val="single" w:sz="4" w:space="0" w:color="auto"/>
              <w:left w:val="single" w:sz="4" w:space="0" w:color="auto"/>
              <w:bottom w:val="single" w:sz="4" w:space="0" w:color="auto"/>
              <w:right w:val="single" w:sz="4" w:space="0" w:color="auto"/>
            </w:tcBorders>
            <w:vAlign w:val="center"/>
          </w:tcPr>
          <w:p w:rsidR="00332A65" w:rsidRDefault="0053352F">
            <w:pPr>
              <w:spacing w:line="560" w:lineRule="exact"/>
              <w:rPr>
                <w:rFonts w:ascii="楷体" w:eastAsia="楷体" w:hAnsi="楷体" w:cs="楷体"/>
                <w:sz w:val="24"/>
              </w:rPr>
            </w:pPr>
            <w:r>
              <w:rPr>
                <w:rFonts w:ascii="楷体" w:eastAsia="楷体" w:hAnsi="楷体" w:cs="楷体" w:hint="eastAsia"/>
                <w:sz w:val="24"/>
              </w:rPr>
              <w:t>湖南省祁剧保护传承中心</w:t>
            </w:r>
            <w:r>
              <w:rPr>
                <w:rFonts w:ascii="楷体" w:eastAsia="楷体" w:hAnsi="楷体" w:cs="楷体" w:hint="eastAsia"/>
                <w:sz w:val="24"/>
              </w:rPr>
              <w:t>财务管理制度</w:t>
            </w:r>
          </w:p>
        </w:tc>
      </w:tr>
      <w:tr w:rsidR="00332A65">
        <w:trPr>
          <w:cantSplit/>
          <w:trHeight w:hRule="exact" w:val="711"/>
          <w:jc w:val="center"/>
        </w:trPr>
        <w:tc>
          <w:tcPr>
            <w:tcW w:w="54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32A65" w:rsidRDefault="0053352F">
            <w:pPr>
              <w:spacing w:line="500" w:lineRule="exact"/>
              <w:jc w:val="center"/>
              <w:rPr>
                <w:rFonts w:ascii="楷体" w:eastAsia="楷体" w:hAnsi="楷体" w:cs="楷体"/>
                <w:sz w:val="28"/>
                <w:szCs w:val="28"/>
              </w:rPr>
            </w:pPr>
            <w:r>
              <w:rPr>
                <w:rFonts w:ascii="楷体" w:eastAsia="楷体" w:hAnsi="楷体" w:cs="楷体" w:hint="eastAsia"/>
                <w:sz w:val="28"/>
                <w:szCs w:val="28"/>
              </w:rPr>
              <w:t>资金安排使用情况</w:t>
            </w: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560" w:lineRule="exact"/>
              <w:jc w:val="center"/>
              <w:rPr>
                <w:rFonts w:ascii="楷体" w:eastAsia="楷体" w:hAnsi="楷体" w:cs="楷体"/>
                <w:sz w:val="28"/>
                <w:szCs w:val="28"/>
              </w:rPr>
            </w:pPr>
            <w:r>
              <w:rPr>
                <w:rFonts w:ascii="楷体" w:eastAsia="楷体" w:hAnsi="楷体" w:cs="楷体" w:hint="eastAsia"/>
                <w:sz w:val="28"/>
                <w:szCs w:val="28"/>
              </w:rPr>
              <w:t>内容</w:t>
            </w:r>
          </w:p>
        </w:tc>
        <w:tc>
          <w:tcPr>
            <w:tcW w:w="1820" w:type="dxa"/>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应到位资金（万元）</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实际到位资金（万元）</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实际支出（万元）</w:t>
            </w:r>
          </w:p>
        </w:tc>
        <w:tc>
          <w:tcPr>
            <w:tcW w:w="1445" w:type="dxa"/>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结余资金（万元）</w:t>
            </w:r>
          </w:p>
        </w:tc>
      </w:tr>
      <w:tr w:rsidR="00332A65">
        <w:trPr>
          <w:cantSplit/>
          <w:trHeight w:hRule="exact" w:val="463"/>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ind w:firstLineChars="100" w:firstLine="280"/>
              <w:jc w:val="center"/>
              <w:rPr>
                <w:rFonts w:ascii="楷体" w:eastAsia="楷体" w:hAnsi="楷体" w:cs="楷体"/>
                <w:sz w:val="28"/>
                <w:szCs w:val="28"/>
              </w:rPr>
            </w:pPr>
            <w:r>
              <w:rPr>
                <w:rFonts w:ascii="楷体" w:eastAsia="楷体" w:hAnsi="楷体" w:cs="楷体" w:hint="eastAsia"/>
                <w:sz w:val="28"/>
                <w:szCs w:val="28"/>
              </w:rPr>
              <w:t>中央财政</w:t>
            </w:r>
          </w:p>
        </w:tc>
        <w:tc>
          <w:tcPr>
            <w:tcW w:w="1820" w:type="dxa"/>
            <w:tcBorders>
              <w:top w:val="single" w:sz="4" w:space="0" w:color="auto"/>
              <w:left w:val="single" w:sz="4" w:space="0" w:color="auto"/>
              <w:bottom w:val="single" w:sz="4" w:space="0" w:color="auto"/>
              <w:right w:val="single" w:sz="4" w:space="0" w:color="auto"/>
            </w:tcBorders>
            <w:vAlign w:val="center"/>
          </w:tcPr>
          <w:p w:rsidR="00332A65" w:rsidRDefault="00332A65">
            <w:pPr>
              <w:jc w:val="center"/>
              <w:rPr>
                <w:rFonts w:ascii="楷体" w:eastAsia="楷体" w:hAnsi="楷体" w:cs="楷体"/>
                <w:sz w:val="28"/>
                <w:szCs w:val="28"/>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332A65" w:rsidRDefault="00332A65">
            <w:pPr>
              <w:jc w:val="center"/>
              <w:rPr>
                <w:rFonts w:ascii="楷体" w:eastAsia="楷体" w:hAnsi="楷体" w:cs="楷体"/>
                <w:sz w:val="28"/>
                <w:szCs w:val="28"/>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332A65" w:rsidRDefault="00332A65">
            <w:pPr>
              <w:jc w:val="center"/>
              <w:rPr>
                <w:rFonts w:ascii="楷体" w:eastAsia="楷体" w:hAnsi="楷体" w:cs="楷体"/>
                <w:sz w:val="28"/>
                <w:szCs w:val="28"/>
              </w:rPr>
            </w:pPr>
          </w:p>
        </w:tc>
        <w:tc>
          <w:tcPr>
            <w:tcW w:w="1445" w:type="dxa"/>
            <w:tcBorders>
              <w:top w:val="single" w:sz="4" w:space="0" w:color="auto"/>
              <w:left w:val="single" w:sz="4" w:space="0" w:color="auto"/>
              <w:bottom w:val="single" w:sz="4" w:space="0" w:color="auto"/>
              <w:right w:val="single" w:sz="4" w:space="0" w:color="auto"/>
            </w:tcBorders>
            <w:vAlign w:val="center"/>
          </w:tcPr>
          <w:p w:rsidR="00332A65" w:rsidRDefault="00332A65">
            <w:pPr>
              <w:jc w:val="center"/>
              <w:rPr>
                <w:rFonts w:ascii="楷体" w:eastAsia="楷体" w:hAnsi="楷体" w:cs="楷体"/>
                <w:sz w:val="28"/>
                <w:szCs w:val="28"/>
              </w:rPr>
            </w:pPr>
          </w:p>
        </w:tc>
      </w:tr>
      <w:tr w:rsidR="00332A65">
        <w:trPr>
          <w:cantSplit/>
          <w:trHeight w:hRule="exact" w:val="469"/>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省级财政</w:t>
            </w:r>
          </w:p>
        </w:tc>
        <w:tc>
          <w:tcPr>
            <w:tcW w:w="1820" w:type="dxa"/>
            <w:tcBorders>
              <w:top w:val="single" w:sz="4" w:space="0" w:color="auto"/>
              <w:left w:val="single" w:sz="4" w:space="0" w:color="auto"/>
              <w:bottom w:val="single" w:sz="4" w:space="0" w:color="auto"/>
              <w:right w:val="single" w:sz="4" w:space="0" w:color="auto"/>
            </w:tcBorders>
            <w:vAlign w:val="center"/>
          </w:tcPr>
          <w:p w:rsidR="00332A65" w:rsidRDefault="00332A65">
            <w:pPr>
              <w:jc w:val="center"/>
              <w:rPr>
                <w:rFonts w:ascii="楷体" w:eastAsia="楷体" w:hAnsi="楷体" w:cs="楷体"/>
                <w:sz w:val="28"/>
                <w:szCs w:val="28"/>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332A65" w:rsidRDefault="00332A65">
            <w:pPr>
              <w:jc w:val="center"/>
              <w:rPr>
                <w:rFonts w:ascii="楷体" w:eastAsia="楷体" w:hAnsi="楷体" w:cs="楷体"/>
                <w:sz w:val="28"/>
                <w:szCs w:val="28"/>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332A65" w:rsidRDefault="00332A65">
            <w:pPr>
              <w:jc w:val="center"/>
              <w:rPr>
                <w:rFonts w:ascii="楷体" w:eastAsia="楷体" w:hAnsi="楷体" w:cs="楷体"/>
                <w:sz w:val="28"/>
                <w:szCs w:val="28"/>
              </w:rPr>
            </w:pPr>
          </w:p>
        </w:tc>
        <w:tc>
          <w:tcPr>
            <w:tcW w:w="1445" w:type="dxa"/>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0</w:t>
            </w:r>
          </w:p>
        </w:tc>
      </w:tr>
      <w:tr w:rsidR="00332A65">
        <w:trPr>
          <w:cantSplit/>
          <w:trHeight w:hRule="exact" w:val="475"/>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市级财政</w:t>
            </w:r>
          </w:p>
        </w:tc>
        <w:tc>
          <w:tcPr>
            <w:tcW w:w="1820" w:type="dxa"/>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190</w:t>
            </w:r>
            <w:r>
              <w:rPr>
                <w:rFonts w:ascii="楷体" w:eastAsia="楷体" w:hAnsi="楷体" w:cs="楷体" w:hint="eastAsia"/>
                <w:sz w:val="28"/>
                <w:szCs w:val="28"/>
              </w:rPr>
              <w:t>万</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190</w:t>
            </w:r>
            <w:r>
              <w:rPr>
                <w:rFonts w:ascii="楷体" w:eastAsia="楷体" w:hAnsi="楷体" w:cs="楷体" w:hint="eastAsia"/>
                <w:sz w:val="28"/>
                <w:szCs w:val="28"/>
              </w:rPr>
              <w:t>万</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190</w:t>
            </w:r>
            <w:r>
              <w:rPr>
                <w:rFonts w:ascii="楷体" w:eastAsia="楷体" w:hAnsi="楷体" w:cs="楷体" w:hint="eastAsia"/>
                <w:sz w:val="28"/>
                <w:szCs w:val="28"/>
              </w:rPr>
              <w:t>万</w:t>
            </w:r>
          </w:p>
        </w:tc>
        <w:tc>
          <w:tcPr>
            <w:tcW w:w="1445" w:type="dxa"/>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0</w:t>
            </w:r>
          </w:p>
        </w:tc>
      </w:tr>
      <w:tr w:rsidR="00332A65">
        <w:trPr>
          <w:cantSplit/>
          <w:trHeight w:hRule="exact" w:val="453"/>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其它</w:t>
            </w:r>
          </w:p>
        </w:tc>
        <w:tc>
          <w:tcPr>
            <w:tcW w:w="1820" w:type="dxa"/>
            <w:tcBorders>
              <w:top w:val="single" w:sz="4" w:space="0" w:color="auto"/>
              <w:left w:val="single" w:sz="4" w:space="0" w:color="auto"/>
              <w:bottom w:val="single" w:sz="4" w:space="0" w:color="auto"/>
              <w:right w:val="single" w:sz="4" w:space="0" w:color="auto"/>
            </w:tcBorders>
            <w:vAlign w:val="center"/>
          </w:tcPr>
          <w:p w:rsidR="00332A65" w:rsidRDefault="00332A65">
            <w:pPr>
              <w:jc w:val="center"/>
              <w:rPr>
                <w:rFonts w:ascii="楷体" w:eastAsia="楷体" w:hAnsi="楷体" w:cs="楷体"/>
                <w:sz w:val="28"/>
                <w:szCs w:val="28"/>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332A65" w:rsidRDefault="00332A65">
            <w:pPr>
              <w:rPr>
                <w:rFonts w:ascii="楷体" w:eastAsia="楷体" w:hAnsi="楷体" w:cs="楷体"/>
                <w:sz w:val="28"/>
                <w:szCs w:val="28"/>
              </w:rPr>
            </w:pP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332A65" w:rsidRDefault="00332A65">
            <w:pPr>
              <w:jc w:val="center"/>
              <w:rPr>
                <w:rFonts w:ascii="楷体" w:eastAsia="楷体" w:hAnsi="楷体" w:cs="楷体"/>
                <w:sz w:val="28"/>
                <w:szCs w:val="28"/>
              </w:rPr>
            </w:pPr>
          </w:p>
        </w:tc>
        <w:tc>
          <w:tcPr>
            <w:tcW w:w="1445" w:type="dxa"/>
            <w:tcBorders>
              <w:top w:val="single" w:sz="4" w:space="0" w:color="auto"/>
              <w:left w:val="single" w:sz="4" w:space="0" w:color="auto"/>
              <w:bottom w:val="single" w:sz="4" w:space="0" w:color="auto"/>
              <w:right w:val="single" w:sz="4" w:space="0" w:color="auto"/>
            </w:tcBorders>
            <w:vAlign w:val="center"/>
          </w:tcPr>
          <w:p w:rsidR="00332A65" w:rsidRDefault="00332A65">
            <w:pPr>
              <w:jc w:val="center"/>
              <w:rPr>
                <w:rFonts w:ascii="楷体" w:eastAsia="楷体" w:hAnsi="楷体" w:cs="楷体"/>
                <w:sz w:val="28"/>
                <w:szCs w:val="28"/>
              </w:rPr>
            </w:pPr>
          </w:p>
        </w:tc>
      </w:tr>
      <w:tr w:rsidR="00332A65">
        <w:trPr>
          <w:cantSplit/>
          <w:trHeight w:hRule="exact" w:val="477"/>
          <w:jc w:val="center"/>
        </w:trPr>
        <w:tc>
          <w:tcPr>
            <w:tcW w:w="541" w:type="dxa"/>
            <w:vMerge/>
            <w:tcBorders>
              <w:top w:val="single" w:sz="4" w:space="0" w:color="auto"/>
              <w:left w:val="single" w:sz="4" w:space="0" w:color="auto"/>
              <w:bottom w:val="single" w:sz="4" w:space="0" w:color="auto"/>
              <w:right w:val="single" w:sz="4" w:space="0" w:color="auto"/>
            </w:tcBorders>
            <w:vAlign w:val="center"/>
          </w:tcPr>
          <w:p w:rsidR="00332A65" w:rsidRDefault="00332A65">
            <w:pPr>
              <w:widowControl/>
              <w:jc w:val="left"/>
              <w:rPr>
                <w:rFonts w:ascii="楷体" w:eastAsia="楷体" w:hAnsi="楷体" w:cs="楷体"/>
                <w:sz w:val="28"/>
                <w:szCs w:val="28"/>
              </w:rPr>
            </w:pPr>
          </w:p>
        </w:tc>
        <w:tc>
          <w:tcPr>
            <w:tcW w:w="2026" w:type="dxa"/>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合　　计</w:t>
            </w:r>
          </w:p>
        </w:tc>
        <w:tc>
          <w:tcPr>
            <w:tcW w:w="1820" w:type="dxa"/>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190</w:t>
            </w:r>
            <w:r>
              <w:rPr>
                <w:rFonts w:ascii="楷体" w:eastAsia="楷体" w:hAnsi="楷体" w:cs="楷体" w:hint="eastAsia"/>
                <w:sz w:val="28"/>
                <w:szCs w:val="28"/>
              </w:rPr>
              <w:t>万</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190</w:t>
            </w:r>
            <w:r>
              <w:rPr>
                <w:rFonts w:ascii="楷体" w:eastAsia="楷体" w:hAnsi="楷体" w:cs="楷体" w:hint="eastAsia"/>
                <w:sz w:val="28"/>
                <w:szCs w:val="28"/>
              </w:rPr>
              <w:t>万</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190</w:t>
            </w:r>
            <w:r>
              <w:rPr>
                <w:rFonts w:ascii="楷体" w:eastAsia="楷体" w:hAnsi="楷体" w:cs="楷体" w:hint="eastAsia"/>
                <w:sz w:val="28"/>
                <w:szCs w:val="28"/>
              </w:rPr>
              <w:t>万</w:t>
            </w:r>
          </w:p>
        </w:tc>
        <w:tc>
          <w:tcPr>
            <w:tcW w:w="1445" w:type="dxa"/>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0</w:t>
            </w:r>
          </w:p>
        </w:tc>
      </w:tr>
      <w:tr w:rsidR="00332A65">
        <w:trPr>
          <w:trHeight w:val="1676"/>
          <w:jc w:val="center"/>
        </w:trPr>
        <w:tc>
          <w:tcPr>
            <w:tcW w:w="541" w:type="dxa"/>
            <w:tcBorders>
              <w:top w:val="single" w:sz="4" w:space="0" w:color="auto"/>
              <w:left w:val="single" w:sz="4" w:space="0" w:color="auto"/>
              <w:bottom w:val="single" w:sz="4" w:space="0" w:color="auto"/>
              <w:right w:val="single" w:sz="4" w:space="0" w:color="auto"/>
            </w:tcBorders>
            <w:vAlign w:val="center"/>
          </w:tcPr>
          <w:p w:rsidR="00332A65" w:rsidRDefault="0053352F">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219" w:type="dxa"/>
            <w:gridSpan w:val="7"/>
            <w:tcBorders>
              <w:top w:val="single" w:sz="4" w:space="0" w:color="auto"/>
              <w:left w:val="single" w:sz="4" w:space="0" w:color="auto"/>
              <w:bottom w:val="single" w:sz="4" w:space="0" w:color="auto"/>
              <w:right w:val="single" w:sz="4" w:space="0" w:color="auto"/>
            </w:tcBorders>
          </w:tcPr>
          <w:p w:rsidR="00332A65" w:rsidRDefault="0053352F">
            <w:pPr>
              <w:rPr>
                <w:rFonts w:ascii="楷体" w:eastAsia="楷体" w:hAnsi="楷体" w:cs="楷体"/>
                <w:sz w:val="28"/>
                <w:szCs w:val="28"/>
              </w:rPr>
            </w:pPr>
            <w:r>
              <w:rPr>
                <w:rFonts w:ascii="楷体" w:eastAsia="楷体" w:hAnsi="楷体" w:cs="楷体" w:hint="eastAsia"/>
                <w:sz w:val="28"/>
                <w:szCs w:val="28"/>
              </w:rPr>
              <w:t>《火种》是我单位从打造精品出发的新创剧目，得到了省文化厅、邵阳市委宣传部的高度重视</w:t>
            </w:r>
            <w:r>
              <w:rPr>
                <w:rFonts w:ascii="楷体" w:eastAsia="楷体" w:hAnsi="楷体" w:cs="楷体" w:hint="eastAsia"/>
                <w:sz w:val="28"/>
                <w:szCs w:val="28"/>
              </w:rPr>
              <w:t>，获得了田汉新创剧目奖</w:t>
            </w:r>
            <w:r>
              <w:rPr>
                <w:rFonts w:ascii="楷体" w:eastAsia="楷体" w:hAnsi="楷体" w:cs="楷体" w:hint="eastAsia"/>
                <w:sz w:val="28"/>
                <w:szCs w:val="28"/>
              </w:rPr>
              <w:t>。祁剧《火种》上演后，通过邵阳市“周末剧场”活动以及“戏曲进校园”、“五下乡”等活动，进行展演和巡演，丰富广大群众的精神生活。</w:t>
            </w:r>
            <w:r>
              <w:rPr>
                <w:rFonts w:ascii="楷体" w:eastAsia="楷体" w:hAnsi="楷体" w:cs="楷体" w:hint="eastAsia"/>
                <w:sz w:val="28"/>
                <w:szCs w:val="28"/>
              </w:rPr>
              <w:t>201</w:t>
            </w:r>
            <w:r>
              <w:rPr>
                <w:rFonts w:ascii="楷体" w:eastAsia="楷体" w:hAnsi="楷体" w:cs="楷体" w:hint="eastAsia"/>
                <w:sz w:val="28"/>
                <w:szCs w:val="28"/>
              </w:rPr>
              <w:t>9</w:t>
            </w:r>
            <w:r>
              <w:rPr>
                <w:rFonts w:ascii="楷体" w:eastAsia="楷体" w:hAnsi="楷体" w:cs="楷体" w:hint="eastAsia"/>
                <w:sz w:val="28"/>
                <w:szCs w:val="28"/>
              </w:rPr>
              <w:t>年演出</w:t>
            </w:r>
            <w:r>
              <w:rPr>
                <w:rFonts w:ascii="楷体" w:eastAsia="楷体" w:hAnsi="楷体" w:cs="楷体" w:hint="eastAsia"/>
                <w:sz w:val="28"/>
                <w:szCs w:val="28"/>
              </w:rPr>
              <w:t>16</w:t>
            </w:r>
            <w:r>
              <w:rPr>
                <w:rFonts w:ascii="楷体" w:eastAsia="楷体" w:hAnsi="楷体" w:cs="楷体" w:hint="eastAsia"/>
                <w:sz w:val="28"/>
                <w:szCs w:val="28"/>
              </w:rPr>
              <w:t>场。</w:t>
            </w:r>
          </w:p>
        </w:tc>
      </w:tr>
      <w:tr w:rsidR="00332A65">
        <w:trPr>
          <w:trHeight w:val="2390"/>
          <w:jc w:val="center"/>
        </w:trPr>
        <w:tc>
          <w:tcPr>
            <w:tcW w:w="541" w:type="dxa"/>
            <w:tcBorders>
              <w:top w:val="single" w:sz="4" w:space="0" w:color="auto"/>
              <w:left w:val="single" w:sz="4" w:space="0" w:color="auto"/>
              <w:bottom w:val="single" w:sz="4" w:space="0" w:color="auto"/>
              <w:right w:val="single" w:sz="4" w:space="0" w:color="auto"/>
            </w:tcBorders>
          </w:tcPr>
          <w:p w:rsidR="00332A65" w:rsidRDefault="00332A65">
            <w:pPr>
              <w:spacing w:line="320" w:lineRule="exact"/>
              <w:jc w:val="center"/>
              <w:rPr>
                <w:rFonts w:ascii="楷体" w:eastAsia="楷体" w:hAnsi="楷体" w:cs="楷体"/>
                <w:sz w:val="28"/>
                <w:szCs w:val="28"/>
              </w:rPr>
            </w:pPr>
          </w:p>
          <w:p w:rsidR="00332A65" w:rsidRDefault="00332A65">
            <w:pPr>
              <w:spacing w:line="320" w:lineRule="exact"/>
              <w:jc w:val="center"/>
              <w:rPr>
                <w:rFonts w:ascii="楷体" w:eastAsia="楷体" w:hAnsi="楷体" w:cs="楷体"/>
                <w:sz w:val="28"/>
                <w:szCs w:val="28"/>
              </w:rPr>
            </w:pPr>
          </w:p>
          <w:p w:rsidR="00332A65" w:rsidRDefault="0053352F">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219" w:type="dxa"/>
            <w:gridSpan w:val="7"/>
            <w:tcBorders>
              <w:top w:val="single" w:sz="4" w:space="0" w:color="auto"/>
              <w:left w:val="single" w:sz="4" w:space="0" w:color="auto"/>
              <w:bottom w:val="single" w:sz="4" w:space="0" w:color="auto"/>
              <w:right w:val="single" w:sz="4" w:space="0" w:color="auto"/>
            </w:tcBorders>
          </w:tcPr>
          <w:p w:rsidR="00332A65" w:rsidRDefault="0053352F">
            <w:pPr>
              <w:rPr>
                <w:rFonts w:ascii="楷体" w:eastAsia="楷体" w:hAnsi="楷体" w:cs="楷体"/>
                <w:sz w:val="28"/>
                <w:szCs w:val="28"/>
              </w:rPr>
            </w:pPr>
            <w:r>
              <w:rPr>
                <w:rFonts w:ascii="楷体" w:eastAsia="楷体" w:hAnsi="楷体" w:cs="楷体" w:hint="eastAsia"/>
                <w:sz w:val="28"/>
                <w:szCs w:val="28"/>
              </w:rPr>
              <w:t>此项目的效益主要体现在社会效益方面。湖南祁剧是一个古老的地方大戏剧种，在文化体制改革的大背景下，经上级各部门“雪中送碳”式的扶持，在剧目生产、青年戏曲人才培养、市场竞争力等方面都有很大的提高。对扩大祁剧的影响、提升文艺院团的实力、非物质文化遗产保护都产生很大的实效。</w:t>
            </w:r>
          </w:p>
        </w:tc>
      </w:tr>
      <w:tr w:rsidR="00332A65">
        <w:trPr>
          <w:trHeight w:val="1369"/>
          <w:jc w:val="center"/>
        </w:trPr>
        <w:tc>
          <w:tcPr>
            <w:tcW w:w="541" w:type="dxa"/>
            <w:tcBorders>
              <w:top w:val="single" w:sz="4" w:space="0" w:color="auto"/>
              <w:left w:val="single" w:sz="4" w:space="0" w:color="auto"/>
              <w:bottom w:val="single" w:sz="4" w:space="0" w:color="auto"/>
              <w:right w:val="single" w:sz="4" w:space="0" w:color="auto"/>
            </w:tcBorders>
          </w:tcPr>
          <w:p w:rsidR="00332A65" w:rsidRDefault="0053352F">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219" w:type="dxa"/>
            <w:gridSpan w:val="7"/>
            <w:tcBorders>
              <w:top w:val="single" w:sz="4" w:space="0" w:color="auto"/>
              <w:left w:val="single" w:sz="4" w:space="0" w:color="auto"/>
              <w:bottom w:val="single" w:sz="4" w:space="0" w:color="auto"/>
              <w:right w:val="single" w:sz="4" w:space="0" w:color="auto"/>
            </w:tcBorders>
            <w:vAlign w:val="center"/>
          </w:tcPr>
          <w:p w:rsidR="00332A65" w:rsidRDefault="0053352F">
            <w:pPr>
              <w:jc w:val="center"/>
              <w:rPr>
                <w:rFonts w:ascii="楷体" w:eastAsia="楷体" w:hAnsi="楷体" w:cs="楷体"/>
                <w:sz w:val="28"/>
                <w:szCs w:val="28"/>
              </w:rPr>
            </w:pPr>
            <w:r>
              <w:rPr>
                <w:rFonts w:ascii="楷体" w:eastAsia="楷体" w:hAnsi="楷体" w:cs="楷体" w:hint="eastAsia"/>
                <w:sz w:val="28"/>
                <w:szCs w:val="28"/>
              </w:rPr>
              <w:t>有效。</w:t>
            </w:r>
          </w:p>
        </w:tc>
      </w:tr>
      <w:tr w:rsidR="00332A65">
        <w:trPr>
          <w:trHeight w:val="1849"/>
          <w:jc w:val="center"/>
        </w:trPr>
        <w:tc>
          <w:tcPr>
            <w:tcW w:w="541" w:type="dxa"/>
            <w:tcBorders>
              <w:top w:val="single" w:sz="4" w:space="0" w:color="auto"/>
              <w:left w:val="single" w:sz="4" w:space="0" w:color="auto"/>
              <w:bottom w:val="single" w:sz="4" w:space="0" w:color="auto"/>
              <w:right w:val="single" w:sz="4" w:space="0" w:color="auto"/>
            </w:tcBorders>
          </w:tcPr>
          <w:p w:rsidR="00332A65" w:rsidRDefault="0053352F">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219" w:type="dxa"/>
            <w:gridSpan w:val="7"/>
            <w:tcBorders>
              <w:top w:val="single" w:sz="4" w:space="0" w:color="auto"/>
              <w:left w:val="single" w:sz="4" w:space="0" w:color="auto"/>
              <w:bottom w:val="single" w:sz="4" w:space="0" w:color="auto"/>
              <w:right w:val="single" w:sz="4" w:space="0" w:color="auto"/>
            </w:tcBorders>
          </w:tcPr>
          <w:p w:rsidR="00332A65" w:rsidRDefault="0053352F">
            <w:pPr>
              <w:rPr>
                <w:rFonts w:ascii="楷体" w:eastAsia="楷体" w:hAnsi="楷体" w:cs="楷体"/>
                <w:sz w:val="28"/>
                <w:szCs w:val="28"/>
              </w:rPr>
            </w:pPr>
            <w:r>
              <w:rPr>
                <w:rFonts w:ascii="楷体" w:eastAsia="楷体" w:hAnsi="楷体" w:cs="楷体" w:hint="eastAsia"/>
                <w:sz w:val="28"/>
                <w:szCs w:val="28"/>
              </w:rPr>
              <w:t>非遗保护势在必行，财政上的支持依然是杯水车薪，建议：重视优秀传统文化的弘扬与传播，加大财政支持力度。</w:t>
            </w:r>
          </w:p>
        </w:tc>
      </w:tr>
      <w:tr w:rsidR="00332A65">
        <w:trPr>
          <w:trHeight w:val="2531"/>
          <w:jc w:val="center"/>
        </w:trPr>
        <w:tc>
          <w:tcPr>
            <w:tcW w:w="541" w:type="dxa"/>
            <w:tcBorders>
              <w:top w:val="single" w:sz="4" w:space="0" w:color="auto"/>
              <w:left w:val="single" w:sz="4" w:space="0" w:color="auto"/>
              <w:bottom w:val="single" w:sz="4" w:space="0" w:color="auto"/>
              <w:right w:val="single" w:sz="4" w:space="0" w:color="auto"/>
            </w:tcBorders>
          </w:tcPr>
          <w:p w:rsidR="00332A65" w:rsidRDefault="0053352F">
            <w:pPr>
              <w:spacing w:line="320" w:lineRule="exact"/>
              <w:jc w:val="center"/>
              <w:rPr>
                <w:rFonts w:ascii="楷体" w:eastAsia="楷体" w:hAnsi="楷体" w:cs="楷体"/>
                <w:sz w:val="28"/>
                <w:szCs w:val="28"/>
              </w:rPr>
            </w:pPr>
            <w:r>
              <w:rPr>
                <w:rFonts w:ascii="楷体" w:eastAsia="楷体" w:hAnsi="楷体" w:cs="楷体" w:hint="eastAsia"/>
                <w:sz w:val="28"/>
                <w:szCs w:val="28"/>
              </w:rPr>
              <w:t>主管部门审核意见</w:t>
            </w:r>
          </w:p>
        </w:tc>
        <w:tc>
          <w:tcPr>
            <w:tcW w:w="8219" w:type="dxa"/>
            <w:gridSpan w:val="7"/>
            <w:tcBorders>
              <w:top w:val="single" w:sz="4" w:space="0" w:color="auto"/>
              <w:left w:val="single" w:sz="4" w:space="0" w:color="auto"/>
              <w:bottom w:val="single" w:sz="4" w:space="0" w:color="auto"/>
              <w:right w:val="single" w:sz="4" w:space="0" w:color="auto"/>
            </w:tcBorders>
          </w:tcPr>
          <w:p w:rsidR="00332A65" w:rsidRDefault="00332A65">
            <w:pPr>
              <w:rPr>
                <w:rFonts w:ascii="楷体" w:eastAsia="楷体" w:hAnsi="楷体" w:cs="楷体"/>
                <w:sz w:val="28"/>
                <w:szCs w:val="28"/>
              </w:rPr>
            </w:pPr>
          </w:p>
          <w:p w:rsidR="00332A65" w:rsidRDefault="00332A65">
            <w:pPr>
              <w:rPr>
                <w:rFonts w:ascii="楷体" w:eastAsia="楷体" w:hAnsi="楷体" w:cs="楷体"/>
                <w:sz w:val="28"/>
                <w:szCs w:val="28"/>
              </w:rPr>
            </w:pPr>
          </w:p>
          <w:p w:rsidR="00332A65" w:rsidRDefault="00332A65">
            <w:pPr>
              <w:rPr>
                <w:rFonts w:ascii="楷体" w:eastAsia="楷体" w:hAnsi="楷体" w:cs="楷体"/>
                <w:sz w:val="28"/>
                <w:szCs w:val="28"/>
              </w:rPr>
            </w:pPr>
          </w:p>
          <w:p w:rsidR="00332A65" w:rsidRDefault="00332A65">
            <w:pPr>
              <w:rPr>
                <w:rFonts w:ascii="楷体" w:eastAsia="楷体" w:hAnsi="楷体" w:cs="楷体"/>
                <w:sz w:val="28"/>
                <w:szCs w:val="28"/>
              </w:rPr>
            </w:pPr>
          </w:p>
          <w:p w:rsidR="00332A65" w:rsidRDefault="0053352F">
            <w:pPr>
              <w:rPr>
                <w:rFonts w:ascii="楷体" w:eastAsia="楷体" w:hAnsi="楷体" w:cs="楷体"/>
                <w:sz w:val="28"/>
                <w:szCs w:val="28"/>
              </w:rPr>
            </w:pPr>
            <w:r>
              <w:rPr>
                <w:rFonts w:ascii="楷体" w:eastAsia="楷体" w:hAnsi="楷体" w:cs="楷体" w:hint="eastAsia"/>
                <w:sz w:val="28"/>
                <w:szCs w:val="28"/>
              </w:rPr>
              <w:t>主管部门（盖章）：</w:t>
            </w:r>
          </w:p>
        </w:tc>
      </w:tr>
    </w:tbl>
    <w:p w:rsidR="00332A65" w:rsidRDefault="0053352F">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单位负责人（签章）：　　　</w:t>
      </w:r>
    </w:p>
    <w:p w:rsidR="00332A65" w:rsidRDefault="0053352F">
      <w:pPr>
        <w:spacing w:line="480" w:lineRule="exact"/>
        <w:rPr>
          <w:rFonts w:ascii="楷体" w:eastAsia="楷体" w:hAnsi="楷体" w:cs="楷体"/>
          <w:sz w:val="32"/>
          <w:szCs w:val="32"/>
        </w:rPr>
      </w:pPr>
      <w:r>
        <w:rPr>
          <w:rFonts w:ascii="楷体" w:eastAsia="楷体" w:hAnsi="楷体" w:cs="楷体" w:hint="eastAsia"/>
          <w:sz w:val="32"/>
          <w:szCs w:val="32"/>
        </w:rPr>
        <w:t xml:space="preserve">专项（项目）负责人（签章）：　　　</w:t>
      </w:r>
    </w:p>
    <w:p w:rsidR="00332A65" w:rsidRDefault="0053352F">
      <w:pPr>
        <w:spacing w:line="480" w:lineRule="exact"/>
        <w:rPr>
          <w:rFonts w:ascii="楷体" w:eastAsia="楷体" w:hAnsi="楷体" w:cs="楷体"/>
          <w:sz w:val="32"/>
          <w:szCs w:val="32"/>
        </w:rPr>
      </w:pPr>
      <w:r>
        <w:rPr>
          <w:rFonts w:ascii="楷体" w:eastAsia="楷体" w:hAnsi="楷体" w:cs="楷体" w:hint="eastAsia"/>
          <w:sz w:val="32"/>
          <w:szCs w:val="32"/>
        </w:rPr>
        <w:t>评价负责人（签章）：</w:t>
      </w:r>
    </w:p>
    <w:p w:rsidR="00332A65" w:rsidRDefault="00332A65">
      <w:pPr>
        <w:rPr>
          <w:rFonts w:ascii="黑体" w:eastAsia="黑体" w:hAnsi="黑体" w:cs="黑体"/>
          <w:sz w:val="32"/>
          <w:szCs w:val="32"/>
        </w:rPr>
      </w:pPr>
    </w:p>
    <w:p w:rsidR="00332A65" w:rsidRDefault="00332A65"/>
    <w:sectPr w:rsidR="00332A65" w:rsidSect="00332A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33FB"/>
    <w:rsid w:val="00012EED"/>
    <w:rsid w:val="001716DD"/>
    <w:rsid w:val="001A3F50"/>
    <w:rsid w:val="001A4734"/>
    <w:rsid w:val="001D61C8"/>
    <w:rsid w:val="0026075D"/>
    <w:rsid w:val="0030227A"/>
    <w:rsid w:val="00302E7F"/>
    <w:rsid w:val="00332A65"/>
    <w:rsid w:val="0045685D"/>
    <w:rsid w:val="004570DD"/>
    <w:rsid w:val="0048777C"/>
    <w:rsid w:val="0053352F"/>
    <w:rsid w:val="005672C3"/>
    <w:rsid w:val="005812B9"/>
    <w:rsid w:val="0058559D"/>
    <w:rsid w:val="005C2097"/>
    <w:rsid w:val="005C477D"/>
    <w:rsid w:val="005D4977"/>
    <w:rsid w:val="00646A52"/>
    <w:rsid w:val="00665BA3"/>
    <w:rsid w:val="006E2213"/>
    <w:rsid w:val="007155AE"/>
    <w:rsid w:val="00725FC0"/>
    <w:rsid w:val="00876C94"/>
    <w:rsid w:val="00882A24"/>
    <w:rsid w:val="009F3E33"/>
    <w:rsid w:val="00A01906"/>
    <w:rsid w:val="00A0418F"/>
    <w:rsid w:val="00A31495"/>
    <w:rsid w:val="00AA33FB"/>
    <w:rsid w:val="00B16696"/>
    <w:rsid w:val="00BA5DDB"/>
    <w:rsid w:val="00DD568F"/>
    <w:rsid w:val="00DE43D9"/>
    <w:rsid w:val="00E061B5"/>
    <w:rsid w:val="00EA4C6E"/>
    <w:rsid w:val="00EE560E"/>
    <w:rsid w:val="00F30D9C"/>
    <w:rsid w:val="00F436F1"/>
    <w:rsid w:val="00FC29AB"/>
    <w:rsid w:val="00FF68D6"/>
    <w:rsid w:val="11E00A8D"/>
    <w:rsid w:val="1942100E"/>
    <w:rsid w:val="563C6B3D"/>
    <w:rsid w:val="56B25C71"/>
    <w:rsid w:val="5EC10BAE"/>
    <w:rsid w:val="77D81824"/>
    <w:rsid w:val="79CB2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A6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32A65"/>
    <w:pPr>
      <w:tabs>
        <w:tab w:val="center" w:pos="4153"/>
        <w:tab w:val="right" w:pos="8306"/>
      </w:tabs>
      <w:snapToGrid w:val="0"/>
      <w:jc w:val="left"/>
    </w:pPr>
    <w:rPr>
      <w:sz w:val="18"/>
      <w:szCs w:val="18"/>
    </w:rPr>
  </w:style>
  <w:style w:type="paragraph" w:styleId="a4">
    <w:name w:val="header"/>
    <w:basedOn w:val="a"/>
    <w:link w:val="Char0"/>
    <w:qFormat/>
    <w:rsid w:val="00332A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32A65"/>
    <w:rPr>
      <w:kern w:val="2"/>
      <w:sz w:val="18"/>
      <w:szCs w:val="18"/>
    </w:rPr>
  </w:style>
  <w:style w:type="character" w:customStyle="1" w:styleId="Char">
    <w:name w:val="页脚 Char"/>
    <w:basedOn w:val="a0"/>
    <w:link w:val="a3"/>
    <w:qFormat/>
    <w:rsid w:val="00332A6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257</Words>
  <Characters>1466</Characters>
  <Application>Microsoft Office Word</Application>
  <DocSecurity>0</DocSecurity>
  <Lines>12</Lines>
  <Paragraphs>3</Paragraphs>
  <ScaleCrop>false</ScaleCrop>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Microsoft</dc:creator>
  <cp:lastModifiedBy>user</cp:lastModifiedBy>
  <cp:revision>16</cp:revision>
  <cp:lastPrinted>2019-06-13T12:38:00Z</cp:lastPrinted>
  <dcterms:created xsi:type="dcterms:W3CDTF">2019-06-13T08:53:00Z</dcterms:created>
  <dcterms:modified xsi:type="dcterms:W3CDTF">2020-09-21T08:16:00Z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