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项目</w:t>
      </w:r>
      <w:r>
        <w:rPr>
          <w:rFonts w:hint="eastAsia" w:ascii="黑体" w:eastAsia="黑体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填报部门：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市民宗局</w:t>
      </w:r>
      <w:r>
        <w:rPr>
          <w:rFonts w:hint="eastAsia" w:ascii="楷体" w:hAnsi="楷体" w:eastAsia="楷体" w:cs="楷体"/>
          <w:sz w:val="32"/>
          <w:szCs w:val="32"/>
        </w:rPr>
        <w:t>　　　　　　　　　　　　填报日期：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市级少数民族发展资金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少数民族与民族事务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市民宗局</w:t>
            </w:r>
            <w:r>
              <w:rPr>
                <w:rFonts w:hint="eastAsia" w:ascii="楷体" w:hAnsi="楷体" w:eastAsia="楷体" w:cs="楷体"/>
                <w:sz w:val="28"/>
              </w:rPr>
              <w:t>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彭泽愿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杨运良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sz w:val="28"/>
              </w:rPr>
              <w:t>　个；分配项目单位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11</w:t>
            </w:r>
            <w:r>
              <w:rPr>
                <w:rFonts w:hint="eastAsia" w:ascii="楷体" w:hAnsi="楷体" w:eastAsia="楷体" w:cs="楷体"/>
                <w:sz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　　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42</w:t>
            </w:r>
            <w:r>
              <w:rPr>
                <w:rFonts w:hint="eastAsia" w:ascii="楷体" w:hAnsi="楷体" w:eastAsia="楷体" w:cs="楷体"/>
                <w:sz w:val="24"/>
              </w:rPr>
              <w:t xml:space="preserve">万元，其中：省级财政　　万元；市级财政　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42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2019</w:t>
            </w:r>
            <w:r>
              <w:rPr>
                <w:rFonts w:hint="eastAsia" w:ascii="楷体" w:hAnsi="楷体" w:eastAsia="楷体" w:cs="楷体"/>
                <w:sz w:val="28"/>
              </w:rPr>
              <w:t>年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　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2019</w:t>
            </w:r>
            <w:r>
              <w:rPr>
                <w:rFonts w:hint="eastAsia" w:ascii="楷体" w:hAnsi="楷体" w:eastAsia="楷体" w:cs="楷体"/>
                <w:sz w:val="28"/>
              </w:rPr>
              <w:t>年　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spacing w:line="32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邵市办字〔2006〕23</w:t>
            </w:r>
            <w:r>
              <w:rPr>
                <w:rFonts w:hint="eastAsia"/>
              </w:rPr>
              <w:t>号</w:t>
            </w:r>
          </w:p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sz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  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否  未实行的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>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否  未实行的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否  未实行的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>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 xml:space="preserve">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市民宗委下达项目申报通知—项目县民宗局根据通知精神组织项目申报（村级-乡级）--项目县民宗局对申报的项目进行复核，并汇总向市民宗委申报—市民宗政法科收到项目申报材料后，先进行初审，并提出项目资金安排初步意见，市财政局审核后按最终确定方案会同市民宗委统一行文下达资金—项目完成后，由项目属地民宗局和财政局组织评审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由项目所在地民宗局与财政局验收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由项目所在地民宗局与财政局进行监督检查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《湖南省省级少数民族专项资金管理办法》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42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42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42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42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42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42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30"/>
                <w:szCs w:val="30"/>
              </w:rPr>
              <w:t>维修道路200米；为来邵少数民族提供服务近100人次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;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加强市区回民公墓管理，服务市区2万回族群众</w:t>
            </w: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;支持散居地区美丽乡村建设与乡村振兴，推进民族团结进步创建，帮扶了困难群众。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改善了少数民族的基础设施，促进民族团结宗教和顺，发展了民族团结进步事业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按市委常委会会议纪要分配实行公开申报，对专项（项目）严格审核，在政府网页实行公示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 主要领导负责，分管领导牵头，各科室落实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</w:p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进一步规范资金的全程管理，完善相关制度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p/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7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32F745E"/>
    <w:rsid w:val="05150A55"/>
    <w:rsid w:val="05AD207E"/>
    <w:rsid w:val="0A173DD2"/>
    <w:rsid w:val="0A400DB1"/>
    <w:rsid w:val="0C3D1201"/>
    <w:rsid w:val="0E24305D"/>
    <w:rsid w:val="0E777162"/>
    <w:rsid w:val="0F1C1E13"/>
    <w:rsid w:val="0F811861"/>
    <w:rsid w:val="19D40920"/>
    <w:rsid w:val="1BEB0399"/>
    <w:rsid w:val="1D097CCA"/>
    <w:rsid w:val="1D1304D0"/>
    <w:rsid w:val="1E1A724C"/>
    <w:rsid w:val="229E6367"/>
    <w:rsid w:val="26761CE2"/>
    <w:rsid w:val="26B34C28"/>
    <w:rsid w:val="281A50CC"/>
    <w:rsid w:val="2A2D6404"/>
    <w:rsid w:val="2E1B7BAF"/>
    <w:rsid w:val="33BF1BF3"/>
    <w:rsid w:val="358C74C2"/>
    <w:rsid w:val="3790261F"/>
    <w:rsid w:val="37E94CEE"/>
    <w:rsid w:val="38B34B32"/>
    <w:rsid w:val="38F53ECF"/>
    <w:rsid w:val="3AD14528"/>
    <w:rsid w:val="3B832C50"/>
    <w:rsid w:val="3D553155"/>
    <w:rsid w:val="4A764581"/>
    <w:rsid w:val="4C9C51D7"/>
    <w:rsid w:val="4DD01F2C"/>
    <w:rsid w:val="4E055C01"/>
    <w:rsid w:val="537805E9"/>
    <w:rsid w:val="54D15528"/>
    <w:rsid w:val="54F51EA9"/>
    <w:rsid w:val="582A7773"/>
    <w:rsid w:val="58734894"/>
    <w:rsid w:val="596B393A"/>
    <w:rsid w:val="5CF36A2E"/>
    <w:rsid w:val="5CF53A3C"/>
    <w:rsid w:val="5DD1044D"/>
    <w:rsid w:val="61773296"/>
    <w:rsid w:val="630A642E"/>
    <w:rsid w:val="64124244"/>
    <w:rsid w:val="651261B2"/>
    <w:rsid w:val="654A4C44"/>
    <w:rsid w:val="68851984"/>
    <w:rsid w:val="6BE8442F"/>
    <w:rsid w:val="6DE0667A"/>
    <w:rsid w:val="705A49A7"/>
    <w:rsid w:val="795906D8"/>
    <w:rsid w:val="7A0C2CB1"/>
    <w:rsid w:val="7CC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75C98-BBE0-4C17-8467-C168C6D9A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14</Pages>
  <Words>897</Words>
  <Characters>5117</Characters>
  <Lines>42</Lines>
  <Paragraphs>12</Paragraphs>
  <TotalTime>33</TotalTime>
  <ScaleCrop>false</ScaleCrop>
  <LinksUpToDate>false</LinksUpToDate>
  <CharactersWithSpaces>6002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2018-03-05T09:02:00Z</dcterms:created>
  <dc:creator>李兰</dc:creator>
  <cp:lastModifiedBy>Administrator</cp:lastModifiedBy>
  <cp:lastPrinted>2020-06-18T07:16:05Z</cp:lastPrinted>
  <dcterms:modified xsi:type="dcterms:W3CDTF">2020-06-18T07:45:25Z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