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5" w:rsidRDefault="00D11C35">
      <w:pPr>
        <w:spacing w:line="240" w:lineRule="exact"/>
        <w:rPr>
          <w:rFonts w:ascii="黑体" w:eastAsia="黑体"/>
          <w:sz w:val="32"/>
        </w:rPr>
      </w:pPr>
    </w:p>
    <w:p w:rsidR="00D11C35" w:rsidRDefault="00D11C35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11C35" w:rsidRDefault="00D11C3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D11C35" w:rsidRDefault="00D11C35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D11C35" w:rsidRDefault="00D11C35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填报单位：邵阳市公路建设养护中心　填报日期：</w:t>
      </w:r>
      <w:r>
        <w:rPr>
          <w:rFonts w:ascii="楷体" w:eastAsia="楷体" w:hAnsi="楷体" w:cs="楷体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/>
          <w:sz w:val="32"/>
          <w:szCs w:val="32"/>
        </w:rPr>
        <w:t xml:space="preserve"> 2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/>
          <w:sz w:val="32"/>
          <w:szCs w:val="32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D11C35" w:rsidRPr="0000612A" w:rsidTr="0000612A">
        <w:trPr>
          <w:cantSplit/>
          <w:trHeight w:hRule="exact" w:val="542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安全工作专项经费</w:t>
            </w:r>
          </w:p>
        </w:tc>
      </w:tr>
      <w:tr w:rsidR="00D11C35" w:rsidRPr="0000612A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安全培训、宣传、例会及考核管理等</w:t>
            </w:r>
          </w:p>
        </w:tc>
      </w:tr>
      <w:tr w:rsidR="00D11C35" w:rsidRPr="0000612A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D11C35" w:rsidRPr="0000612A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张亚涛</w:t>
            </w:r>
          </w:p>
        </w:tc>
      </w:tr>
      <w:tr w:rsidR="00D11C35" w:rsidRPr="0000612A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D11C35" w:rsidRPr="0000612A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00612A">
              <w:rPr>
                <w:rFonts w:ascii="楷体" w:eastAsia="楷体" w:hAnsi="楷体" w:cs="楷体"/>
                <w:sz w:val="24"/>
              </w:rPr>
              <w:t>56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00612A">
              <w:rPr>
                <w:rFonts w:ascii="楷体" w:eastAsia="楷体" w:hAnsi="楷体" w:cs="楷体"/>
                <w:sz w:val="24"/>
              </w:rPr>
              <w:t>56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D11C35" w:rsidRPr="0000612A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0612A">
              <w:rPr>
                <w:rFonts w:ascii="楷体" w:eastAsia="楷体" w:hAnsi="楷体" w:cs="楷体"/>
                <w:sz w:val="24"/>
              </w:rPr>
              <w:t>1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0612A">
              <w:rPr>
                <w:rFonts w:ascii="楷体" w:eastAsia="楷体" w:hAnsi="楷体" w:cs="楷体"/>
                <w:sz w:val="24"/>
              </w:rPr>
              <w:t>12</w:t>
            </w:r>
            <w:r w:rsidRPr="0000612A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D11C35" w:rsidRPr="0000612A" w:rsidTr="00161D41">
        <w:trPr>
          <w:cantSplit/>
          <w:trHeight w:hRule="exact" w:val="739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《公路安全保护条例》、邵财预〔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〕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D11C35" w:rsidRPr="0000612A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 w:rsidTr="00161D41">
        <w:trPr>
          <w:cantSplit/>
          <w:trHeight w:hRule="exact" w:val="729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</w:t>
            </w:r>
            <w:r w:rsidRPr="0000612A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/>
                <w:sz w:val="24"/>
              </w:rPr>
              <w:br/>
            </w:r>
            <w:r w:rsidRPr="0000612A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D11C35" w:rsidRPr="0000612A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0612A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0612A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D11C35" w:rsidRPr="0000612A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D11C35" w:rsidRPr="0000612A" w:rsidRDefault="00D11C35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00612A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0612A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D11C35" w:rsidRPr="0000612A" w:rsidRDefault="00D11C3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《邵阳市公路管理局安全生产监督管理制度》</w:t>
            </w:r>
          </w:p>
        </w:tc>
      </w:tr>
      <w:tr w:rsidR="00D11C35" w:rsidRPr="0000612A" w:rsidTr="0000612A">
        <w:trPr>
          <w:cantSplit/>
          <w:trHeight w:hRule="exact" w:val="745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D11C35" w:rsidRPr="0000612A" w:rsidRDefault="00D11C35" w:rsidP="0000612A">
            <w:pPr>
              <w:adjustRightInd w:val="0"/>
              <w:snapToGrid w:val="0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安全培训、宣传例会及考核、管理，组织召开安全例会</w:t>
            </w:r>
          </w:p>
          <w:p w:rsidR="00D11C35" w:rsidRPr="0000612A" w:rsidRDefault="00D11C35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邵财预〔</w:t>
            </w:r>
            <w:r w:rsidRPr="0000612A">
              <w:rPr>
                <w:rFonts w:ascii="楷体" w:eastAsia="楷体" w:hAnsi="楷体" w:cs="楷体"/>
                <w:sz w:val="24"/>
              </w:rPr>
              <w:t>2020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〕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D11C35" w:rsidRPr="0000612A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已完工</w:t>
            </w:r>
          </w:p>
        </w:tc>
      </w:tr>
      <w:tr w:rsidR="00D11C35" w:rsidRPr="0000612A" w:rsidTr="00161D41">
        <w:trPr>
          <w:cantSplit/>
          <w:trHeight w:hRule="exact" w:val="752"/>
        </w:trPr>
        <w:tc>
          <w:tcPr>
            <w:tcW w:w="540" w:type="dxa"/>
            <w:vMerge w:val="restart"/>
          </w:tcPr>
          <w:p w:rsidR="00D11C35" w:rsidRPr="0000612A" w:rsidRDefault="00D11C35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D11C35" w:rsidRPr="0000612A" w:rsidTr="0000612A">
        <w:trPr>
          <w:cantSplit/>
          <w:trHeight w:hRule="exact" w:val="861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D11C35" w:rsidRPr="0000612A" w:rsidRDefault="00D11C35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D11C35" w:rsidRPr="0000612A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D11C35" w:rsidRPr="0000612A" w:rsidRDefault="00D11C35" w:rsidP="0000612A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D11C35" w:rsidRPr="0000612A" w:rsidTr="00161D41">
        <w:trPr>
          <w:cantSplit/>
          <w:trHeight w:hRule="exact" w:val="497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 w:rsidP="0000612A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D11C35" w:rsidRPr="0000612A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11C35" w:rsidRPr="0000612A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D11C35" w:rsidRPr="0000612A" w:rsidRDefault="00D11C35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90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425" w:type="dxa"/>
            <w:gridSpan w:val="2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56</w:t>
            </w:r>
          </w:p>
        </w:tc>
        <w:tc>
          <w:tcPr>
            <w:tcW w:w="1380" w:type="dxa"/>
            <w:vAlign w:val="center"/>
          </w:tcPr>
          <w:p w:rsidR="00D11C35" w:rsidRPr="0000612A" w:rsidRDefault="00D11C35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D11C35" w:rsidRPr="0000612A">
        <w:trPr>
          <w:trHeight w:val="2400"/>
        </w:trPr>
        <w:tc>
          <w:tcPr>
            <w:tcW w:w="540" w:type="dxa"/>
            <w:vAlign w:val="center"/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D11C35" w:rsidRPr="0000612A" w:rsidRDefault="00D11C35" w:rsidP="0000612A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努力提高行业安全监督、指导水平；提高全体干部职工的安全生产意识和安全生产水平，严格落实安全生产“一岗双责”等各项法律法规；持续加大安全宣传、教育、培训和监管力度，保障安全生产形势稳定。</w:t>
            </w:r>
            <w:r w:rsidRPr="0000612A">
              <w:rPr>
                <w:rFonts w:ascii="楷体" w:eastAsia="楷体" w:hAnsi="楷体" w:cs="楷体"/>
                <w:sz w:val="24"/>
              </w:rPr>
              <w:t>1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、按要求每季度开展安全例会，总结上一阶段安全工作情况，对下一阶段安全工作进行部署安排。</w:t>
            </w:r>
            <w:r w:rsidRPr="0000612A">
              <w:rPr>
                <w:rFonts w:ascii="楷体" w:eastAsia="楷体" w:hAnsi="楷体" w:cs="楷体"/>
                <w:sz w:val="24"/>
              </w:rPr>
              <w:t>2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、开展安全教育培训，针对安全生产形势和安全管理的薄弱环节，加大培训力度，为安全生产工作打下坚实的基础。</w:t>
            </w:r>
            <w:r w:rsidRPr="0000612A">
              <w:rPr>
                <w:rFonts w:ascii="楷体" w:eastAsia="楷体" w:hAnsi="楷体" w:cs="楷体"/>
                <w:sz w:val="24"/>
              </w:rPr>
              <w:t>3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、沟通协调解决当下安全管理的困难，应急管理体系的运行问题，形成问题解决策略，供高层决策。</w:t>
            </w:r>
            <w:r w:rsidRPr="0000612A">
              <w:rPr>
                <w:rFonts w:ascii="楷体" w:eastAsia="楷体" w:hAnsi="楷体" w:cs="楷体"/>
                <w:sz w:val="24"/>
              </w:rPr>
              <w:t>4</w:t>
            </w:r>
            <w:r w:rsidRPr="0000612A">
              <w:rPr>
                <w:rFonts w:ascii="楷体" w:eastAsia="楷体" w:hAnsi="楷体" w:cs="楷体" w:hint="eastAsia"/>
                <w:sz w:val="24"/>
              </w:rPr>
              <w:t>、加大安全隐患排查和整改力度，深入开展隐患清零工作。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安全工作作为公路工程中最重要的工作，必须得以重视和投入大量的专项经费，涉及到县（市）区安全培训、宣传、例会及考核管理等。不仅要加强培训和监管力度，同时也必须加强广大民众的安全意识，更好的爱路护路，实现公路行业安全生产，避免交通安全重大事故的发生，持续提升社会满意度。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有效</w:t>
            </w:r>
          </w:p>
        </w:tc>
      </w:tr>
      <w:tr w:rsidR="00D11C35" w:rsidRPr="0000612A" w:rsidT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 xml:space="preserve">　增加安全经费。</w:t>
            </w:r>
          </w:p>
        </w:tc>
      </w:tr>
      <w:tr w:rsidR="00D11C35" w:rsidRPr="00006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5" w:rsidRPr="0000612A" w:rsidRDefault="00D11C35" w:rsidP="0000612A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D11C35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D11C35" w:rsidRPr="0000612A" w:rsidRDefault="00D11C35" w:rsidP="0000612A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00612A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>单</w:t>
      </w:r>
      <w:r w:rsidRPr="0000612A">
        <w:rPr>
          <w:rFonts w:ascii="楷体" w:eastAsia="楷体" w:hAnsi="楷体" w:cs="楷体"/>
          <w:sz w:val="24"/>
        </w:rPr>
        <w:t>1</w:t>
      </w:r>
      <w:r w:rsidRPr="0000612A">
        <w:rPr>
          <w:rFonts w:ascii="楷体" w:eastAsia="楷体" w:hAnsi="楷体" w:cs="楷体" w:hint="eastAsia"/>
          <w:sz w:val="24"/>
        </w:rPr>
        <w:t xml:space="preserve">位负责人：范赞科　　　</w:t>
      </w:r>
    </w:p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 xml:space="preserve">项目负责人：张亚涛　　</w:t>
      </w:r>
    </w:p>
    <w:p w:rsidR="00D11C35" w:rsidRPr="0000612A" w:rsidRDefault="00D11C35">
      <w:pPr>
        <w:spacing w:line="480" w:lineRule="exact"/>
        <w:rPr>
          <w:rFonts w:ascii="楷体" w:eastAsia="楷体" w:hAnsi="楷体" w:cs="楷体"/>
          <w:sz w:val="24"/>
        </w:rPr>
      </w:pPr>
      <w:r w:rsidRPr="0000612A">
        <w:rPr>
          <w:rFonts w:ascii="楷体" w:eastAsia="楷体" w:hAnsi="楷体" w:cs="楷体" w:hint="eastAsia"/>
          <w:sz w:val="24"/>
        </w:rPr>
        <w:t>评价负责人：张亚涛</w:t>
      </w: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spacing w:line="360" w:lineRule="exact"/>
        <w:rPr>
          <w:rFonts w:ascii="仿宋_GB2312"/>
          <w:szCs w:val="32"/>
        </w:rPr>
      </w:pPr>
    </w:p>
    <w:p w:rsidR="00D11C35" w:rsidRDefault="00D11C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D11C35" w:rsidRDefault="00D11C35">
      <w:pPr>
        <w:rPr>
          <w:rFonts w:ascii="黑体" w:eastAsia="黑体" w:hAnsi="黑体" w:cs="黑体"/>
          <w:sz w:val="32"/>
          <w:szCs w:val="32"/>
        </w:rPr>
      </w:pPr>
    </w:p>
    <w:p w:rsidR="00D11C35" w:rsidRDefault="00D11C35">
      <w:pPr>
        <w:rPr>
          <w:rFonts w:eastAsia="黑体"/>
          <w:sz w:val="44"/>
        </w:rPr>
      </w:pPr>
    </w:p>
    <w:p w:rsidR="00D11C35" w:rsidRDefault="00D11C35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D11C35" w:rsidRDefault="00D11C3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D11C35" w:rsidRDefault="00D11C35">
      <w:pPr>
        <w:spacing w:line="600" w:lineRule="exact"/>
        <w:rPr>
          <w:sz w:val="36"/>
        </w:rPr>
      </w:pPr>
    </w:p>
    <w:p w:rsidR="00D11C35" w:rsidRDefault="00D11C35">
      <w:pPr>
        <w:spacing w:line="600" w:lineRule="exact"/>
        <w:rPr>
          <w:sz w:val="36"/>
        </w:rPr>
      </w:pPr>
    </w:p>
    <w:p w:rsidR="00D11C35" w:rsidRPr="00793E24" w:rsidRDefault="00D11C35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793E24">
        <w:rPr>
          <w:rFonts w:hint="eastAsia"/>
          <w:sz w:val="32"/>
          <w:szCs w:val="32"/>
          <w:bdr w:val="single" w:sz="4" w:space="0" w:color="auto"/>
        </w:rPr>
        <w:t>√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安全工作经费　　　　　　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　　</w:t>
      </w:r>
    </w:p>
    <w:p w:rsidR="00D11C35" w:rsidRDefault="00D11C3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　　　　　　</w:t>
      </w: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</w:pPr>
    </w:p>
    <w:p w:rsidR="00D11C35" w:rsidRDefault="00D11C3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D11C35" w:rsidRDefault="00D11C35">
      <w:pPr>
        <w:spacing w:line="600" w:lineRule="exact"/>
        <w:rPr>
          <w:rFonts w:ascii="黑体" w:eastAsia="黑体"/>
          <w:sz w:val="32"/>
        </w:rPr>
      </w:pPr>
    </w:p>
    <w:p w:rsidR="00D11C35" w:rsidRDefault="00D11C35"/>
    <w:sectPr w:rsidR="00D11C35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35" w:rsidRDefault="00D11C35" w:rsidP="007B619E">
      <w:r>
        <w:separator/>
      </w:r>
    </w:p>
  </w:endnote>
  <w:endnote w:type="continuationSeparator" w:id="0">
    <w:p w:rsidR="00D11C35" w:rsidRDefault="00D11C35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5" w:rsidRDefault="00D11C3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C35" w:rsidRDefault="00D11C3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35" w:rsidRDefault="00D11C3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D11C35" w:rsidRDefault="00D11C3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35" w:rsidRDefault="00D11C35" w:rsidP="007B619E">
      <w:r>
        <w:separator/>
      </w:r>
    </w:p>
  </w:footnote>
  <w:footnote w:type="continuationSeparator" w:id="0">
    <w:p w:rsidR="00D11C35" w:rsidRDefault="00D11C35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0612A"/>
    <w:rsid w:val="00027480"/>
    <w:rsid w:val="0002778D"/>
    <w:rsid w:val="000B2627"/>
    <w:rsid w:val="000F02B3"/>
    <w:rsid w:val="00161D41"/>
    <w:rsid w:val="001B3EB8"/>
    <w:rsid w:val="001F62A8"/>
    <w:rsid w:val="002A7D15"/>
    <w:rsid w:val="002D272F"/>
    <w:rsid w:val="002E1311"/>
    <w:rsid w:val="00302EFD"/>
    <w:rsid w:val="00304854"/>
    <w:rsid w:val="00345325"/>
    <w:rsid w:val="00346DE1"/>
    <w:rsid w:val="0037519D"/>
    <w:rsid w:val="00394749"/>
    <w:rsid w:val="0041487F"/>
    <w:rsid w:val="00440541"/>
    <w:rsid w:val="00445BC3"/>
    <w:rsid w:val="00470261"/>
    <w:rsid w:val="00476348"/>
    <w:rsid w:val="004C322C"/>
    <w:rsid w:val="004D12B3"/>
    <w:rsid w:val="00521601"/>
    <w:rsid w:val="005E10B4"/>
    <w:rsid w:val="00627398"/>
    <w:rsid w:val="006971FB"/>
    <w:rsid w:val="006C3589"/>
    <w:rsid w:val="00737899"/>
    <w:rsid w:val="00775F66"/>
    <w:rsid w:val="00793E24"/>
    <w:rsid w:val="007B619E"/>
    <w:rsid w:val="007C1F10"/>
    <w:rsid w:val="00827F35"/>
    <w:rsid w:val="0084350A"/>
    <w:rsid w:val="0089116D"/>
    <w:rsid w:val="008A3F74"/>
    <w:rsid w:val="008A6F23"/>
    <w:rsid w:val="00947F94"/>
    <w:rsid w:val="009F2614"/>
    <w:rsid w:val="00A12A6C"/>
    <w:rsid w:val="00A163F9"/>
    <w:rsid w:val="00A43121"/>
    <w:rsid w:val="00A84CE4"/>
    <w:rsid w:val="00AC764A"/>
    <w:rsid w:val="00AF0498"/>
    <w:rsid w:val="00AF3822"/>
    <w:rsid w:val="00B071E3"/>
    <w:rsid w:val="00B15D21"/>
    <w:rsid w:val="00B23AF1"/>
    <w:rsid w:val="00B61CC6"/>
    <w:rsid w:val="00BC01BB"/>
    <w:rsid w:val="00BF31DF"/>
    <w:rsid w:val="00C24E3E"/>
    <w:rsid w:val="00C70E9B"/>
    <w:rsid w:val="00C71E76"/>
    <w:rsid w:val="00C745D1"/>
    <w:rsid w:val="00C75618"/>
    <w:rsid w:val="00C96CA5"/>
    <w:rsid w:val="00CE7846"/>
    <w:rsid w:val="00CF606B"/>
    <w:rsid w:val="00D11C35"/>
    <w:rsid w:val="00D2155D"/>
    <w:rsid w:val="00D26A26"/>
    <w:rsid w:val="00DC7753"/>
    <w:rsid w:val="00DE72EA"/>
    <w:rsid w:val="00E04FF5"/>
    <w:rsid w:val="00E12F5D"/>
    <w:rsid w:val="00E2562C"/>
    <w:rsid w:val="00E43173"/>
    <w:rsid w:val="00EF4170"/>
    <w:rsid w:val="00F32EE8"/>
    <w:rsid w:val="00F40204"/>
    <w:rsid w:val="00F716DA"/>
    <w:rsid w:val="00F800D6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A2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A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240</Words>
  <Characters>1370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9</cp:revision>
  <cp:lastPrinted>2021-06-18T06:42:00Z</cp:lastPrinted>
  <dcterms:created xsi:type="dcterms:W3CDTF">2021-06-02T07:39:00Z</dcterms:created>
  <dcterms:modified xsi:type="dcterms:W3CDTF">2021-06-18T06:54:00Z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