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/>
          <w:sz w:val="60"/>
          <w:szCs w:val="60"/>
        </w:rPr>
      </w:pPr>
    </w:p>
    <w:p>
      <w:pPr>
        <w:jc w:val="center"/>
        <w:rPr>
          <w:rFonts w:ascii="宋体" w:hAnsi="宋体" w:eastAsia="方正小标宋简体"/>
          <w:color w:val="000000"/>
          <w:spacing w:val="-20"/>
          <w:sz w:val="60"/>
          <w:szCs w:val="60"/>
        </w:rPr>
      </w:pPr>
      <w:r>
        <w:rPr>
          <w:rFonts w:hint="eastAsia" w:ascii="宋体" w:hAnsi="宋体" w:eastAsia="方正小标宋简体"/>
          <w:color w:val="000000"/>
          <w:spacing w:val="-20"/>
          <w:sz w:val="60"/>
          <w:szCs w:val="60"/>
        </w:rPr>
        <w:t>“我要领取养老保险”</w:t>
      </w:r>
    </w:p>
    <w:p>
      <w:pPr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“一件事一次办”套餐服务规程</w:t>
      </w:r>
    </w:p>
    <w:p>
      <w:pPr>
        <w:rPr>
          <w:sz w:val="52"/>
          <w:szCs w:val="84"/>
        </w:rPr>
      </w:pPr>
    </w:p>
    <w:p>
      <w:pPr>
        <w:rPr>
          <w:sz w:val="52"/>
          <w:szCs w:val="84"/>
        </w:rPr>
      </w:pPr>
    </w:p>
    <w:p>
      <w:pPr>
        <w:rPr>
          <w:sz w:val="52"/>
          <w:szCs w:val="8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jc w:val="center"/>
        <w:rPr>
          <w:rFonts w:ascii="楷体" w:hAnsi="楷体" w:eastAsia="楷体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  <w:t>邵阳市行政审批服务局</w:t>
      </w:r>
    </w:p>
    <w:p>
      <w:pPr>
        <w:jc w:val="center"/>
        <w:rPr>
          <w:rFonts w:hint="eastAsia" w:ascii="宋体" w:hAnsi="宋体" w:eastAsia="楷体_GB2312" w:cs="楷体_GB2312"/>
          <w:b/>
          <w:sz w:val="40"/>
          <w:szCs w:val="40"/>
        </w:rPr>
      </w:pPr>
      <w:r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  <w:t>20</w:t>
      </w:r>
      <w:r>
        <w:rPr>
          <w:rFonts w:hint="eastAsia" w:ascii="Times New Roman" w:hAnsi="Times New Roman" w:eastAsia="楷体" w:cs="Times New Roman"/>
          <w:b w:val="0"/>
          <w:bCs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b w:val="0"/>
          <w:bCs/>
          <w:sz w:val="44"/>
          <w:szCs w:val="44"/>
        </w:rPr>
        <w:t>年1月</w:t>
      </w:r>
    </w:p>
    <w:p>
      <w:pPr>
        <w:ind w:firstLine="2800" w:firstLineChars="700"/>
        <w:rPr>
          <w:rFonts w:hint="eastAsia" w:ascii="宋体" w:hAnsi="宋体" w:eastAsia="方正小标宋简体"/>
          <w:sz w:val="40"/>
          <w:szCs w:val="32"/>
        </w:rPr>
        <w:sectPr>
          <w:pgSz w:w="11906" w:h="16838"/>
          <w:pgMar w:top="2098" w:right="1531" w:bottom="1984" w:left="1531" w:header="851" w:footer="992" w:gutter="0"/>
          <w:cols w:space="720" w:num="1"/>
          <w:titlePg/>
          <w:docGrid w:type="lines" w:linePitch="319" w:charSpace="0"/>
        </w:sectPr>
      </w:pPr>
    </w:p>
    <w:p>
      <w:pPr>
        <w:tabs>
          <w:tab w:val="left" w:pos="5370"/>
        </w:tabs>
        <w:spacing w:line="600" w:lineRule="exact"/>
        <w:jc w:val="center"/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“我要领取养老保险”</w:t>
      </w:r>
    </w:p>
    <w:p>
      <w:pPr>
        <w:tabs>
          <w:tab w:val="left" w:pos="5370"/>
        </w:tabs>
        <w:spacing w:line="600" w:lineRule="exact"/>
        <w:jc w:val="center"/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bCs/>
          <w:color w:val="000000"/>
          <w:sz w:val="44"/>
          <w:szCs w:val="44"/>
        </w:rPr>
        <w:t>“一件事一次办”服务规程</w:t>
      </w:r>
    </w:p>
    <w:p>
      <w:pPr>
        <w:tabs>
          <w:tab w:val="left" w:pos="5370"/>
        </w:tabs>
        <w:spacing w:line="600" w:lineRule="exact"/>
        <w:jc w:val="center"/>
        <w:rPr>
          <w:rFonts w:hint="eastAsia" w:ascii="宋体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我要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领取养老保险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二、服务对象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仿宋_GB2312" w:cs="仿宋"/>
          <w:color w:val="000000"/>
          <w:sz w:val="32"/>
          <w:szCs w:val="32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邵阳市、各县市区</w:t>
      </w:r>
      <w:r>
        <w:rPr>
          <w:rFonts w:hint="eastAsia" w:ascii="宋体" w:hAnsi="宋体" w:eastAsia="仿宋_GB2312" w:cs="仿宋"/>
          <w:color w:val="000000"/>
          <w:sz w:val="32"/>
          <w:szCs w:val="32"/>
        </w:rPr>
        <w:t>参保缴费15年及以上，</w:t>
      </w:r>
      <w:r>
        <w:rPr>
          <w:rFonts w:hint="eastAsia" w:ascii="宋体" w:hAnsi="宋体" w:eastAsia="仿宋_GB2312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仿宋_GB2312" w:cs="仿宋"/>
          <w:color w:val="000000"/>
          <w:sz w:val="32"/>
          <w:szCs w:val="32"/>
        </w:rPr>
        <w:t>满60周岁</w:t>
      </w:r>
      <w:r>
        <w:rPr>
          <w:rFonts w:ascii="宋体" w:hAnsi="宋体" w:eastAsia="仿宋_GB2312" w:cs="仿宋"/>
          <w:color w:val="000000"/>
          <w:sz w:val="32"/>
          <w:szCs w:val="32"/>
        </w:rPr>
        <w:t>的人员</w:t>
      </w:r>
      <w:r>
        <w:rPr>
          <w:rFonts w:hint="eastAsia" w:ascii="宋体" w:hAnsi="宋体" w:eastAsia="仿宋_GB2312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三、适用范围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在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邵阳市、各县市区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参保人员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宋体" w:hAnsi="宋体" w:eastAsia="黑体" w:cs="宋体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宋体" w:hAnsi="宋体" w:eastAsia="黑体" w:cs="宋体"/>
          <w:b w:val="0"/>
          <w:bCs w:val="0"/>
          <w:color w:val="000000"/>
          <w:sz w:val="32"/>
          <w:szCs w:val="32"/>
        </w:rPr>
        <w:t>涉及</w:t>
      </w:r>
      <w:r>
        <w:rPr>
          <w:rFonts w:hint="eastAsia" w:ascii="宋体" w:hAnsi="宋体" w:eastAsia="黑体" w:cs="宋体"/>
          <w:b w:val="0"/>
          <w:bCs w:val="0"/>
          <w:color w:val="000000"/>
          <w:sz w:val="32"/>
          <w:szCs w:val="32"/>
          <w:lang w:val="en-US"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领取养老保险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所涉情形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"/>
          <w:b w:val="0"/>
          <w:bCs w:val="0"/>
          <w:color w:val="000000"/>
          <w:sz w:val="32"/>
          <w:szCs w:val="32"/>
          <w:lang w:val="en-US" w:eastAsia="zh-CN"/>
        </w:rPr>
        <w:t>是否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在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邵阳市、各县市区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参保人员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黑体" w:cs="宋体"/>
          <w:b w:val="0"/>
          <w:bCs w:val="0"/>
          <w:color w:val="000000"/>
          <w:sz w:val="32"/>
          <w:szCs w:val="32"/>
          <w:lang w:val="en-US" w:eastAsia="zh-CN"/>
        </w:rPr>
        <w:t>须办证照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"/>
          <w:color w:val="000000"/>
          <w:sz w:val="32"/>
          <w:szCs w:val="32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</w:rPr>
        <w:t>养老保险待遇领取手续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、受理窗口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邵阳市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各县市区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社保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、审批决定机构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lang w:val="en-US" w:eastAsia="zh-CN"/>
        </w:rPr>
        <w:t>邵阳市、各县市区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>人力资源和社会保障局</w:t>
      </w:r>
    </w:p>
    <w:p>
      <w:pPr>
        <w:keepNext w:val="0"/>
        <w:keepLines w:val="0"/>
        <w:pageBreakBefore w:val="0"/>
        <w:widowControl w:val="0"/>
        <w:tabs>
          <w:tab w:val="left" w:pos="3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"/>
          <w:color w:val="000000"/>
          <w:sz w:val="32"/>
          <w:szCs w:val="32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  <w:lang w:val="en-US" w:eastAsia="zh-CN"/>
        </w:rPr>
        <w:t>邵阳市、各县市区</w:t>
      </w:r>
      <w:r>
        <w:rPr>
          <w:rFonts w:hint="eastAsia" w:ascii="宋体" w:hAnsi="宋体" w:eastAsia="仿宋_GB2312" w:cs="仿宋"/>
          <w:color w:val="000000"/>
          <w:sz w:val="32"/>
          <w:szCs w:val="32"/>
        </w:rPr>
        <w:t>参保缴费15年及以上，</w:t>
      </w:r>
      <w:r>
        <w:rPr>
          <w:rFonts w:hint="eastAsia" w:ascii="宋体" w:hAnsi="宋体" w:eastAsia="仿宋_GB2312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仿宋_GB2312" w:cs="仿宋"/>
          <w:color w:val="000000"/>
          <w:sz w:val="32"/>
          <w:szCs w:val="32"/>
        </w:rPr>
        <w:t>满60周岁</w:t>
      </w:r>
      <w:r>
        <w:rPr>
          <w:rFonts w:ascii="宋体" w:hAnsi="宋体" w:eastAsia="仿宋_GB2312" w:cs="仿宋"/>
          <w:color w:val="000000"/>
          <w:sz w:val="32"/>
          <w:szCs w:val="32"/>
        </w:rPr>
        <w:t>的人员</w:t>
      </w:r>
      <w:r>
        <w:rPr>
          <w:rFonts w:hint="eastAsia" w:ascii="宋体" w:hAnsi="宋体" w:eastAsia="仿宋_GB2312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、材料清单</w:t>
      </w:r>
    </w:p>
    <w:tbl>
      <w:tblPr>
        <w:tblStyle w:val="5"/>
        <w:tblW w:w="8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17"/>
        <w:gridCol w:w="1383"/>
        <w:gridCol w:w="1020"/>
        <w:gridCol w:w="790"/>
        <w:gridCol w:w="94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9" w:hRule="atLeast"/>
          <w:jc w:val="center"/>
        </w:trPr>
        <w:tc>
          <w:tcPr>
            <w:tcW w:w="1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涉及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名称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申请材料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材料来源</w:t>
            </w:r>
          </w:p>
        </w:tc>
        <w:tc>
          <w:tcPr>
            <w:tcW w:w="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份数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各类情形</w:t>
            </w: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邵阳市、各县市区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参保人员养老保险待遇领取手续</w:t>
            </w: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申请人提交</w:t>
            </w:r>
          </w:p>
        </w:tc>
        <w:tc>
          <w:tcPr>
            <w:tcW w:w="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0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3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社保卡存折</w:t>
            </w: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申请人提交</w:t>
            </w:r>
          </w:p>
        </w:tc>
        <w:tc>
          <w:tcPr>
            <w:tcW w:w="7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</w:t>
            </w:r>
          </w:p>
        </w:tc>
      </w:tr>
    </w:tbl>
    <w:p>
      <w:pPr>
        <w:ind w:firstLine="640" w:firstLineChars="200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、办理流程</w:t>
      </w:r>
    </w:p>
    <w:p>
      <w:pPr>
        <w:jc w:val="center"/>
        <w:rPr>
          <w:rFonts w:hint="eastAsia" w:ascii="宋体" w:hAnsi="宋体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color w:val="000000"/>
          <w:sz w:val="32"/>
          <w:szCs w:val="32"/>
        </w:rPr>
        <w:t>“</w:t>
      </w:r>
      <w:r>
        <w:rPr>
          <w:rFonts w:hint="eastAsia" w:ascii="宋体" w:hAnsi="宋体" w:eastAsia="仿宋_GB2312" w:cs="仿宋_GB2312"/>
          <w:b/>
          <w:bCs/>
          <w:color w:val="000000"/>
          <w:sz w:val="32"/>
          <w:szCs w:val="32"/>
          <w:lang w:val="en-US" w:eastAsia="zh-CN"/>
        </w:rPr>
        <w:t>邵阳市</w:t>
      </w:r>
      <w:r>
        <w:rPr>
          <w:rFonts w:hint="eastAsia" w:ascii="宋体" w:hAnsi="宋体" w:eastAsia="仿宋_GB2312" w:cs="仿宋_GB2312"/>
          <w:b/>
          <w:bCs/>
          <w:color w:val="000000"/>
          <w:sz w:val="32"/>
          <w:szCs w:val="32"/>
        </w:rPr>
        <w:t>参保人员养老保险待遇领取手续”一件事一次办流程图</w:t>
      </w:r>
    </w:p>
    <w:p>
      <w:pPr>
        <w:jc w:val="center"/>
        <w:rPr>
          <w:rFonts w:hint="eastAsia" w:ascii="宋体" w:hAnsi="宋体" w:eastAsia="楷体_GB2312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楷体_GB2312"/>
          <w:b/>
          <w:color w:val="000000"/>
          <w:sz w:val="28"/>
          <w:szCs w:val="28"/>
        </w:rPr>
        <w:t>（时限：即办）</w:t>
      </w:r>
    </w:p>
    <w:p>
      <w:pP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1705610</wp:posOffset>
                </wp:positionV>
                <wp:extent cx="2027555" cy="414020"/>
                <wp:effectExtent l="4445" t="4445" r="10160" b="82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否决，出具不予受理的意见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5pt;margin-top:134.3pt;height:32.6pt;width:159.65pt;z-index:251662336;mso-width-relative:page;mso-height-relative:page;" fillcolor="#FFFFFF" filled="t" stroked="t" coordsize="21600,21600" arcsize="0.166666666666667" o:gfxdata="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a8XkT1wAAAAsBAAAPAAAAAAAAAAEAIAAAACIAAABk&#10;cnMvZG93bnJldi54bWxQSwECFAAUAAAACACHTuJASjr9JAcCAAAK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否决，出具不予受理的意见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1927225</wp:posOffset>
                </wp:positionV>
                <wp:extent cx="568960" cy="0"/>
                <wp:effectExtent l="0" t="38100" r="1016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7pt;margin-top:151.75pt;height:0pt;width:44.8pt;z-index:251668480;mso-width-relative:page;mso-height-relative:page;" filled="f" stroked="t" coordsize="21600,21600" o:gfxdata="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OZZ&#10;LNoAAAALAQAADwAAAAAAAAABACAAAAAiAAAAZHJzL2Rvd25yZXYueG1sUEsBAhQAFAAAAAgAh07i&#10;QP57dyXnAQAAoQMAAA4AAAAAAAAAAQAgAAAAK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944245</wp:posOffset>
                </wp:positionV>
                <wp:extent cx="2027555" cy="414020"/>
                <wp:effectExtent l="4445" t="4445" r="10160" b="825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735" w:firstLineChars="350"/>
                            </w:pPr>
                            <w:r>
                              <w:rPr>
                                <w:rFonts w:hint="eastAsia"/>
                              </w:rPr>
                              <w:t>补齐材料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1.5pt;margin-top:74.35pt;height:32.6pt;width:159.65pt;z-index:251661312;mso-width-relative:page;mso-height-relative:page;" fillcolor="#FFFFFF" filled="t" stroked="t" coordsize="21600,21600" arcsize="0.166666666666667" o:gfxdata="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6pCkA1wAAAAsBAAAPAAAAAAAAAAEAIAAAACIAAABk&#10;cnMvZG93bnJldi54bWxQSwECFAAUAAAACACHTuJA/9SxvQcCAAAI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735" w:firstLineChars="350"/>
                      </w:pPr>
                      <w:r>
                        <w:rPr>
                          <w:rFonts w:hint="eastAsia"/>
                        </w:rPr>
                        <w:t>补齐材料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1142365</wp:posOffset>
                </wp:positionV>
                <wp:extent cx="568960" cy="8255"/>
                <wp:effectExtent l="0" t="36830" r="10160" b="311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6.7pt;margin-top:89.95pt;height:0.65pt;width:44.8pt;z-index:251667456;mso-width-relative:page;mso-height-relative:page;" filled="f" stroked="t" coordsize="21600,21600" o:gfxdata="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T6s/toAAAALAQAADwAAAAAAAAABACAAAAAiAAAAZHJzL2Rvd25yZXYueG1sUEsB&#10;AhQAFAAAAAgAh07iQH98e4jzAQAArg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2119630</wp:posOffset>
                </wp:positionV>
                <wp:extent cx="8255" cy="281940"/>
                <wp:effectExtent l="35560" t="0" r="32385" b="762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819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6.55pt;margin-top:166.9pt;height:22.2pt;width:0.65pt;z-index:251666432;mso-width-relative:page;mso-height-relative:page;" filled="f" stroked="t" coordsize="21600,21600" o:gfxdata="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SmH3toAAAALAQAADwAAAAAAAAABACAAAAAiAAAAZHJzL2Rvd25yZXYueG1sUEsB&#10;AhQAFAAAAAgAh07iQEhFi0rzAQAArgMAAA4AAAAAAAAAAQAgAAAAKQ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1358265</wp:posOffset>
                </wp:positionV>
                <wp:extent cx="0" cy="347345"/>
                <wp:effectExtent l="38100" t="0" r="38100" b="31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2.45pt;margin-top:106.95pt;height:27.35pt;width:0pt;z-index:251665408;mso-width-relative:page;mso-height-relative:page;" filled="f" stroked="t" coordsize="21600,21600" o:gfxdata="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VWcqDZ&#10;AAAACwEAAA8AAAAAAAAAAQAgAAAAIgAAAGRycy9kb3ducmV2LnhtbFBLAQIUABQAAAAIAIdO4kBW&#10;mMy75gEAAKE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2444750</wp:posOffset>
                </wp:positionV>
                <wp:extent cx="2286000" cy="569595"/>
                <wp:effectExtent l="4445" t="4445" r="10795" b="508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695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25" w:firstLineChars="25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核发养老金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3pt;margin-top:192.5pt;height:44.85pt;width:180pt;z-index:251664384;mso-width-relative:page;mso-height-relative:page;" fillcolor="#FFFFFF" filled="t" stroked="t" coordsize="21600,21600" o:gfxdata="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ELX9dgA&#10;AAAKAQAADwAAAAAAAAABACAAAAAiAAAAZHJzL2Rvd25yZXYueG1sUEsBAhQAFAAAAAgAh07iQLBW&#10;NlXmAQAA1gMAAA4AAAAAAAAAAQAgAAAAJwEAAGRycy9lMm9Eb2MueG1sUEsFBgAAAAAGAAYAWQEA&#10;AH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25" w:firstLineChars="25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核发养老金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1705610</wp:posOffset>
                </wp:positionV>
                <wp:extent cx="2027555" cy="414020"/>
                <wp:effectExtent l="4445" t="4445" r="10160" b="825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</w:pPr>
                            <w:r>
                              <w:rPr>
                                <w:rFonts w:hint="eastAsia"/>
                              </w:rPr>
                              <w:t>部门审核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05pt;margin-top:134.3pt;height:32.6pt;width:159.65pt;z-index:251663360;mso-width-relative:page;mso-height-relative:page;" fillcolor="#FFFFFF" filled="t" stroked="t" coordsize="21600,21600" arcsize="0.166666666666667" o:gfxdata="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dQWKTXAAAACgEAAA8AAAAAAAAAAQAgAAAAIgAAAGRy&#10;cy9kb3ducmV2LnhtbFBLAQIUABQAAAAIAIdO4kDMcyzzBgIAAAgEAAAOAAAAAAAAAAEAIAAAACY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</w:pPr>
                      <w:r>
                        <w:rPr>
                          <w:rFonts w:hint="eastAsia"/>
                        </w:rPr>
                        <w:t>部门审核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685165</wp:posOffset>
                </wp:positionV>
                <wp:extent cx="8890" cy="207010"/>
                <wp:effectExtent l="34925" t="0" r="32385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2070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45pt;margin-top:53.95pt;height:16.3pt;width:0.7pt;z-index:251659264;mso-width-relative:page;mso-height-relative:page;" filled="f" stroked="t" coordsize="21600,21600" o:gfxdata="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RDaJ/aAAAACwEAAA8AAAAAAAAAAQAgAAAAIgAAAGRycy9kb3ducmV2LnhtbFBLAQIU&#10;ABQAAAAIAIdO4kBWSWkg8QEAAK4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944245</wp:posOffset>
                </wp:positionV>
                <wp:extent cx="2027555" cy="414020"/>
                <wp:effectExtent l="4445" t="4445" r="10160" b="825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555" cy="414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窗口现场核验材料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05pt;margin-top:74.35pt;height:32.6pt;width:159.65pt;z-index:251660288;mso-width-relative:page;mso-height-relative:page;" fillcolor="#FFFFFF" filled="t" stroked="t" coordsize="21600,21600" arcsize="0.166666666666667" o:gfxdata="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wUIt9cAAAAKAQAADwAAAAAAAAABACAAAAAiAAAAZHJz&#10;L2Rvd25yZXYueG1sUEsBAhQAFAAAAAgAh07iQAmIGbEFAgAACAQAAA4AAAAAAAAAAQAgAAAAJg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窗口现场核验材料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124460</wp:posOffset>
                </wp:positionV>
                <wp:extent cx="2432685" cy="560705"/>
                <wp:effectExtent l="4445" t="4445" r="16510" b="13970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685" cy="560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.45pt;margin-top:9.8pt;height:44.15pt;width:191.55pt;z-index:251658240;mso-width-relative:page;mso-height-relative:page;" fillcolor="#FFFFFF" filled="t" stroked="t" coordsize="21600,21600" o:gfxdata="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+ilK1wAAAAkB&#10;AAAPAAAAAAAAAAEAIAAAACIAAABkcnMvZG93bnJldi54bWxQSwECFAAUAAAACACHTuJARO4ghuMB&#10;AADUAwAADgAAAAAAAAABACAAAAAmAQAAZHJzL2Uyb0RvYy54bWxQSwUGAAAAAAYABgBZAQAAew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  <w:t xml:space="preserve">       </w:t>
      </w:r>
    </w:p>
    <w:p>
      <w:pP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黑体" w:cs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、办理说明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仿宋"/>
          <w:color w:val="000000"/>
          <w:sz w:val="32"/>
          <w:szCs w:val="32"/>
        </w:rPr>
      </w:pPr>
      <w:r>
        <w:rPr>
          <w:rFonts w:hint="eastAsia" w:ascii="宋体" w:hAnsi="宋体" w:eastAsia="仿宋_GB2312" w:cs="仿宋"/>
          <w:color w:val="000000"/>
          <w:sz w:val="32"/>
          <w:szCs w:val="32"/>
        </w:rPr>
        <w:t>已缴费15年</w:t>
      </w:r>
      <w:r>
        <w:rPr>
          <w:rFonts w:hint="eastAsia" w:ascii="宋体" w:hAnsi="宋体" w:eastAsia="仿宋_GB2312" w:cs="仿宋"/>
          <w:color w:val="000000"/>
          <w:sz w:val="32"/>
          <w:szCs w:val="32"/>
          <w:lang w:eastAsia="zh-CN"/>
        </w:rPr>
        <w:t>及以上</w:t>
      </w:r>
      <w:r>
        <w:rPr>
          <w:rFonts w:hint="eastAsia" w:ascii="宋体" w:hAnsi="宋体" w:eastAsia="仿宋_GB2312" w:cs="仿宋"/>
          <w:color w:val="000000"/>
          <w:sz w:val="32"/>
          <w:szCs w:val="32"/>
        </w:rPr>
        <w:t>，</w:t>
      </w:r>
      <w:r>
        <w:rPr>
          <w:rFonts w:hint="eastAsia" w:ascii="宋体" w:hAnsi="宋体" w:eastAsia="仿宋_GB2312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宋体" w:hAnsi="宋体" w:eastAsia="仿宋_GB2312" w:cs="仿宋"/>
          <w:color w:val="000000"/>
          <w:sz w:val="32"/>
          <w:szCs w:val="32"/>
        </w:rPr>
        <w:t>满60周岁当月办理手续，下月领取待遇。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</w:t>
      </w: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办结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即办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黑体" w:cs="宋体"/>
          <w:color w:val="00000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sz w:val="32"/>
          <w:szCs w:val="32"/>
        </w:rPr>
        <w:t>十</w:t>
      </w:r>
      <w:r>
        <w:rPr>
          <w:rFonts w:hint="eastAsia" w:ascii="宋体" w:hAnsi="宋体" w:eastAsia="黑体" w:cs="宋体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黑体" w:cs="宋体"/>
          <w:color w:val="000000"/>
          <w:sz w:val="32"/>
          <w:szCs w:val="32"/>
        </w:rPr>
        <w:t>、收费标准及依据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不收费</w:t>
      </w:r>
    </w:p>
    <w:p>
      <w:pPr>
        <w:keepNext w:val="0"/>
        <w:keepLines w:val="0"/>
        <w:pageBreakBefore w:val="0"/>
        <w:widowControl w:val="0"/>
        <w:tabs>
          <w:tab w:val="left" w:pos="1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黑体"/>
          <w:sz w:val="32"/>
          <w:lang w:eastAsia="zh-CN"/>
        </w:rPr>
      </w:pPr>
      <w:r>
        <w:rPr>
          <w:rFonts w:hint="eastAsia" w:ascii="宋体" w:hAnsi="宋体" w:eastAsia="黑体"/>
          <w:sz w:val="32"/>
        </w:rPr>
        <w:t>十</w:t>
      </w:r>
      <w:r>
        <w:rPr>
          <w:rFonts w:hint="eastAsia" w:ascii="宋体" w:hAnsi="宋体" w:eastAsia="黑体"/>
          <w:sz w:val="32"/>
          <w:lang w:val="en-US" w:eastAsia="zh-CN"/>
        </w:rPr>
        <w:t>四</w:t>
      </w:r>
      <w:r>
        <w:rPr>
          <w:rFonts w:hint="eastAsia" w:ascii="宋体" w:hAnsi="宋体" w:eastAsia="黑体"/>
          <w:sz w:val="32"/>
        </w:rPr>
        <w:t>、办公地点</w:t>
      </w:r>
      <w:r>
        <w:rPr>
          <w:rFonts w:hint="eastAsia" w:ascii="宋体" w:hAnsi="宋体" w:eastAsia="黑体"/>
          <w:sz w:val="32"/>
          <w:lang w:eastAsia="zh-CN"/>
        </w:rPr>
        <w:t>及咨询电话</w:t>
      </w:r>
    </w:p>
    <w:tbl>
      <w:tblPr>
        <w:tblStyle w:val="5"/>
        <w:tblW w:w="8840" w:type="dxa"/>
        <w:tblInd w:w="0" w:type="dxa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65"/>
        <w:gridCol w:w="4348"/>
        <w:gridCol w:w="1717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  <w:t>序号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中心名称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w w:val="105"/>
                <w:sz w:val="24"/>
              </w:rPr>
              <w:t>中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心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地</w:t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ab/>
            </w:r>
            <w:r>
              <w:rPr>
                <w:rFonts w:hint="default" w:ascii="Times New Roman" w:hAnsi="Times New Roman" w:cs="Times New Roman"/>
                <w:w w:val="105"/>
                <w:sz w:val="24"/>
              </w:rPr>
              <w:t>址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</w:rPr>
              <w:t>咨询电话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北塔区社会养老保险服务</w:t>
            </w:r>
            <w:r>
              <w:rPr>
                <w:rFonts w:hint="default" w:ascii="Times New Roman" w:hAnsi="Times New Roman" w:cs="Times New Roman"/>
                <w:sz w:val="24"/>
              </w:rPr>
              <w:t>中心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北塔区云山路江馨裕泽园小区公共服务平台1楼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5672856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大祥区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社会养老保险事业管理所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邵阳市</w:t>
            </w:r>
            <w:r>
              <w:rPr>
                <w:rFonts w:hint="default" w:ascii="Times New Roman" w:hAnsi="Times New Roman" w:cs="Times New Roman"/>
                <w:sz w:val="24"/>
              </w:rPr>
              <w:t>大祥区</w:t>
            </w: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西湖路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大祥区政务中心2楼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5396307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双清区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新型农村社会养老保险管理所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双清区陶家冲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十字路口劳动保障大厅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2楼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2276831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邵阳县社会养老保险服务中心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邵阳县塘渡口镇白虎街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8999889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5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w w:val="105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w w:val="105"/>
                <w:sz w:val="24"/>
                <w:lang w:eastAsia="zh-CN"/>
              </w:rPr>
              <w:t>新邵县社会养老保修中心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color w:val="231F20"/>
                <w:w w:val="105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231F20"/>
                <w:w w:val="105"/>
                <w:sz w:val="24"/>
                <w:lang w:eastAsia="zh-CN"/>
              </w:rPr>
              <w:t>新邵县酿溪镇临江社区人社局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231F20"/>
                <w:w w:val="10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3182238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6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w w:val="105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邵东市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社会养老保险服务中心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Arial Unicode MS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邵东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市政府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234办公室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231F20"/>
                <w:w w:val="10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2721986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7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w w:val="105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w w:val="105"/>
                <w:sz w:val="24"/>
                <w:lang w:eastAsia="zh-CN"/>
              </w:rPr>
              <w:t>隆回县社会养老保险服务中心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隆回县桃江东路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450号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231F20"/>
                <w:w w:val="105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</w:rPr>
              <w:t>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8237626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8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w w:val="105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w w:val="105"/>
                <w:sz w:val="24"/>
                <w:lang w:eastAsia="zh-CN"/>
              </w:rPr>
              <w:t>武冈市城乡居民社会养老保险管理局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武冈市庆丰东路劳动大厦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4楼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231F20"/>
                <w:w w:val="10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4529999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9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w w:val="105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5"/>
                <w:sz w:val="24"/>
                <w:lang w:val="en-US" w:eastAsia="zh-CN"/>
              </w:rPr>
              <w:t>洞口县城乡居民社会养老保险管理站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洞口县原老信用联社办公楼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231F20"/>
                <w:w w:val="10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7209359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10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w w:val="105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w w:val="105"/>
                <w:sz w:val="24"/>
                <w:lang w:eastAsia="zh-CN"/>
              </w:rPr>
              <w:t>新宁县城乡居民社会养老保险管理站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新宁县商业街人力资源和社会保障局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5楼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231F20"/>
                <w:w w:val="10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4830212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11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w w:val="105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w w:val="105"/>
                <w:sz w:val="24"/>
                <w:lang w:eastAsia="zh-CN"/>
              </w:rPr>
              <w:t>绥宁县农村社会养老保险站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邵阳市绥宁县川石开发区劳动保障大楼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231F20"/>
                <w:w w:val="10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7606368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510" w:type="dxa"/>
            <w:tcBorders>
              <w:top w:val="single" w:color="231F20" w:sz="8" w:space="0"/>
              <w:left w:val="single" w:color="231F20" w:sz="8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231F20"/>
                <w:w w:val="105"/>
                <w:sz w:val="24"/>
                <w:lang w:val="en-US"/>
              </w:rPr>
              <w:t>12</w:t>
            </w:r>
          </w:p>
        </w:tc>
        <w:tc>
          <w:tcPr>
            <w:tcW w:w="2265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Arial Unicode MS" w:cs="Times New Roman"/>
                <w:w w:val="105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w w:val="105"/>
                <w:sz w:val="24"/>
                <w:lang w:eastAsia="zh-CN"/>
              </w:rPr>
              <w:t>城步苗族自治县城乡居民社会养老保险管理站</w:t>
            </w:r>
          </w:p>
        </w:tc>
        <w:tc>
          <w:tcPr>
            <w:tcW w:w="4348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589"/>
                <w:tab w:val="left" w:pos="1159"/>
                <w:tab w:val="left" w:pos="1729"/>
              </w:tabs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城步县城北路人社局大楼</w:t>
            </w:r>
          </w:p>
        </w:tc>
        <w:tc>
          <w:tcPr>
            <w:tcW w:w="1717" w:type="dxa"/>
            <w:tcBorders>
              <w:top w:val="single" w:color="231F20" w:sz="8" w:space="0"/>
              <w:left w:val="single" w:color="000000" w:sz="4" w:space="0"/>
              <w:bottom w:val="single" w:color="231F20" w:sz="8" w:space="0"/>
              <w:right w:val="single" w:color="231F20" w:sz="8" w:space="0"/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hint="default" w:ascii="Times New Roman" w:hAnsi="Times New Roman" w:eastAsia="Arial Unicode MS" w:cs="Times New Roman"/>
                <w:color w:val="231F20"/>
                <w:w w:val="105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0739-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7360529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 w:eastAsia="黑体"/>
          <w:sz w:val="32"/>
        </w:rPr>
      </w:pPr>
      <w:r>
        <w:rPr>
          <w:rFonts w:hint="eastAsia" w:ascii="宋体" w:hAnsi="宋体" w:eastAsia="黑体"/>
          <w:sz w:val="32"/>
          <w:lang w:val="en-US" w:eastAsia="zh-CN"/>
        </w:rPr>
        <w:t>十五、</w:t>
      </w:r>
      <w:r>
        <w:rPr>
          <w:rFonts w:hint="eastAsia" w:ascii="宋体" w:hAnsi="宋体" w:eastAsia="黑体"/>
          <w:sz w:val="32"/>
        </w:rPr>
        <w:t>办理时间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>法定工作日上午9：00—12：00，下午13：30—17：00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宋体" w:hAnsi="宋体"/>
          <w:sz w:val="32"/>
        </w:rPr>
      </w:pPr>
      <w:r>
        <w:rPr>
          <w:rFonts w:hint="eastAsia" w:ascii="宋体" w:hAnsi="宋体" w:eastAsia="黑体"/>
          <w:sz w:val="32"/>
        </w:rPr>
        <w:t>十</w:t>
      </w:r>
      <w:r>
        <w:rPr>
          <w:rFonts w:hint="eastAsia" w:ascii="宋体" w:hAnsi="宋体" w:eastAsia="黑体"/>
          <w:sz w:val="32"/>
          <w:lang w:val="en-US" w:eastAsia="zh-CN"/>
        </w:rPr>
        <w:t>六</w:t>
      </w:r>
      <w:r>
        <w:rPr>
          <w:rFonts w:hint="eastAsia" w:ascii="宋体" w:hAnsi="宋体" w:eastAsia="黑体"/>
          <w:sz w:val="32"/>
        </w:rPr>
        <w:t>、监督投诉渠道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宋体" w:hAnsi="宋体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</w:rPr>
        <w:t>监督电话：0739-</w:t>
      </w:r>
      <w:r>
        <w:rPr>
          <w:rFonts w:hint="eastAsia" w:ascii="仿宋_GB2312" w:hAnsi="仿宋_GB2312" w:eastAsia="仿宋_GB2312"/>
          <w:color w:val="000000"/>
          <w:sz w:val="32"/>
          <w:shd w:val="clear" w:color="auto" w:fill="FFFFFF"/>
          <w:lang w:val="en-US" w:eastAsia="zh-CN"/>
        </w:rPr>
        <w:t>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宋体" w:hAnsi="宋体" w:eastAsia="黑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宋体" w:hAnsi="宋体" w:eastAsia="黑体" w:cs="宋体"/>
          <w:b w:val="0"/>
          <w:bCs w:val="0"/>
          <w:color w:val="000000"/>
          <w:sz w:val="32"/>
          <w:szCs w:val="32"/>
          <w:lang w:val="en-US" w:eastAsia="zh-CN"/>
        </w:rPr>
        <w:t>十</w:t>
      </w:r>
      <w:r>
        <w:rPr>
          <w:rFonts w:hint="eastAsia" w:ascii="宋体" w:hAnsi="宋体" w:eastAsia="黑体" w:cs="宋体"/>
          <w:b w:val="0"/>
          <w:bCs w:val="0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宋体" w:hAnsi="宋体" w:eastAsia="黑体" w:cs="宋体"/>
          <w:b w:val="0"/>
          <w:bCs w:val="0"/>
          <w:color w:val="000000"/>
          <w:sz w:val="32"/>
          <w:szCs w:val="32"/>
          <w:lang w:val="en-US" w:eastAsia="zh-CN"/>
        </w:rPr>
        <w:t>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default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送达方式：窗口现场领取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417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000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23F9"/>
    <w:multiLevelType w:val="singleLevel"/>
    <w:tmpl w:val="424523F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E0B01"/>
    <w:rsid w:val="0078047A"/>
    <w:rsid w:val="064F78C0"/>
    <w:rsid w:val="0C5D3C71"/>
    <w:rsid w:val="0D365EFE"/>
    <w:rsid w:val="0FB11146"/>
    <w:rsid w:val="1C265CE9"/>
    <w:rsid w:val="22503A9A"/>
    <w:rsid w:val="3DD87D81"/>
    <w:rsid w:val="450F5F22"/>
    <w:rsid w:val="4A093C2C"/>
    <w:rsid w:val="4A1E0B01"/>
    <w:rsid w:val="50153AAB"/>
    <w:rsid w:val="546D7EA8"/>
    <w:rsid w:val="597B259B"/>
    <w:rsid w:val="612A52D7"/>
    <w:rsid w:val="636D23A3"/>
    <w:rsid w:val="655637E2"/>
    <w:rsid w:val="6D3546CE"/>
    <w:rsid w:val="716257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unhideWhenUsed/>
    <w:qFormat/>
    <w:uiPriority w:val="1"/>
    <w:pPr>
      <w:spacing w:beforeLines="0" w:afterLines="0"/>
    </w:pPr>
    <w:rPr>
      <w:rFonts w:hint="eastAsia" w:ascii="Arial Unicode MS" w:hAnsi="Arial Unicode MS" w:eastAsia="Arial Unicode MS"/>
      <w:sz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883</Words>
  <Characters>1047</Characters>
  <Lines>0</Lines>
  <Paragraphs>0</Paragraphs>
  <TotalTime>0</TotalTime>
  <ScaleCrop>false</ScaleCrop>
  <LinksUpToDate>false</LinksUpToDate>
  <CharactersWithSpaces>1057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2020-01-15T08:30:00Z</dcterms:created>
  <dc:creator>WPS_1528203251</dc:creator>
  <cp:lastModifiedBy>Administrator</cp:lastModifiedBy>
  <dcterms:modified xsi:type="dcterms:W3CDTF">2020-05-14T07:06:04Z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