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6" w:type="dxa"/>
        <w:tblInd w:w="108" w:type="dxa"/>
        <w:tblLook w:val="04A0"/>
      </w:tblPr>
      <w:tblGrid>
        <w:gridCol w:w="5997"/>
        <w:gridCol w:w="1862"/>
        <w:gridCol w:w="1337"/>
      </w:tblGrid>
      <w:tr w:rsidR="00D128DF" w:rsidRPr="00D128DF" w:rsidTr="00D128DF">
        <w:trPr>
          <w:trHeight w:val="900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D128DF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政府信息公开情况统计表</w:t>
            </w:r>
          </w:p>
        </w:tc>
      </w:tr>
      <w:tr w:rsidR="00D128DF" w:rsidRPr="00D128DF" w:rsidTr="00D128DF">
        <w:trPr>
          <w:trHeight w:val="405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32"/>
                <w:szCs w:val="32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32"/>
                <w:szCs w:val="32"/>
              </w:rPr>
              <w:t>（</w:t>
            </w:r>
            <w:r w:rsidRPr="00D128DF">
              <w:rPr>
                <w:rFonts w:ascii="Courier New" w:eastAsia="宋体" w:hAnsi="Courier New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Courier New" w:eastAsia="宋体" w:hAnsi="Courier New" w:cs="宋体" w:hint="eastAsia"/>
                <w:kern w:val="0"/>
                <w:sz w:val="32"/>
                <w:szCs w:val="32"/>
              </w:rPr>
              <w:t>2018</w:t>
            </w:r>
            <w:r>
              <w:rPr>
                <w:rFonts w:ascii="Courier New" w:eastAsia="宋体" w:hAnsi="Courier New" w:cs="宋体"/>
                <w:kern w:val="0"/>
                <w:sz w:val="32"/>
                <w:szCs w:val="32"/>
              </w:rPr>
              <w:t xml:space="preserve"> </w:t>
            </w:r>
            <w:r w:rsidRPr="00D128DF">
              <w:rPr>
                <w:rFonts w:ascii="Courier New" w:eastAsia="宋体" w:hAnsi="Courier New" w:cs="宋体"/>
                <w:kern w:val="0"/>
                <w:sz w:val="32"/>
                <w:szCs w:val="32"/>
              </w:rPr>
              <w:t>年度）</w:t>
            </w: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360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填报单位（盖章）：</w:t>
            </w:r>
            <w:r w:rsidR="009F222D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邵阳市国资委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统计指标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统计数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876300" cy="238125"/>
                  <wp:effectExtent l="0" t="0" r="0" b="63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D128DF" w:rsidRPr="00D128DF">
              <w:trPr>
                <w:trHeight w:val="480"/>
                <w:tblCellSpacing w:w="0" w:type="dxa"/>
              </w:trPr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28DF" w:rsidRPr="00D128DF" w:rsidRDefault="00D128DF" w:rsidP="00D128DF">
                  <w:pPr>
                    <w:widowControl/>
                    <w:spacing w:line="240" w:lineRule="auto"/>
                    <w:jc w:val="center"/>
                    <w:rPr>
                      <w:rFonts w:ascii="Courier New" w:eastAsia="宋体" w:hAnsi="Courier New" w:cs="宋体"/>
                      <w:kern w:val="0"/>
                      <w:sz w:val="24"/>
                      <w:szCs w:val="24"/>
                    </w:rPr>
                  </w:pPr>
                  <w:r w:rsidRPr="00D128DF">
                    <w:rPr>
                      <w:rFonts w:ascii="Courier New" w:eastAsia="宋体" w:hAnsi="Courier New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（一）主动公开政府信息数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br/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（不同渠道和方式公开相同的信息列为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条）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br/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182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182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、政府公报公开政府信息数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2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、政府网站公开政府信息数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174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3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、政务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微博公开</w:t>
            </w:r>
            <w:proofErr w:type="gramEnd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4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政务微信公开</w:t>
            </w:r>
            <w:proofErr w:type="gramEnd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5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、其他方式公开政府信息数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828675" cy="25717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（一）回应公众关注热点或重大舆情数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（不同方式回应同一热点或舆情计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次）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8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、参加或举办新闻发布会总次数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2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、政府网站在线访谈次数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lastRenderedPageBreak/>
              <w:t xml:space="preserve">     3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、政策解读稿件发布数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4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微博微信回应</w:t>
            </w:r>
            <w:proofErr w:type="gramEnd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事件数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5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、其他方式回应事件数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876300" cy="285750"/>
                  <wp:effectExtent l="0" t="0" r="0" b="63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D128DF" w:rsidRPr="00D128DF">
              <w:trPr>
                <w:trHeight w:val="48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8DF" w:rsidRPr="00D128DF" w:rsidRDefault="00D128DF" w:rsidP="00D128DF">
                  <w:pPr>
                    <w:widowControl/>
                    <w:spacing w:line="240" w:lineRule="auto"/>
                    <w:jc w:val="center"/>
                    <w:rPr>
                      <w:rFonts w:ascii="Courier New" w:eastAsia="宋体" w:hAnsi="Courier New" w:cs="宋体"/>
                      <w:kern w:val="0"/>
                      <w:sz w:val="24"/>
                      <w:szCs w:val="24"/>
                    </w:rPr>
                  </w:pPr>
                  <w:r w:rsidRPr="00D128DF">
                    <w:rPr>
                      <w:rFonts w:ascii="Courier New" w:eastAsia="宋体" w:hAnsi="Courier New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、当面申请数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2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、传真申请数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3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、网络申请数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4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、信函申请数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（二）申请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、按时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2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、延期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、属于已主动公开范围数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2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、同意公开答复数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3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、同意部分公开答复数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4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、不同意公开答复数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法律法规规定的其他情形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lastRenderedPageBreak/>
              <w:t xml:space="preserve">     5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、不属于本行政机关公开数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6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、申请信息不存在数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7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、告知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作出</w:t>
            </w:r>
            <w:proofErr w:type="gramEnd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更改补充数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8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、告知通过其他途径办理数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（二）依法纠错数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847725" cy="247650"/>
                  <wp:effectExtent l="0" t="0" r="635" b="63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（三）从事政府信息公开工作</w:t>
            </w:r>
            <w:proofErr w:type="gramStart"/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人数员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1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、专职人员数（不包括政府公报及政府网站工作人员数）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2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、兼职人员数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128DF" w:rsidRPr="00D128DF" w:rsidTr="00D128DF">
        <w:trPr>
          <w:trHeight w:val="73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29527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128DF" w:rsidRPr="00D128DF" w:rsidTr="00D128DF">
        <w:trPr>
          <w:trHeight w:val="4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人次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D128DF" w:rsidRPr="00D128DF" w:rsidTr="00D128DF">
        <w:trPr>
          <w:trHeight w:val="540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lastRenderedPageBreak/>
              <w:t>单位负责人：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李维德</w:t>
            </w:r>
            <w:r w:rsidR="001865A4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审核人：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余立中</w:t>
            </w:r>
            <w:r w:rsidR="001865A4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填报人：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彭代强</w:t>
            </w:r>
          </w:p>
        </w:tc>
      </w:tr>
      <w:tr w:rsidR="00D128DF" w:rsidRPr="00D128DF" w:rsidTr="00D128DF">
        <w:trPr>
          <w:trHeight w:val="559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128D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联系电话：</w:t>
            </w:r>
            <w:r w:rsidR="001865A4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13508421816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8DF" w:rsidRPr="00D128DF" w:rsidTr="00D128DF">
        <w:trPr>
          <w:trHeight w:val="28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DF" w:rsidRPr="00D128DF" w:rsidRDefault="00D128DF" w:rsidP="00D128D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06732" w:rsidRDefault="00106732"/>
    <w:sectPr w:rsidR="00106732" w:rsidSect="0010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8DF"/>
    <w:rsid w:val="00106732"/>
    <w:rsid w:val="001865A4"/>
    <w:rsid w:val="003979F2"/>
    <w:rsid w:val="009860CD"/>
    <w:rsid w:val="009F222D"/>
    <w:rsid w:val="00D1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261</Words>
  <Characters>1489</Characters>
  <Application>Microsoft Office Word</Application>
  <DocSecurity>0</DocSecurity>
  <Lines>12</Lines>
  <Paragraphs>3</Paragraphs>
  <ScaleCrop>false</ScaleCrop>
  <Company>微软中国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2019-03-13T00:47:00Z</dcterms:created>
  <dcterms:modified xsi:type="dcterms:W3CDTF">2019-03-13T01:05:00Z</dcterms:modified>
</cp:coreProperties>
</file>