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994" w:type="dxa"/>
        <w:jc w:val="center"/>
        <w:tblLayout w:type="fixed"/>
        <w:tblCellMar>
          <w:top w:w="0" w:type="dxa"/>
          <w:left w:w="108" w:type="dxa"/>
          <w:bottom w:w="0" w:type="dxa"/>
          <w:right w:w="108" w:type="dxa"/>
        </w:tblCellMar>
      </w:tblPr>
      <w:tblGrid>
        <w:gridCol w:w="860"/>
        <w:gridCol w:w="473"/>
        <w:gridCol w:w="262"/>
        <w:gridCol w:w="1163"/>
        <w:gridCol w:w="240"/>
        <w:gridCol w:w="2280"/>
        <w:gridCol w:w="2412"/>
        <w:gridCol w:w="824"/>
        <w:gridCol w:w="1306"/>
        <w:gridCol w:w="174"/>
      </w:tblGrid>
      <w:tr>
        <w:tblPrEx>
          <w:tblCellMar>
            <w:top w:w="0" w:type="dxa"/>
            <w:left w:w="108" w:type="dxa"/>
            <w:bottom w:w="0" w:type="dxa"/>
            <w:right w:w="108" w:type="dxa"/>
          </w:tblCellMar>
        </w:tblPrEx>
        <w:trPr>
          <w:gridAfter w:val="1"/>
          <w:wAfter w:w="174" w:type="dxa"/>
          <w:trHeight w:val="942" w:hRule="atLeast"/>
          <w:jc w:val="center"/>
        </w:trPr>
        <w:tc>
          <w:tcPr>
            <w:tcW w:w="9820" w:type="dxa"/>
            <w:gridSpan w:val="9"/>
            <w:tcBorders>
              <w:top w:val="nil"/>
              <w:left w:val="nil"/>
              <w:bottom w:val="nil"/>
              <w:right w:val="nil"/>
            </w:tcBorders>
            <w:vAlign w:val="center"/>
          </w:tcPr>
          <w:p>
            <w:pPr>
              <w:widowControl/>
              <w:jc w:val="center"/>
              <w:rPr>
                <w:rFonts w:ascii="宋体" w:hAnsi="宋体" w:cs="宋体"/>
                <w:color w:val="000000"/>
                <w:kern w:val="0"/>
                <w:sz w:val="40"/>
                <w:szCs w:val="40"/>
              </w:rPr>
            </w:pPr>
            <w:bookmarkStart w:id="0" w:name="_GoBack"/>
            <w:bookmarkEnd w:id="0"/>
            <w:r>
              <w:rPr>
                <w:rFonts w:hint="eastAsia" w:ascii="宋体" w:hAnsi="宋体" w:cs="宋体"/>
                <w:color w:val="000000"/>
                <w:kern w:val="0"/>
                <w:sz w:val="40"/>
                <w:szCs w:val="40"/>
              </w:rPr>
              <w:t xml:space="preserve">专项（项目）资金绩效目标申报表                   </w:t>
            </w:r>
            <w:r>
              <w:rPr>
                <w:rFonts w:hint="eastAsia" w:ascii="楷体" w:hAnsi="楷体" w:eastAsia="楷体" w:cs="宋体"/>
                <w:color w:val="000000"/>
                <w:kern w:val="0"/>
                <w:sz w:val="32"/>
                <w:szCs w:val="32"/>
              </w:rPr>
              <w:t xml:space="preserve">（ </w:t>
            </w:r>
            <w:r>
              <w:rPr>
                <w:rFonts w:hint="eastAsia" w:ascii="楷体" w:hAnsi="楷体" w:eastAsia="楷体" w:cs="宋体"/>
                <w:color w:val="000000"/>
                <w:kern w:val="0"/>
                <w:sz w:val="32"/>
                <w:szCs w:val="32"/>
                <w:lang w:val="en-US" w:eastAsia="zh-CN"/>
              </w:rPr>
              <w:t>2019</w:t>
            </w:r>
            <w:r>
              <w:rPr>
                <w:rFonts w:hint="eastAsia" w:ascii="楷体" w:hAnsi="楷体" w:eastAsia="楷体" w:cs="宋体"/>
                <w:color w:val="000000"/>
                <w:kern w:val="0"/>
                <w:sz w:val="32"/>
                <w:szCs w:val="32"/>
              </w:rPr>
              <w:t>年度）</w:t>
            </w:r>
          </w:p>
        </w:tc>
      </w:tr>
      <w:tr>
        <w:tblPrEx>
          <w:tblCellMar>
            <w:top w:w="0" w:type="dxa"/>
            <w:left w:w="108" w:type="dxa"/>
            <w:bottom w:w="0" w:type="dxa"/>
            <w:right w:w="108" w:type="dxa"/>
          </w:tblCellMar>
        </w:tblPrEx>
        <w:trPr>
          <w:trHeight w:val="564" w:hRule="atLeast"/>
          <w:jc w:val="center"/>
        </w:trPr>
        <w:tc>
          <w:tcPr>
            <w:tcW w:w="7690" w:type="dxa"/>
            <w:gridSpan w:val="7"/>
            <w:tcBorders>
              <w:top w:val="nil"/>
              <w:left w:val="nil"/>
              <w:bottom w:val="nil"/>
              <w:right w:val="nil"/>
            </w:tcBorders>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填报单位（盖章）：</w:t>
            </w:r>
            <w:r>
              <w:rPr>
                <w:rFonts w:hint="eastAsia" w:ascii="仿宋" w:hAnsi="仿宋" w:eastAsia="仿宋" w:cs="仿宋"/>
                <w:color w:val="000000"/>
                <w:kern w:val="0"/>
                <w:sz w:val="28"/>
                <w:szCs w:val="28"/>
                <w:lang w:eastAsia="zh-CN"/>
              </w:rPr>
              <w:t>邵阳市自然资源和规划局</w:t>
            </w:r>
          </w:p>
        </w:tc>
        <w:tc>
          <w:tcPr>
            <w:tcW w:w="824" w:type="dxa"/>
            <w:tcBorders>
              <w:top w:val="nil"/>
              <w:left w:val="nil"/>
              <w:bottom w:val="nil"/>
              <w:right w:val="nil"/>
            </w:tcBorders>
            <w:vAlign w:val="center"/>
          </w:tcPr>
          <w:p>
            <w:pPr>
              <w:widowControl/>
              <w:jc w:val="left"/>
              <w:rPr>
                <w:rFonts w:hint="eastAsia" w:ascii="仿宋" w:hAnsi="仿宋" w:eastAsia="仿宋" w:cs="仿宋"/>
                <w:color w:val="000000"/>
                <w:kern w:val="0"/>
                <w:sz w:val="28"/>
                <w:szCs w:val="28"/>
              </w:rPr>
            </w:pPr>
          </w:p>
        </w:tc>
        <w:tc>
          <w:tcPr>
            <w:tcW w:w="1480" w:type="dxa"/>
            <w:gridSpan w:val="2"/>
            <w:tcBorders>
              <w:top w:val="nil"/>
              <w:left w:val="nil"/>
              <w:bottom w:val="nil"/>
              <w:right w:val="nil"/>
            </w:tcBorders>
            <w:vAlign w:val="center"/>
          </w:tcPr>
          <w:p>
            <w:pPr>
              <w:widowControl/>
              <w:jc w:val="left"/>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420" w:hRule="atLeast"/>
          <w:jc w:val="center"/>
        </w:trPr>
        <w:tc>
          <w:tcPr>
            <w:tcW w:w="8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基本   情况</w:t>
            </w:r>
          </w:p>
        </w:tc>
        <w:tc>
          <w:tcPr>
            <w:tcW w:w="189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名称</w:t>
            </w:r>
          </w:p>
        </w:tc>
        <w:tc>
          <w:tcPr>
            <w:tcW w:w="2520" w:type="dxa"/>
            <w:gridSpan w:val="2"/>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sz w:val="28"/>
                <w:szCs w:val="28"/>
              </w:rPr>
              <w:t>邵阳市</w:t>
            </w:r>
            <w:r>
              <w:rPr>
                <w:rFonts w:hint="eastAsia" w:ascii="仿宋_GB2312" w:hAnsi="仿宋_GB2312" w:eastAsia="仿宋_GB2312" w:cs="仿宋_GB2312"/>
                <w:sz w:val="28"/>
                <w:szCs w:val="28"/>
                <w:lang w:eastAsia="zh-CN"/>
              </w:rPr>
              <w:t>本级第三次国土调查技术服务</w:t>
            </w:r>
          </w:p>
        </w:tc>
        <w:tc>
          <w:tcPr>
            <w:tcW w:w="2412" w:type="dxa"/>
            <w:tcBorders>
              <w:top w:val="single" w:color="auto" w:sz="4"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类别</w:t>
            </w:r>
          </w:p>
        </w:tc>
        <w:tc>
          <w:tcPr>
            <w:tcW w:w="824"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专项资金</w:t>
            </w:r>
            <w:r>
              <w:rPr>
                <w:rFonts w:hint="eastAsia" w:ascii="仿宋_GB2312" w:hAnsi="仿宋_GB2312" w:eastAsia="仿宋_GB2312" w:cs="仿宋_GB2312"/>
                <w:color w:val="000000"/>
                <w:kern w:val="0"/>
                <w:sz w:val="28"/>
                <w:szCs w:val="28"/>
              </w:rPr>
              <w:sym w:font="Wingdings 2" w:char="0052"/>
            </w:r>
          </w:p>
        </w:tc>
        <w:tc>
          <w:tcPr>
            <w:tcW w:w="148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项目资金</w:t>
            </w:r>
            <w:r>
              <w:rPr>
                <w:rFonts w:hint="eastAsia" w:ascii="仿宋_GB2312" w:hAnsi="仿宋_GB2312" w:eastAsia="仿宋_GB2312" w:cs="仿宋_GB2312"/>
                <w:color w:val="000000"/>
                <w:kern w:val="0"/>
                <w:sz w:val="28"/>
                <w:szCs w:val="28"/>
              </w:rPr>
              <w:sym w:font="Wingdings 2" w:char="00A3"/>
            </w:r>
          </w:p>
        </w:tc>
      </w:tr>
      <w:tr>
        <w:tblPrEx>
          <w:tblCellMar>
            <w:top w:w="0" w:type="dxa"/>
            <w:left w:w="108" w:type="dxa"/>
            <w:bottom w:w="0" w:type="dxa"/>
            <w:right w:w="108" w:type="dxa"/>
          </w:tblCellMar>
        </w:tblPrEx>
        <w:trPr>
          <w:gridAfter w:val="1"/>
          <w:wAfter w:w="174" w:type="dxa"/>
          <w:trHeight w:val="420"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189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主要内容</w:t>
            </w:r>
          </w:p>
        </w:tc>
        <w:tc>
          <w:tcPr>
            <w:tcW w:w="7062"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土地利用现状调查、土地权属调查、专项用地调查与评价、数据库建设、成果汇总、图件编制等</w:t>
            </w:r>
          </w:p>
        </w:tc>
      </w:tr>
      <w:tr>
        <w:tblPrEx>
          <w:tblCellMar>
            <w:top w:w="0" w:type="dxa"/>
            <w:left w:w="108" w:type="dxa"/>
            <w:bottom w:w="0" w:type="dxa"/>
            <w:right w:w="108" w:type="dxa"/>
          </w:tblCellMar>
        </w:tblPrEx>
        <w:trPr>
          <w:gridAfter w:val="1"/>
          <w:wAfter w:w="174" w:type="dxa"/>
          <w:trHeight w:val="554"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189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实施单位</w:t>
            </w:r>
          </w:p>
        </w:tc>
        <w:tc>
          <w:tcPr>
            <w:tcW w:w="7062"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邵阳市自然资源和规划局</w:t>
            </w:r>
          </w:p>
        </w:tc>
      </w:tr>
      <w:tr>
        <w:tblPrEx>
          <w:tblCellMar>
            <w:top w:w="0" w:type="dxa"/>
            <w:left w:w="108" w:type="dxa"/>
            <w:bottom w:w="0" w:type="dxa"/>
            <w:right w:w="108" w:type="dxa"/>
          </w:tblCellMar>
        </w:tblPrEx>
        <w:trPr>
          <w:gridAfter w:val="1"/>
          <w:wAfter w:w="174" w:type="dxa"/>
          <w:trHeight w:val="464"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189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单位责任人</w:t>
            </w:r>
          </w:p>
        </w:tc>
        <w:tc>
          <w:tcPr>
            <w:tcW w:w="7062"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袁胜良</w:t>
            </w:r>
          </w:p>
        </w:tc>
      </w:tr>
      <w:tr>
        <w:tblPrEx>
          <w:tblCellMar>
            <w:top w:w="0" w:type="dxa"/>
            <w:left w:w="108" w:type="dxa"/>
            <w:bottom w:w="0" w:type="dxa"/>
            <w:right w:w="108" w:type="dxa"/>
          </w:tblCellMar>
        </w:tblPrEx>
        <w:trPr>
          <w:gridAfter w:val="1"/>
          <w:wAfter w:w="174" w:type="dxa"/>
          <w:trHeight w:val="420"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1898" w:type="dxa"/>
            <w:gridSpan w:val="3"/>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属性</w:t>
            </w:r>
          </w:p>
        </w:tc>
        <w:tc>
          <w:tcPr>
            <w:tcW w:w="7062"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经常性</w:t>
            </w:r>
            <w:r>
              <w:rPr>
                <w:rFonts w:hint="eastAsia" w:ascii="仿宋_GB2312" w:hAnsi="仿宋_GB2312" w:eastAsia="仿宋_GB2312" w:cs="仿宋_GB2312"/>
                <w:color w:val="000000"/>
                <w:kern w:val="0"/>
                <w:sz w:val="28"/>
                <w:szCs w:val="28"/>
              </w:rPr>
              <w:sym w:font="Wingdings 2" w:char="00A3"/>
            </w:r>
            <w:r>
              <w:rPr>
                <w:rFonts w:hint="eastAsia" w:ascii="仿宋_GB2312" w:hAnsi="仿宋_GB2312" w:eastAsia="仿宋_GB2312" w:cs="仿宋_GB2312"/>
                <w:color w:val="000000"/>
                <w:kern w:val="0"/>
                <w:sz w:val="28"/>
                <w:szCs w:val="28"/>
              </w:rPr>
              <w:t xml:space="preserve">     一次性</w:t>
            </w:r>
            <w:r>
              <w:rPr>
                <w:rFonts w:hint="eastAsia" w:ascii="仿宋_GB2312" w:hAnsi="仿宋_GB2312" w:eastAsia="仿宋_GB2312" w:cs="仿宋_GB2312"/>
                <w:color w:val="000000"/>
                <w:kern w:val="0"/>
                <w:sz w:val="28"/>
                <w:szCs w:val="28"/>
              </w:rPr>
              <w:sym w:font="Wingdings 2" w:char="0052"/>
            </w:r>
            <w:r>
              <w:rPr>
                <w:rFonts w:hint="eastAsia" w:ascii="仿宋_GB2312" w:hAnsi="仿宋_GB2312" w:eastAsia="仿宋_GB2312" w:cs="仿宋_GB2312"/>
                <w:color w:val="000000"/>
                <w:kern w:val="0"/>
                <w:sz w:val="28"/>
                <w:szCs w:val="28"/>
              </w:rPr>
              <w:t xml:space="preserve">      新增□         延续□</w:t>
            </w:r>
          </w:p>
        </w:tc>
      </w:tr>
      <w:tr>
        <w:tblPrEx>
          <w:tblCellMar>
            <w:top w:w="0" w:type="dxa"/>
            <w:left w:w="108" w:type="dxa"/>
            <w:bottom w:w="0" w:type="dxa"/>
            <w:right w:w="108" w:type="dxa"/>
          </w:tblCellMar>
        </w:tblPrEx>
        <w:trPr>
          <w:gridAfter w:val="1"/>
          <w:wAfter w:w="174" w:type="dxa"/>
          <w:trHeight w:val="90"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189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立项依据</w:t>
            </w:r>
          </w:p>
        </w:tc>
        <w:tc>
          <w:tcPr>
            <w:tcW w:w="7062"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《中华人民共和国合同法》、《中华人民共和国测绘法》和国家、湖南省第三次国土调查相关法律法规之规定</w:t>
            </w:r>
          </w:p>
        </w:tc>
      </w:tr>
      <w:tr>
        <w:tblPrEx>
          <w:tblCellMar>
            <w:top w:w="0" w:type="dxa"/>
            <w:left w:w="108" w:type="dxa"/>
            <w:bottom w:w="0" w:type="dxa"/>
            <w:right w:w="108" w:type="dxa"/>
          </w:tblCellMar>
        </w:tblPrEx>
        <w:trPr>
          <w:gridAfter w:val="1"/>
          <w:wAfter w:w="174" w:type="dxa"/>
          <w:trHeight w:val="1410"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189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资金总额及  构成</w:t>
            </w:r>
          </w:p>
        </w:tc>
        <w:tc>
          <w:tcPr>
            <w:tcW w:w="7062"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项目投资总额：</w:t>
            </w:r>
            <w:r>
              <w:rPr>
                <w:rFonts w:hint="eastAsia" w:ascii="仿宋_GB2312" w:hAnsi="仿宋_GB2312" w:eastAsia="仿宋_GB2312" w:cs="仿宋_GB2312"/>
                <w:color w:val="000000"/>
                <w:kern w:val="0"/>
                <w:sz w:val="28"/>
                <w:szCs w:val="28"/>
                <w:lang w:val="en-US" w:eastAsia="zh-CN"/>
              </w:rPr>
              <w:t>205.6</w:t>
            </w:r>
            <w:r>
              <w:rPr>
                <w:rFonts w:hint="eastAsia" w:ascii="仿宋_GB2312" w:hAnsi="仿宋_GB2312" w:eastAsia="仿宋_GB2312" w:cs="仿宋_GB2312"/>
                <w:color w:val="000000"/>
                <w:kern w:val="0"/>
                <w:sz w:val="28"/>
                <w:szCs w:val="28"/>
              </w:rPr>
              <w:t>万元。其中本年专项（项目）资金</w:t>
            </w:r>
            <w:r>
              <w:rPr>
                <w:rFonts w:hint="eastAsia" w:ascii="仿宋_GB2312" w:hAnsi="仿宋_GB2312" w:eastAsia="仿宋_GB2312" w:cs="仿宋_GB2312"/>
                <w:color w:val="000000"/>
                <w:kern w:val="0"/>
                <w:sz w:val="28"/>
                <w:szCs w:val="28"/>
                <w:lang w:val="en-US" w:eastAsia="zh-CN"/>
              </w:rPr>
              <w:t>18.4</w:t>
            </w:r>
            <w:r>
              <w:rPr>
                <w:rFonts w:hint="eastAsia" w:ascii="仿宋_GB2312" w:hAnsi="仿宋_GB2312" w:eastAsia="仿宋_GB2312" w:cs="仿宋_GB2312"/>
                <w:color w:val="000000"/>
                <w:kern w:val="0"/>
                <w:sz w:val="28"/>
                <w:szCs w:val="28"/>
              </w:rPr>
              <w:t>万元（1.中央财政   万元，2.省级财政万元，3.市级财政</w:t>
            </w:r>
            <w:r>
              <w:rPr>
                <w:rFonts w:hint="eastAsia" w:ascii="仿宋_GB2312" w:hAnsi="仿宋_GB2312" w:eastAsia="仿宋_GB2312" w:cs="仿宋_GB2312"/>
                <w:color w:val="000000"/>
                <w:kern w:val="0"/>
                <w:sz w:val="28"/>
                <w:szCs w:val="28"/>
                <w:lang w:val="en-US" w:eastAsia="zh-CN"/>
              </w:rPr>
              <w:t>205.6</w:t>
            </w:r>
            <w:r>
              <w:rPr>
                <w:rFonts w:hint="eastAsia" w:ascii="仿宋_GB2312" w:hAnsi="仿宋_GB2312" w:eastAsia="仿宋_GB2312" w:cs="仿宋_GB2312"/>
                <w:color w:val="000000"/>
                <w:kern w:val="0"/>
                <w:sz w:val="28"/>
                <w:szCs w:val="28"/>
              </w:rPr>
              <w:t xml:space="preserve">万元，4.其它资金   万元）。           </w:t>
            </w:r>
          </w:p>
        </w:tc>
      </w:tr>
      <w:tr>
        <w:tblPrEx>
          <w:tblCellMar>
            <w:top w:w="0" w:type="dxa"/>
            <w:left w:w="108" w:type="dxa"/>
            <w:bottom w:w="0" w:type="dxa"/>
            <w:right w:w="108" w:type="dxa"/>
          </w:tblCellMar>
        </w:tblPrEx>
        <w:trPr>
          <w:gridAfter w:val="1"/>
          <w:wAfter w:w="174" w:type="dxa"/>
          <w:trHeight w:val="875"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189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必要性和可行性论证结论</w:t>
            </w:r>
          </w:p>
        </w:tc>
        <w:tc>
          <w:tcPr>
            <w:tcW w:w="7062" w:type="dxa"/>
            <w:gridSpan w:val="5"/>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b w:val="0"/>
                <w:i w:val="0"/>
                <w:caps w:val="0"/>
                <w:color w:val="333333"/>
                <w:spacing w:val="8"/>
                <w:sz w:val="28"/>
                <w:szCs w:val="28"/>
                <w:shd w:val="clear" w:fill="FFFFFF"/>
              </w:rPr>
              <w:t>《中华人民共和国土地管理法》</w:t>
            </w:r>
            <w:r>
              <w:rPr>
                <w:rFonts w:hint="eastAsia" w:ascii="仿宋_GB2312" w:hAnsi="仿宋_GB2312" w:eastAsia="仿宋_GB2312" w:cs="仿宋_GB2312"/>
                <w:b w:val="0"/>
                <w:i w:val="0"/>
                <w:caps w:val="0"/>
                <w:color w:val="333333"/>
                <w:spacing w:val="8"/>
                <w:sz w:val="28"/>
                <w:szCs w:val="28"/>
                <w:shd w:val="clear" w:fill="FFFFFF"/>
                <w:lang w:eastAsia="zh-CN"/>
              </w:rPr>
              <w:t>、</w:t>
            </w:r>
            <w:r>
              <w:rPr>
                <w:rFonts w:hint="eastAsia" w:ascii="仿宋_GB2312" w:hAnsi="仿宋_GB2312" w:eastAsia="仿宋_GB2312" w:cs="仿宋_GB2312"/>
                <w:b w:val="0"/>
                <w:i w:val="0"/>
                <w:caps w:val="0"/>
                <w:color w:val="333333"/>
                <w:spacing w:val="8"/>
                <w:sz w:val="28"/>
                <w:szCs w:val="28"/>
                <w:shd w:val="clear" w:fill="FFFFFF"/>
              </w:rPr>
              <w:t>《中华人民共和国统计法》《土地调查条例》</w:t>
            </w:r>
            <w:r>
              <w:rPr>
                <w:rFonts w:hint="eastAsia" w:ascii="仿宋_GB2312" w:hAnsi="仿宋_GB2312" w:eastAsia="仿宋_GB2312" w:cs="仿宋_GB2312"/>
                <w:b w:val="0"/>
                <w:i w:val="0"/>
                <w:caps w:val="0"/>
                <w:color w:val="333333"/>
                <w:spacing w:val="8"/>
                <w:sz w:val="28"/>
                <w:szCs w:val="28"/>
                <w:shd w:val="clear" w:fill="FFFFFF"/>
                <w:lang w:eastAsia="zh-CN"/>
              </w:rPr>
              <w:t>、</w:t>
            </w:r>
            <w:r>
              <w:rPr>
                <w:rFonts w:hint="eastAsia" w:ascii="仿宋_GB2312" w:hAnsi="仿宋_GB2312" w:eastAsia="仿宋_GB2312" w:cs="仿宋_GB2312"/>
                <w:b w:val="0"/>
                <w:i w:val="0"/>
                <w:caps w:val="0"/>
                <w:color w:val="333333"/>
                <w:spacing w:val="8"/>
                <w:sz w:val="28"/>
                <w:szCs w:val="28"/>
                <w:shd w:val="clear" w:fill="FFFFFF"/>
              </w:rPr>
              <w:t>《土地调查条例实施办法》</w:t>
            </w:r>
            <w:r>
              <w:rPr>
                <w:rFonts w:hint="eastAsia" w:ascii="仿宋_GB2312" w:hAnsi="仿宋_GB2312" w:eastAsia="仿宋_GB2312" w:cs="仿宋_GB2312"/>
                <w:b w:val="0"/>
                <w:i w:val="0"/>
                <w:caps w:val="0"/>
                <w:color w:val="333333"/>
                <w:spacing w:val="8"/>
                <w:sz w:val="28"/>
                <w:szCs w:val="28"/>
                <w:shd w:val="clear" w:fill="FFFFFF"/>
                <w:lang w:eastAsia="zh-CN"/>
              </w:rPr>
              <w:t>都有明确条款</w:t>
            </w:r>
          </w:p>
        </w:tc>
      </w:tr>
      <w:tr>
        <w:tblPrEx>
          <w:tblCellMar>
            <w:top w:w="0" w:type="dxa"/>
            <w:left w:w="108" w:type="dxa"/>
            <w:bottom w:w="0" w:type="dxa"/>
            <w:right w:w="108" w:type="dxa"/>
          </w:tblCellMar>
        </w:tblPrEx>
        <w:trPr>
          <w:gridAfter w:val="1"/>
          <w:wAfter w:w="174" w:type="dxa"/>
          <w:trHeight w:val="420" w:hRule="atLeast"/>
          <w:jc w:val="center"/>
        </w:trPr>
        <w:tc>
          <w:tcPr>
            <w:tcW w:w="860"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实施进度计划</w:t>
            </w:r>
          </w:p>
        </w:tc>
        <w:tc>
          <w:tcPr>
            <w:tcW w:w="2138"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实施内容</w:t>
            </w:r>
          </w:p>
        </w:tc>
        <w:tc>
          <w:tcPr>
            <w:tcW w:w="469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开始时间</w:t>
            </w:r>
          </w:p>
        </w:tc>
        <w:tc>
          <w:tcPr>
            <w:tcW w:w="213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完成时间</w:t>
            </w:r>
          </w:p>
        </w:tc>
      </w:tr>
      <w:tr>
        <w:tblPrEx>
          <w:tblCellMar>
            <w:top w:w="0" w:type="dxa"/>
            <w:left w:w="108" w:type="dxa"/>
            <w:bottom w:w="0" w:type="dxa"/>
            <w:right w:w="108" w:type="dxa"/>
          </w:tblCellMar>
        </w:tblPrEx>
        <w:trPr>
          <w:gridAfter w:val="1"/>
          <w:wAfter w:w="174" w:type="dxa"/>
          <w:trHeight w:val="692" w:hRule="atLeast"/>
          <w:jc w:val="center"/>
        </w:trPr>
        <w:tc>
          <w:tcPr>
            <w:tcW w:w="8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2138" w:type="dxa"/>
            <w:gridSpan w:val="4"/>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完成外业核查并通过验收</w:t>
            </w:r>
          </w:p>
        </w:tc>
        <w:tc>
          <w:tcPr>
            <w:tcW w:w="4692" w:type="dxa"/>
            <w:gridSpan w:val="2"/>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2019年3月</w:t>
            </w:r>
          </w:p>
        </w:tc>
        <w:tc>
          <w:tcPr>
            <w:tcW w:w="2130" w:type="dxa"/>
            <w:gridSpan w:val="2"/>
            <w:tcBorders>
              <w:top w:val="single" w:color="auto" w:sz="4" w:space="0"/>
              <w:left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2019年5月</w:t>
            </w:r>
          </w:p>
        </w:tc>
      </w:tr>
      <w:tr>
        <w:tblPrEx>
          <w:tblCellMar>
            <w:top w:w="0" w:type="dxa"/>
            <w:left w:w="108" w:type="dxa"/>
            <w:bottom w:w="0" w:type="dxa"/>
            <w:right w:w="108" w:type="dxa"/>
          </w:tblCellMar>
        </w:tblPrEx>
        <w:trPr>
          <w:gridAfter w:val="1"/>
          <w:wAfter w:w="174" w:type="dxa"/>
          <w:trHeight w:val="692" w:hRule="atLeast"/>
          <w:jc w:val="center"/>
        </w:trPr>
        <w:tc>
          <w:tcPr>
            <w:tcW w:w="8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2138" w:type="dxa"/>
            <w:gridSpan w:val="4"/>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完成数据库建设及核查工作</w:t>
            </w:r>
          </w:p>
        </w:tc>
        <w:tc>
          <w:tcPr>
            <w:tcW w:w="4692" w:type="dxa"/>
            <w:gridSpan w:val="2"/>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2019年5月</w:t>
            </w:r>
          </w:p>
        </w:tc>
        <w:tc>
          <w:tcPr>
            <w:tcW w:w="2130" w:type="dxa"/>
            <w:gridSpan w:val="2"/>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2019年7月</w:t>
            </w:r>
          </w:p>
        </w:tc>
      </w:tr>
      <w:tr>
        <w:tblPrEx>
          <w:tblCellMar>
            <w:top w:w="0" w:type="dxa"/>
            <w:left w:w="108" w:type="dxa"/>
            <w:bottom w:w="0" w:type="dxa"/>
            <w:right w:w="108" w:type="dxa"/>
          </w:tblCellMar>
        </w:tblPrEx>
        <w:trPr>
          <w:gridAfter w:val="1"/>
          <w:wAfter w:w="174" w:type="dxa"/>
          <w:trHeight w:val="692" w:hRule="atLeast"/>
          <w:jc w:val="center"/>
        </w:trPr>
        <w:tc>
          <w:tcPr>
            <w:tcW w:w="8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2138"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将三调成果统一更新至标准时点</w:t>
            </w:r>
          </w:p>
        </w:tc>
        <w:tc>
          <w:tcPr>
            <w:tcW w:w="469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2019年12月</w:t>
            </w:r>
          </w:p>
        </w:tc>
        <w:tc>
          <w:tcPr>
            <w:tcW w:w="213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2020年2月</w:t>
            </w:r>
          </w:p>
        </w:tc>
      </w:tr>
      <w:tr>
        <w:tblPrEx>
          <w:tblCellMar>
            <w:top w:w="0" w:type="dxa"/>
            <w:left w:w="108" w:type="dxa"/>
            <w:bottom w:w="0" w:type="dxa"/>
            <w:right w:w="108" w:type="dxa"/>
          </w:tblCellMar>
        </w:tblPrEx>
        <w:trPr>
          <w:gridAfter w:val="1"/>
          <w:wAfter w:w="174" w:type="dxa"/>
          <w:trHeight w:val="1215" w:hRule="atLeast"/>
          <w:jc w:val="center"/>
        </w:trPr>
        <w:tc>
          <w:tcPr>
            <w:tcW w:w="8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213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完成分析评价，编制专题系列图件，提交分析报告</w:t>
            </w:r>
          </w:p>
        </w:tc>
        <w:tc>
          <w:tcPr>
            <w:tcW w:w="46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2020年2月</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2020年5月</w:t>
            </w:r>
          </w:p>
        </w:tc>
      </w:tr>
      <w:tr>
        <w:tblPrEx>
          <w:tblCellMar>
            <w:top w:w="0" w:type="dxa"/>
            <w:left w:w="108" w:type="dxa"/>
            <w:bottom w:w="0" w:type="dxa"/>
            <w:right w:w="108" w:type="dxa"/>
          </w:tblCellMar>
        </w:tblPrEx>
        <w:trPr>
          <w:gridAfter w:val="1"/>
          <w:wAfter w:w="174" w:type="dxa"/>
          <w:trHeight w:val="317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长期绩效目标</w:t>
            </w:r>
          </w:p>
        </w:tc>
        <w:tc>
          <w:tcPr>
            <w:tcW w:w="8960" w:type="dxa"/>
            <w:gridSpan w:val="8"/>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25"/>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实地调查市本级土地总面积</w:t>
            </w:r>
            <w:r>
              <w:rPr>
                <w:rFonts w:hint="eastAsia" w:ascii="仿宋_GB2312" w:hAnsi="仿宋_GB2312" w:eastAsia="仿宋_GB2312" w:cs="仿宋_GB2312"/>
                <w:color w:val="000000"/>
                <w:kern w:val="0"/>
                <w:sz w:val="28"/>
                <w:szCs w:val="28"/>
                <w:lang w:val="en-US" w:eastAsia="zh-CN"/>
              </w:rPr>
              <w:t>434.53平方公里土地的地类、面积、权属和专项用地调查与评价，</w:t>
            </w:r>
            <w:r>
              <w:rPr>
                <w:rFonts w:hint="eastAsia" w:ascii="仿宋_GB2312" w:hAnsi="仿宋_GB2312" w:eastAsia="仿宋_GB2312" w:cs="仿宋_GB2312"/>
                <w:color w:val="000000"/>
                <w:kern w:val="0"/>
                <w:sz w:val="28"/>
                <w:szCs w:val="28"/>
              </w:rPr>
              <w:t>全面查清</w:t>
            </w:r>
            <w:r>
              <w:rPr>
                <w:rFonts w:hint="eastAsia" w:ascii="仿宋_GB2312" w:hAnsi="仿宋_GB2312" w:eastAsia="仿宋_GB2312" w:cs="仿宋_GB2312"/>
                <w:color w:val="000000"/>
                <w:kern w:val="0"/>
                <w:sz w:val="28"/>
                <w:szCs w:val="28"/>
                <w:lang w:eastAsia="zh-CN"/>
              </w:rPr>
              <w:t>市本级</w:t>
            </w:r>
            <w:r>
              <w:rPr>
                <w:rFonts w:hint="eastAsia" w:ascii="仿宋_GB2312" w:hAnsi="仿宋_GB2312" w:eastAsia="仿宋_GB2312" w:cs="仿宋_GB2312"/>
                <w:color w:val="000000"/>
                <w:kern w:val="0"/>
                <w:sz w:val="28"/>
                <w:szCs w:val="28"/>
              </w:rPr>
              <w:t>土地资源和利用状况</w:t>
            </w:r>
            <w:r>
              <w:rPr>
                <w:rFonts w:hint="eastAsia" w:ascii="仿宋_GB2312" w:hAnsi="仿宋_GB2312" w:eastAsia="仿宋_GB2312" w:cs="仿宋_GB2312"/>
                <w:color w:val="000000"/>
                <w:kern w:val="0"/>
                <w:sz w:val="28"/>
                <w:szCs w:val="28"/>
                <w:lang w:eastAsia="zh-CN"/>
              </w:rPr>
              <w:t>，全面掌握市本级真实准确可靠的土地基础数据，建立互联共享的覆盖全市的集影像、地类、范围、面积、权属和相关自然资源信息为一体的国土调查数据库，为</w:t>
            </w:r>
            <w:r>
              <w:rPr>
                <w:rFonts w:hint="eastAsia" w:ascii="仿宋_GB2312" w:hAnsi="仿宋_GB2312" w:eastAsia="仿宋_GB2312" w:cs="仿宋_GB2312"/>
                <w:color w:val="000000"/>
                <w:kern w:val="0"/>
                <w:sz w:val="28"/>
                <w:szCs w:val="28"/>
              </w:rPr>
              <w:t>耕地保护制度</w:t>
            </w:r>
            <w:r>
              <w:rPr>
                <w:rFonts w:hint="eastAsia" w:ascii="仿宋_GB2312" w:hAnsi="仿宋_GB2312" w:eastAsia="仿宋_GB2312" w:cs="仿宋_GB2312"/>
                <w:color w:val="000000"/>
                <w:kern w:val="0"/>
                <w:sz w:val="28"/>
                <w:szCs w:val="28"/>
                <w:lang w:eastAsia="zh-CN"/>
              </w:rPr>
              <w:t>、国土空间规划和用途管制等提供科学依据，为邵阳市自然资源和规划事业发展和邵阳市自然资源和规划管理奠定坚实基础，为促进全市高质量发展，建设富饶美丽幸福新邵阳提供有力支撑。</w:t>
            </w:r>
            <w:r>
              <w:rPr>
                <w:rFonts w:hint="eastAsia" w:ascii="仿宋_GB2312" w:hAnsi="仿宋_GB2312" w:eastAsia="仿宋_GB2312" w:cs="仿宋_GB2312"/>
                <w:color w:val="000000"/>
                <w:kern w:val="0"/>
                <w:sz w:val="28"/>
                <w:szCs w:val="28"/>
              </w:rPr>
              <w:t>　</w:t>
            </w:r>
          </w:p>
        </w:tc>
      </w:tr>
      <w:tr>
        <w:tblPrEx>
          <w:tblCellMar>
            <w:top w:w="0" w:type="dxa"/>
            <w:left w:w="108" w:type="dxa"/>
            <w:bottom w:w="0" w:type="dxa"/>
            <w:right w:w="108" w:type="dxa"/>
          </w:tblCellMar>
        </w:tblPrEx>
        <w:trPr>
          <w:gridAfter w:val="1"/>
          <w:wAfter w:w="174" w:type="dxa"/>
          <w:trHeight w:val="296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年度  绩效  目标</w:t>
            </w:r>
          </w:p>
        </w:tc>
        <w:tc>
          <w:tcPr>
            <w:tcW w:w="8960" w:type="dxa"/>
            <w:gridSpan w:val="8"/>
            <w:tcBorders>
              <w:top w:val="single" w:color="auto" w:sz="4" w:space="0"/>
              <w:left w:val="nil"/>
              <w:bottom w:val="single" w:color="auto" w:sz="4" w:space="0"/>
              <w:right w:val="single" w:color="auto"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25"/>
              <w:jc w:val="both"/>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全面查清</w:t>
            </w:r>
            <w:r>
              <w:rPr>
                <w:rFonts w:hint="eastAsia" w:ascii="仿宋_GB2312" w:hAnsi="仿宋_GB2312" w:eastAsia="仿宋_GB2312" w:cs="仿宋_GB2312"/>
                <w:color w:val="000000"/>
                <w:kern w:val="0"/>
                <w:sz w:val="28"/>
                <w:szCs w:val="28"/>
                <w:lang w:eastAsia="zh-CN"/>
              </w:rPr>
              <w:t>市本级土地总面积</w:t>
            </w:r>
            <w:r>
              <w:rPr>
                <w:rFonts w:hint="eastAsia" w:ascii="仿宋_GB2312" w:hAnsi="仿宋_GB2312" w:eastAsia="仿宋_GB2312" w:cs="仿宋_GB2312"/>
                <w:color w:val="000000"/>
                <w:kern w:val="0"/>
                <w:sz w:val="28"/>
                <w:szCs w:val="28"/>
                <w:lang w:val="en-US" w:eastAsia="zh-CN"/>
              </w:rPr>
              <w:t>434.53平方公里土地的</w:t>
            </w:r>
            <w:r>
              <w:rPr>
                <w:rFonts w:hint="eastAsia" w:ascii="仿宋_GB2312" w:hAnsi="仿宋_GB2312" w:eastAsia="仿宋_GB2312" w:cs="仿宋_GB2312"/>
                <w:color w:val="000000"/>
                <w:kern w:val="0"/>
                <w:sz w:val="28"/>
                <w:szCs w:val="28"/>
              </w:rPr>
              <w:t>土地资源和利用状况</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　</w:t>
            </w:r>
            <w:r>
              <w:rPr>
                <w:rFonts w:hint="eastAsia" w:ascii="仿宋_GB2312" w:hAnsi="仿宋_GB2312" w:eastAsia="仿宋_GB2312" w:cs="仿宋_GB2312"/>
                <w:color w:val="000000"/>
                <w:kern w:val="0"/>
                <w:sz w:val="28"/>
                <w:szCs w:val="28"/>
                <w:lang w:eastAsia="zh-CN"/>
              </w:rPr>
              <w:t>项目成本</w:t>
            </w:r>
            <w:r>
              <w:rPr>
                <w:rFonts w:hint="eastAsia" w:ascii="仿宋_GB2312" w:hAnsi="仿宋_GB2312" w:eastAsia="仿宋_GB2312" w:cs="仿宋_GB2312"/>
                <w:color w:val="000000"/>
                <w:kern w:val="0"/>
                <w:sz w:val="28"/>
                <w:szCs w:val="28"/>
                <w:lang w:val="en-US" w:eastAsia="zh-CN"/>
              </w:rPr>
              <w:t>205.6</w:t>
            </w:r>
            <w:r>
              <w:rPr>
                <w:rFonts w:hint="eastAsia" w:ascii="仿宋_GB2312" w:hAnsi="仿宋_GB2312" w:eastAsia="仿宋_GB2312" w:cs="仿宋_GB2312"/>
                <w:color w:val="000000"/>
                <w:kern w:val="0"/>
                <w:sz w:val="28"/>
                <w:szCs w:val="28"/>
              </w:rPr>
              <w:t>万元</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全面掌握</w:t>
            </w:r>
            <w:r>
              <w:rPr>
                <w:rFonts w:hint="eastAsia" w:ascii="仿宋_GB2312" w:hAnsi="仿宋_GB2312" w:eastAsia="仿宋_GB2312" w:cs="仿宋_GB2312"/>
                <w:color w:val="000000"/>
                <w:kern w:val="0"/>
                <w:sz w:val="28"/>
                <w:szCs w:val="28"/>
                <w:lang w:eastAsia="zh-CN"/>
              </w:rPr>
              <w:t>全市耕地、种植园、林地、草地、湿地、商业服务业、工矿、住宅、公共管理与公共服务、交通运输、水域及水利设施用地等地类公布及利用情况，获得</w:t>
            </w:r>
            <w:r>
              <w:rPr>
                <w:rFonts w:hint="eastAsia" w:ascii="仿宋_GB2312" w:hAnsi="仿宋_GB2312" w:eastAsia="仿宋_GB2312" w:cs="仿宋_GB2312"/>
                <w:color w:val="000000"/>
                <w:kern w:val="0"/>
                <w:sz w:val="28"/>
                <w:szCs w:val="28"/>
              </w:rPr>
              <w:t>真实准确可靠的基础数据，为耕地保护制度</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国土空间规划和用途管制提供科学依据，</w:t>
            </w:r>
            <w:r>
              <w:rPr>
                <w:rFonts w:hint="eastAsia" w:ascii="仿宋_GB2312" w:hAnsi="仿宋_GB2312" w:eastAsia="仿宋_GB2312" w:cs="仿宋_GB2312"/>
                <w:color w:val="000000"/>
                <w:kern w:val="0"/>
                <w:sz w:val="28"/>
                <w:szCs w:val="28"/>
                <w:lang w:eastAsia="zh-CN"/>
              </w:rPr>
              <w:t>为邵阳市自然资源和规划事业发展和邵阳市自然资源和规划管理奠定坚实基础，为促进全市高质量发展，建设富饶美丽幸福新邵阳提供有力支撑。</w:t>
            </w:r>
          </w:p>
        </w:tc>
      </w:tr>
      <w:tr>
        <w:tblPrEx>
          <w:tblCellMar>
            <w:top w:w="0" w:type="dxa"/>
            <w:left w:w="108" w:type="dxa"/>
            <w:bottom w:w="0" w:type="dxa"/>
            <w:right w:w="108" w:type="dxa"/>
          </w:tblCellMar>
        </w:tblPrEx>
        <w:trPr>
          <w:gridAfter w:val="1"/>
          <w:wAfter w:w="174" w:type="dxa"/>
          <w:trHeight w:val="550" w:hRule="atLeast"/>
          <w:jc w:val="center"/>
        </w:trPr>
        <w:tc>
          <w:tcPr>
            <w:tcW w:w="860"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年度绩效指标</w:t>
            </w:r>
          </w:p>
        </w:tc>
        <w:tc>
          <w:tcPr>
            <w:tcW w:w="473"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产  出    指   标</w:t>
            </w:r>
          </w:p>
        </w:tc>
        <w:tc>
          <w:tcPr>
            <w:tcW w:w="1665"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指标类型</w:t>
            </w:r>
          </w:p>
        </w:tc>
        <w:tc>
          <w:tcPr>
            <w:tcW w:w="469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指标内容</w:t>
            </w:r>
          </w:p>
        </w:tc>
        <w:tc>
          <w:tcPr>
            <w:tcW w:w="213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指标值</w:t>
            </w:r>
          </w:p>
        </w:tc>
      </w:tr>
      <w:tr>
        <w:tblPrEx>
          <w:tblCellMar>
            <w:top w:w="0" w:type="dxa"/>
            <w:left w:w="108" w:type="dxa"/>
            <w:bottom w:w="0" w:type="dxa"/>
            <w:right w:w="108" w:type="dxa"/>
          </w:tblCellMar>
        </w:tblPrEx>
        <w:trPr>
          <w:gridAfter w:val="1"/>
          <w:wAfter w:w="174" w:type="dxa"/>
          <w:trHeight w:val="550" w:hRule="atLeast"/>
          <w:jc w:val="center"/>
        </w:trPr>
        <w:tc>
          <w:tcPr>
            <w:tcW w:w="8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47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16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数量指标</w:t>
            </w:r>
          </w:p>
        </w:tc>
        <w:tc>
          <w:tcPr>
            <w:tcW w:w="469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市本级（大祥区、双清区、北塔区）</w:t>
            </w:r>
          </w:p>
        </w:tc>
        <w:tc>
          <w:tcPr>
            <w:tcW w:w="2130" w:type="dxa"/>
            <w:gridSpan w:val="2"/>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434.53平方公里</w:t>
            </w:r>
          </w:p>
        </w:tc>
      </w:tr>
      <w:tr>
        <w:tblPrEx>
          <w:tblCellMar>
            <w:top w:w="0" w:type="dxa"/>
            <w:left w:w="108" w:type="dxa"/>
            <w:bottom w:w="0" w:type="dxa"/>
            <w:right w:w="108" w:type="dxa"/>
          </w:tblCellMar>
        </w:tblPrEx>
        <w:trPr>
          <w:gridAfter w:val="1"/>
          <w:wAfter w:w="174" w:type="dxa"/>
          <w:trHeight w:val="885" w:hRule="atLeast"/>
          <w:jc w:val="center"/>
        </w:trPr>
        <w:tc>
          <w:tcPr>
            <w:tcW w:w="8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47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16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质量指标</w:t>
            </w:r>
          </w:p>
        </w:tc>
        <w:tc>
          <w:tcPr>
            <w:tcW w:w="469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8"/>
                <w:szCs w:val="28"/>
                <w:lang w:eastAsia="zh-CN"/>
              </w:rPr>
            </w:pPr>
            <w:r>
              <w:rPr>
                <w:rFonts w:hint="eastAsia" w:ascii="仿宋_GB2312" w:hAnsi="仿宋_GB2312" w:eastAsia="仿宋_GB2312" w:cs="仿宋_GB2312"/>
                <w:b w:val="0"/>
                <w:bCs w:val="0"/>
                <w:color w:val="000000"/>
                <w:kern w:val="0"/>
                <w:sz w:val="28"/>
                <w:szCs w:val="28"/>
                <w:lang w:eastAsia="zh-CN"/>
              </w:rPr>
              <w:t>市本级三调成果数据、资料</w:t>
            </w:r>
          </w:p>
        </w:tc>
        <w:tc>
          <w:tcPr>
            <w:tcW w:w="2130" w:type="dxa"/>
            <w:gridSpan w:val="2"/>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eastAsia="zh-CN"/>
              </w:rPr>
              <w:t>通过省、部验收合格</w:t>
            </w:r>
          </w:p>
        </w:tc>
      </w:tr>
      <w:tr>
        <w:tblPrEx>
          <w:tblCellMar>
            <w:top w:w="0" w:type="dxa"/>
            <w:left w:w="108" w:type="dxa"/>
            <w:bottom w:w="0" w:type="dxa"/>
            <w:right w:w="108" w:type="dxa"/>
          </w:tblCellMar>
        </w:tblPrEx>
        <w:trPr>
          <w:gridAfter w:val="1"/>
          <w:wAfter w:w="174" w:type="dxa"/>
          <w:trHeight w:val="545" w:hRule="atLeast"/>
          <w:jc w:val="center"/>
        </w:trPr>
        <w:tc>
          <w:tcPr>
            <w:tcW w:w="86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p>
        </w:tc>
        <w:tc>
          <w:tcPr>
            <w:tcW w:w="47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p>
        </w:tc>
        <w:tc>
          <w:tcPr>
            <w:tcW w:w="1665" w:type="dxa"/>
            <w:gridSpan w:val="3"/>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时效指标</w:t>
            </w:r>
          </w:p>
        </w:tc>
        <w:tc>
          <w:tcPr>
            <w:tcW w:w="4692" w:type="dxa"/>
            <w:gridSpan w:val="2"/>
            <w:tcBorders>
              <w:top w:val="single" w:color="auto" w:sz="4" w:space="0"/>
              <w:left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8"/>
                <w:szCs w:val="28"/>
                <w:lang w:eastAsia="zh-CN"/>
              </w:rPr>
            </w:pPr>
            <w:r>
              <w:rPr>
                <w:rFonts w:hint="eastAsia" w:ascii="仿宋_GB2312" w:hAnsi="仿宋_GB2312" w:eastAsia="仿宋_GB2312" w:cs="仿宋_GB2312"/>
                <w:b w:val="0"/>
                <w:bCs w:val="0"/>
                <w:color w:val="000000"/>
                <w:kern w:val="0"/>
                <w:sz w:val="28"/>
                <w:szCs w:val="28"/>
                <w:lang w:eastAsia="zh-CN"/>
              </w:rPr>
              <w:t>按部、省安排时间节点完成</w:t>
            </w:r>
          </w:p>
        </w:tc>
        <w:tc>
          <w:tcPr>
            <w:tcW w:w="2130" w:type="dxa"/>
            <w:gridSpan w:val="2"/>
            <w:tcBorders>
              <w:top w:val="single" w:color="auto" w:sz="4" w:space="0"/>
              <w:left w:val="nil"/>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lang w:eastAsia="zh-CN"/>
              </w:rPr>
              <w:t>在部、省安排时间节点内完成</w:t>
            </w:r>
          </w:p>
        </w:tc>
      </w:tr>
      <w:tr>
        <w:tblPrEx>
          <w:tblCellMar>
            <w:top w:w="0" w:type="dxa"/>
            <w:left w:w="108" w:type="dxa"/>
            <w:bottom w:w="0" w:type="dxa"/>
            <w:right w:w="108" w:type="dxa"/>
          </w:tblCellMar>
        </w:tblPrEx>
        <w:trPr>
          <w:gridAfter w:val="1"/>
          <w:wAfter w:w="174" w:type="dxa"/>
          <w:trHeight w:val="670" w:hRule="atLeast"/>
          <w:jc w:val="center"/>
        </w:trPr>
        <w:tc>
          <w:tcPr>
            <w:tcW w:w="8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47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16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成本指标</w:t>
            </w:r>
          </w:p>
        </w:tc>
        <w:tc>
          <w:tcPr>
            <w:tcW w:w="469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434.53平方公里</w:t>
            </w:r>
          </w:p>
        </w:tc>
        <w:tc>
          <w:tcPr>
            <w:tcW w:w="2130" w:type="dxa"/>
            <w:gridSpan w:val="2"/>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205.6万元</w:t>
            </w:r>
          </w:p>
        </w:tc>
      </w:tr>
      <w:tr>
        <w:tblPrEx>
          <w:tblCellMar>
            <w:top w:w="0" w:type="dxa"/>
            <w:left w:w="108" w:type="dxa"/>
            <w:bottom w:w="0" w:type="dxa"/>
            <w:right w:w="108" w:type="dxa"/>
          </w:tblCellMar>
        </w:tblPrEx>
        <w:trPr>
          <w:gridAfter w:val="1"/>
          <w:wAfter w:w="174" w:type="dxa"/>
          <w:trHeight w:val="746" w:hRule="atLeast"/>
          <w:jc w:val="center"/>
        </w:trPr>
        <w:tc>
          <w:tcPr>
            <w:tcW w:w="8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年度   绩效    指标</w:t>
            </w:r>
          </w:p>
        </w:tc>
        <w:tc>
          <w:tcPr>
            <w:tcW w:w="4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效  益   指  标 </w:t>
            </w:r>
          </w:p>
        </w:tc>
        <w:tc>
          <w:tcPr>
            <w:tcW w:w="1665" w:type="dxa"/>
            <w:gridSpan w:val="3"/>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指标类型</w:t>
            </w:r>
          </w:p>
        </w:tc>
        <w:tc>
          <w:tcPr>
            <w:tcW w:w="469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指标内容</w:t>
            </w:r>
          </w:p>
        </w:tc>
        <w:tc>
          <w:tcPr>
            <w:tcW w:w="213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指标值</w:t>
            </w:r>
          </w:p>
        </w:tc>
      </w:tr>
      <w:tr>
        <w:tblPrEx>
          <w:tblCellMar>
            <w:top w:w="0" w:type="dxa"/>
            <w:left w:w="108" w:type="dxa"/>
            <w:bottom w:w="0" w:type="dxa"/>
            <w:right w:w="108" w:type="dxa"/>
          </w:tblCellMar>
        </w:tblPrEx>
        <w:trPr>
          <w:gridAfter w:val="1"/>
          <w:wAfter w:w="174" w:type="dxa"/>
          <w:trHeight w:val="1285"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4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16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经济效益</w:t>
            </w:r>
          </w:p>
        </w:tc>
        <w:tc>
          <w:tcPr>
            <w:tcW w:w="4692" w:type="dxa"/>
            <w:gridSpan w:val="2"/>
            <w:tcBorders>
              <w:top w:val="single" w:color="auto" w:sz="4" w:space="0"/>
              <w:left w:val="nil"/>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摸清邵阳市市本级家底，更好</w:t>
            </w:r>
            <w:r>
              <w:rPr>
                <w:rFonts w:hint="eastAsia" w:ascii="仿宋_GB2312" w:hAnsi="仿宋_GB2312" w:eastAsia="仿宋_GB2312" w:cs="仿宋_GB2312"/>
                <w:color w:val="000000"/>
                <w:kern w:val="0"/>
                <w:sz w:val="28"/>
                <w:szCs w:val="28"/>
              </w:rPr>
              <w:t>提高土地资源的利用效率</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创造</w:t>
            </w:r>
            <w:r>
              <w:rPr>
                <w:rFonts w:hint="eastAsia" w:ascii="仿宋_GB2312" w:hAnsi="仿宋_GB2312" w:eastAsia="仿宋_GB2312" w:cs="仿宋_GB2312"/>
                <w:color w:val="000000"/>
                <w:kern w:val="0"/>
                <w:sz w:val="28"/>
                <w:szCs w:val="28"/>
                <w:lang w:eastAsia="zh-CN"/>
              </w:rPr>
              <w:t>更新的价值，为</w:t>
            </w:r>
            <w:r>
              <w:rPr>
                <w:rFonts w:hint="eastAsia" w:ascii="仿宋_GB2312" w:hAnsi="仿宋_GB2312" w:eastAsia="仿宋_GB2312" w:cs="仿宋_GB2312"/>
                <w:color w:val="000000"/>
                <w:kern w:val="0"/>
                <w:sz w:val="28"/>
                <w:szCs w:val="28"/>
              </w:rPr>
              <w:t>经济地使用土地</w:t>
            </w:r>
            <w:r>
              <w:rPr>
                <w:rFonts w:hint="eastAsia" w:ascii="仿宋_GB2312" w:hAnsi="仿宋_GB2312" w:eastAsia="仿宋_GB2312" w:cs="仿宋_GB2312"/>
                <w:color w:val="000000"/>
                <w:kern w:val="0"/>
                <w:sz w:val="28"/>
                <w:szCs w:val="28"/>
                <w:lang w:eastAsia="zh-CN"/>
              </w:rPr>
              <w:t>提供数据支撑。</w:t>
            </w:r>
          </w:p>
        </w:tc>
        <w:tc>
          <w:tcPr>
            <w:tcW w:w="2130" w:type="dxa"/>
            <w:gridSpan w:val="2"/>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100%</w:t>
            </w:r>
          </w:p>
        </w:tc>
      </w:tr>
      <w:tr>
        <w:tblPrEx>
          <w:tblCellMar>
            <w:top w:w="0" w:type="dxa"/>
            <w:left w:w="108" w:type="dxa"/>
            <w:bottom w:w="0" w:type="dxa"/>
            <w:right w:w="108" w:type="dxa"/>
          </w:tblCellMar>
        </w:tblPrEx>
        <w:trPr>
          <w:gridAfter w:val="1"/>
          <w:wAfter w:w="174" w:type="dxa"/>
          <w:trHeight w:val="420"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4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16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社会效益</w:t>
            </w:r>
          </w:p>
        </w:tc>
        <w:tc>
          <w:tcPr>
            <w:tcW w:w="4692" w:type="dxa"/>
            <w:gridSpan w:val="2"/>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正确、科学地开发、利用、改造、保护土地,使人与土地正确结合,保持恰当的配比,就能在利用土地、取得土地产品和利用土地的过程中,实现土地的可持续利用和人类自身的可持续发展.</w:t>
            </w:r>
          </w:p>
        </w:tc>
        <w:tc>
          <w:tcPr>
            <w:tcW w:w="2130" w:type="dxa"/>
            <w:gridSpan w:val="2"/>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100%</w:t>
            </w:r>
          </w:p>
        </w:tc>
      </w:tr>
      <w:tr>
        <w:tblPrEx>
          <w:tblCellMar>
            <w:top w:w="0" w:type="dxa"/>
            <w:left w:w="108" w:type="dxa"/>
            <w:bottom w:w="0" w:type="dxa"/>
            <w:right w:w="108" w:type="dxa"/>
          </w:tblCellMar>
        </w:tblPrEx>
        <w:trPr>
          <w:gridAfter w:val="1"/>
          <w:wAfter w:w="174" w:type="dxa"/>
          <w:trHeight w:val="495"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4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16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环境效益</w:t>
            </w:r>
          </w:p>
        </w:tc>
        <w:tc>
          <w:tcPr>
            <w:tcW w:w="4692" w:type="dxa"/>
            <w:gridSpan w:val="2"/>
            <w:tcBorders>
              <w:top w:val="single" w:color="auto" w:sz="4" w:space="0"/>
              <w:left w:val="nil"/>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为邵阳市</w:t>
            </w:r>
            <w:r>
              <w:rPr>
                <w:rFonts w:hint="eastAsia" w:ascii="仿宋_GB2312" w:hAnsi="仿宋_GB2312" w:eastAsia="仿宋_GB2312" w:cs="仿宋_GB2312"/>
                <w:color w:val="000000"/>
                <w:kern w:val="0"/>
                <w:sz w:val="28"/>
                <w:szCs w:val="28"/>
              </w:rPr>
              <w:t>生态文明建设</w:t>
            </w:r>
            <w:r>
              <w:rPr>
                <w:rFonts w:hint="eastAsia" w:ascii="仿宋_GB2312" w:hAnsi="仿宋_GB2312" w:eastAsia="仿宋_GB2312" w:cs="仿宋_GB2312"/>
                <w:color w:val="000000"/>
                <w:kern w:val="0"/>
                <w:sz w:val="28"/>
                <w:szCs w:val="28"/>
                <w:lang w:eastAsia="zh-CN"/>
              </w:rPr>
              <w:t>提供服务</w:t>
            </w:r>
          </w:p>
        </w:tc>
        <w:tc>
          <w:tcPr>
            <w:tcW w:w="2130" w:type="dxa"/>
            <w:gridSpan w:val="2"/>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100%</w:t>
            </w:r>
          </w:p>
        </w:tc>
      </w:tr>
      <w:tr>
        <w:tblPrEx>
          <w:tblCellMar>
            <w:top w:w="0" w:type="dxa"/>
            <w:left w:w="108" w:type="dxa"/>
            <w:bottom w:w="0" w:type="dxa"/>
            <w:right w:w="108" w:type="dxa"/>
          </w:tblCellMar>
        </w:tblPrEx>
        <w:trPr>
          <w:gridAfter w:val="1"/>
          <w:wAfter w:w="174" w:type="dxa"/>
          <w:trHeight w:val="530"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4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16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可持续影响</w:t>
            </w:r>
          </w:p>
        </w:tc>
        <w:tc>
          <w:tcPr>
            <w:tcW w:w="4692" w:type="dxa"/>
            <w:gridSpan w:val="2"/>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保障邵阳市粮食安全、维护农民权益、统筹城乡发展、构建和谐社会</w:t>
            </w:r>
          </w:p>
        </w:tc>
        <w:tc>
          <w:tcPr>
            <w:tcW w:w="2130" w:type="dxa"/>
            <w:gridSpan w:val="2"/>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100%</w:t>
            </w:r>
          </w:p>
        </w:tc>
      </w:tr>
      <w:tr>
        <w:tblPrEx>
          <w:tblCellMar>
            <w:top w:w="0" w:type="dxa"/>
            <w:left w:w="108" w:type="dxa"/>
            <w:bottom w:w="0" w:type="dxa"/>
            <w:right w:w="108" w:type="dxa"/>
          </w:tblCellMar>
        </w:tblPrEx>
        <w:trPr>
          <w:gridAfter w:val="1"/>
          <w:wAfter w:w="174" w:type="dxa"/>
          <w:trHeight w:val="700"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4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16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服务对象</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满意度</w:t>
            </w:r>
          </w:p>
        </w:tc>
        <w:tc>
          <w:tcPr>
            <w:tcW w:w="4692" w:type="dxa"/>
            <w:gridSpan w:val="2"/>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满意</w:t>
            </w:r>
          </w:p>
        </w:tc>
        <w:tc>
          <w:tcPr>
            <w:tcW w:w="2130" w:type="dxa"/>
            <w:gridSpan w:val="2"/>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100%</w:t>
            </w:r>
          </w:p>
        </w:tc>
      </w:tr>
      <w:tr>
        <w:tblPrEx>
          <w:tblCellMar>
            <w:top w:w="0" w:type="dxa"/>
            <w:left w:w="108" w:type="dxa"/>
            <w:bottom w:w="0" w:type="dxa"/>
            <w:right w:w="108" w:type="dxa"/>
          </w:tblCellMar>
        </w:tblPrEx>
        <w:trPr>
          <w:gridAfter w:val="1"/>
          <w:wAfter w:w="174" w:type="dxa"/>
          <w:trHeight w:val="1431" w:hRule="atLeast"/>
          <w:jc w:val="center"/>
        </w:trPr>
        <w:tc>
          <w:tcPr>
            <w:tcW w:w="86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需要说明的问题</w:t>
            </w:r>
          </w:p>
        </w:tc>
        <w:tc>
          <w:tcPr>
            <w:tcW w:w="8960" w:type="dxa"/>
            <w:gridSpan w:val="8"/>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　</w:t>
            </w:r>
            <w:r>
              <w:rPr>
                <w:rFonts w:hint="eastAsia" w:ascii="仿宋_GB2312" w:hAnsi="仿宋_GB2312" w:eastAsia="仿宋_GB2312" w:cs="仿宋_GB2312"/>
                <w:color w:val="000000"/>
                <w:kern w:val="0"/>
                <w:sz w:val="28"/>
                <w:szCs w:val="28"/>
                <w:lang w:eastAsia="zh-CN"/>
              </w:rPr>
              <w:t>无</w:t>
            </w:r>
          </w:p>
        </w:tc>
      </w:tr>
      <w:tr>
        <w:tblPrEx>
          <w:tblCellMar>
            <w:top w:w="0" w:type="dxa"/>
            <w:left w:w="108" w:type="dxa"/>
            <w:bottom w:w="0" w:type="dxa"/>
            <w:right w:w="108" w:type="dxa"/>
          </w:tblCellMar>
        </w:tblPrEx>
        <w:trPr>
          <w:gridAfter w:val="1"/>
          <w:wAfter w:w="174" w:type="dxa"/>
          <w:trHeight w:val="3455" w:hRule="atLeast"/>
          <w:jc w:val="center"/>
        </w:trPr>
        <w:tc>
          <w:tcPr>
            <w:tcW w:w="860"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财政部门审核 意见</w:t>
            </w:r>
          </w:p>
        </w:tc>
        <w:tc>
          <w:tcPr>
            <w:tcW w:w="735" w:type="dxa"/>
            <w:gridSpan w:val="2"/>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对口业务科室审核意见　</w:t>
            </w:r>
          </w:p>
        </w:tc>
        <w:tc>
          <w:tcPr>
            <w:tcW w:w="8225" w:type="dxa"/>
            <w:gridSpan w:val="6"/>
            <w:tcBorders>
              <w:top w:val="nil"/>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审核意见：</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br w:type="textWrapping"/>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审核人：        科室负责人签字：            年   月   日</w:t>
            </w:r>
          </w:p>
        </w:tc>
      </w:tr>
      <w:tr>
        <w:tblPrEx>
          <w:tblCellMar>
            <w:top w:w="0" w:type="dxa"/>
            <w:left w:w="108" w:type="dxa"/>
            <w:bottom w:w="0" w:type="dxa"/>
            <w:right w:w="108" w:type="dxa"/>
          </w:tblCellMar>
        </w:tblPrEx>
        <w:trPr>
          <w:gridAfter w:val="1"/>
          <w:wAfter w:w="174" w:type="dxa"/>
          <w:trHeight w:val="1623" w:hRule="atLeast"/>
          <w:jc w:val="center"/>
        </w:trPr>
        <w:tc>
          <w:tcPr>
            <w:tcW w:w="8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p>
        </w:tc>
        <w:tc>
          <w:tcPr>
            <w:tcW w:w="735" w:type="dxa"/>
            <w:gridSpan w:val="2"/>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绩效管理科室审核意见</w:t>
            </w:r>
          </w:p>
        </w:tc>
        <w:tc>
          <w:tcPr>
            <w:tcW w:w="8225" w:type="dxa"/>
            <w:gridSpan w:val="6"/>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审核意见：</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br w:type="textWrapping"/>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审核人：        科室负责人签字：            年   月   日</w:t>
            </w:r>
          </w:p>
        </w:tc>
      </w:tr>
    </w:tbl>
    <w:p>
      <w:pPr>
        <w:keepNext w:val="0"/>
        <w:keepLines w:val="0"/>
        <w:pageBreakBefore w:val="0"/>
        <w:kinsoku/>
        <w:wordWrap/>
        <w:overflowPunct/>
        <w:topLinePunct w:val="0"/>
        <w:autoSpaceDE/>
        <w:autoSpaceDN/>
        <w:bidi w:val="0"/>
        <w:adjustRightInd/>
        <w:snapToGrid/>
        <w:spacing w:line="400" w:lineRule="exact"/>
        <w:textAlignment w:val="auto"/>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9657A"/>
    <w:rsid w:val="1889657A"/>
    <w:rsid w:val="1A950C93"/>
    <w:rsid w:val="23BF47E7"/>
    <w:rsid w:val="2FD40261"/>
    <w:rsid w:val="341E1825"/>
    <w:rsid w:val="360A6624"/>
    <w:rsid w:val="3C4A7CB8"/>
    <w:rsid w:val="3D036930"/>
    <w:rsid w:val="4B0D6985"/>
    <w:rsid w:val="51143D5D"/>
    <w:rsid w:val="5535151B"/>
    <w:rsid w:val="6A241C54"/>
    <w:rsid w:val="6D346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2019-11-06T01:10:00Z</dcterms:created>
  <dc:creator>瓶中鱼</dc:creator>
  <cp:lastModifiedBy>瓶中鱼</cp:lastModifiedBy>
  <dcterms:modified xsi:type="dcterms:W3CDTF">2019-11-06T08:49:06Z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