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640" w:lineRule="exact"/>
        <w:ind w:left="0" w:leftChars="0" w:right="97" w:rightChars="46"/>
        <w:jc w:val="center"/>
        <w:textAlignment w:val="auto"/>
        <w:rPr>
          <w:rFonts w:hint="eastAsia" w:ascii="方正小标宋简体" w:hAnsi="方正小标宋简体" w:eastAsia="方正小标宋简体" w:cs="方正小标宋简体"/>
          <w:b w:val="0"/>
          <w:bCs/>
          <w:color w:val="auto"/>
          <w:sz w:val="44"/>
          <w:szCs w:val="44"/>
        </w:rPr>
      </w:pPr>
      <w:bookmarkStart w:id="0" w:name="_GoBack"/>
      <w:bookmarkEnd w:id="0"/>
      <w:r>
        <w:rPr>
          <w:rFonts w:hint="eastAsia" w:ascii="方正小标宋简体" w:hAnsi="方正小标宋简体" w:eastAsia="方正小标宋简体" w:cs="方正小标宋简体"/>
          <w:b w:val="0"/>
          <w:bCs/>
          <w:color w:val="auto"/>
          <w:sz w:val="44"/>
          <w:szCs w:val="44"/>
        </w:rPr>
        <w:t>分公司、非法人分支机构、营业单位</w:t>
      </w:r>
    </w:p>
    <w:p>
      <w:pPr>
        <w:pStyle w:val="3"/>
        <w:keepNext w:val="0"/>
        <w:keepLines w:val="0"/>
        <w:pageBreakBefore w:val="0"/>
        <w:widowControl w:val="0"/>
        <w:kinsoku/>
        <w:wordWrap/>
        <w:overflowPunct/>
        <w:topLinePunct w:val="0"/>
        <w:autoSpaceDE/>
        <w:autoSpaceDN/>
        <w:bidi w:val="0"/>
        <w:adjustRightInd/>
        <w:snapToGrid/>
        <w:spacing w:after="0" w:line="640" w:lineRule="exact"/>
        <w:ind w:left="0" w:leftChars="0" w:right="97" w:rightChars="46"/>
        <w:jc w:val="center"/>
        <w:textAlignment w:val="auto"/>
        <w:rPr>
          <w:rFonts w:ascii="宋体" w:hAnsi="宋体"/>
          <w:b/>
          <w:color w:val="auto"/>
          <w:sz w:val="44"/>
          <w:szCs w:val="44"/>
        </w:rPr>
      </w:pPr>
      <w:r>
        <w:rPr>
          <w:rFonts w:hint="eastAsia" w:ascii="方正小标宋简体" w:hAnsi="方正小标宋简体" w:eastAsia="方正小标宋简体" w:cs="方正小标宋简体"/>
          <w:b w:val="0"/>
          <w:bCs/>
          <w:color w:val="auto"/>
          <w:sz w:val="44"/>
          <w:szCs w:val="44"/>
        </w:rPr>
        <w:t>登记（备案）申请书</w:t>
      </w:r>
    </w:p>
    <w:tbl>
      <w:tblPr>
        <w:tblStyle w:val="8"/>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color w:val="auto"/>
                <w:sz w:val="21"/>
                <w:szCs w:val="21"/>
              </w:rPr>
            </w:pPr>
            <w:r>
              <w:rPr>
                <w:rFonts w:hint="eastAsia" w:ascii="黑体" w:hAnsi="宋体" w:eastAsia="黑体"/>
                <w:b/>
                <w:bCs/>
                <w:color w:val="auto"/>
                <w:sz w:val="21"/>
                <w:szCs w:val="21"/>
                <w:lang w:val="zh-CN"/>
              </w:rPr>
              <w:t>□</w:t>
            </w:r>
            <w:r>
              <w:rPr>
                <w:rFonts w:hint="eastAsia" w:ascii="黑体" w:hAnsi="宋体" w:eastAsia="黑体"/>
                <w:b/>
                <w:color w:val="auto"/>
                <w:sz w:val="21"/>
                <w:szCs w:val="21"/>
                <w:lang w:val="zh-CN"/>
              </w:rPr>
              <w:t>基本信息（必填项</w:t>
            </w:r>
            <w:r>
              <w:rPr>
                <w:rFonts w:hint="eastAsia" w:ascii="黑体" w:hAnsi="宋体" w:eastAsia="黑体"/>
                <w:color w:val="auto"/>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color w:val="auto"/>
                <w:sz w:val="21"/>
                <w:szCs w:val="21"/>
              </w:rPr>
            </w:pPr>
            <w:r>
              <w:rPr>
                <w:rFonts w:hint="eastAsia" w:ascii="宋体" w:hAnsi="宋体"/>
                <w:color w:val="auto"/>
                <w:sz w:val="21"/>
                <w:szCs w:val="21"/>
              </w:rPr>
              <w:t>隶属企业</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rPr>
            </w:pPr>
            <w:r>
              <w:rPr>
                <w:rFonts w:hint="eastAsia" w:ascii="宋体" w:hAnsi="宋体"/>
                <w:color w:val="auto"/>
                <w:sz w:val="21"/>
                <w:szCs w:val="21"/>
              </w:rPr>
              <w:t>（单  位）</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rPr>
            </w:pPr>
            <w:r>
              <w:rPr>
                <w:rFonts w:hint="eastAsia" w:ascii="宋体"/>
                <w:color w:val="auto"/>
                <w:sz w:val="21"/>
                <w:szCs w:val="21"/>
              </w:rPr>
              <w:t>名    称</w:t>
            </w:r>
          </w:p>
        </w:tc>
        <w:tc>
          <w:tcPr>
            <w:tcW w:w="29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rPr>
            </w:pPr>
          </w:p>
        </w:tc>
        <w:tc>
          <w:tcPr>
            <w:tcW w:w="19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color w:val="auto"/>
                <w:sz w:val="21"/>
                <w:szCs w:val="21"/>
              </w:rPr>
            </w:pPr>
            <w:r>
              <w:rPr>
                <w:rFonts w:hint="eastAsia" w:ascii="宋体" w:hAnsi="宋体"/>
                <w:color w:val="auto"/>
                <w:sz w:val="21"/>
                <w:szCs w:val="21"/>
              </w:rPr>
              <w:t>统一社会信用代码</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color w:val="auto"/>
                <w:sz w:val="21"/>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pacing w:val="-16"/>
                <w:sz w:val="21"/>
                <w:szCs w:val="21"/>
              </w:rPr>
            </w:pPr>
            <w:r>
              <w:rPr>
                <w:rFonts w:hint="eastAsia" w:ascii="宋体"/>
                <w:color w:val="auto"/>
                <w:sz w:val="21"/>
                <w:szCs w:val="21"/>
              </w:rPr>
              <w:t>企业类型</w:t>
            </w:r>
          </w:p>
        </w:tc>
        <w:tc>
          <w:tcPr>
            <w:tcW w:w="29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rPr>
            </w:pPr>
          </w:p>
        </w:tc>
        <w:tc>
          <w:tcPr>
            <w:tcW w:w="19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color w:val="auto"/>
                <w:sz w:val="21"/>
                <w:szCs w:val="21"/>
              </w:rPr>
            </w:pPr>
            <w:r>
              <w:rPr>
                <w:rFonts w:hint="eastAsia" w:ascii="宋体" w:hAnsi="宋体"/>
                <w:color w:val="auto"/>
                <w:sz w:val="21"/>
                <w:szCs w:val="21"/>
              </w:rPr>
              <w:t>登记机关</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color w:val="auto"/>
                <w:sz w:val="21"/>
                <w:szCs w:val="21"/>
                <w:lang w:val="zh-CN"/>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rPr>
            </w:pPr>
            <w:r>
              <w:rPr>
                <w:rFonts w:hint="eastAsia" w:ascii="宋体"/>
                <w:color w:val="auto"/>
                <w:sz w:val="21"/>
                <w:szCs w:val="21"/>
              </w:rPr>
              <w:t>营业期限</w:t>
            </w:r>
          </w:p>
        </w:tc>
        <w:tc>
          <w:tcPr>
            <w:tcW w:w="744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rPr>
            </w:pPr>
            <w:r>
              <w:rPr>
                <w:rFonts w:hint="eastAsia" w:ascii="宋体" w:hAnsi="宋体"/>
                <w:color w:val="auto"/>
                <w:sz w:val="21"/>
                <w:szCs w:val="21"/>
                <w:lang w:val="zh-CN"/>
              </w:rPr>
              <w:t>名</w:t>
            </w:r>
            <w:r>
              <w:rPr>
                <w:rFonts w:hint="eastAsia" w:ascii="宋体" w:hAnsi="宋体"/>
                <w:color w:val="auto"/>
                <w:sz w:val="21"/>
                <w:szCs w:val="21"/>
              </w:rPr>
              <w:t xml:space="preserve">    </w:t>
            </w:r>
            <w:r>
              <w:rPr>
                <w:rFonts w:hint="eastAsia" w:ascii="宋体" w:hAnsi="宋体"/>
                <w:color w:val="auto"/>
                <w:sz w:val="21"/>
                <w:szCs w:val="21"/>
                <w:lang w:val="zh-CN"/>
              </w:rPr>
              <w:t>称</w:t>
            </w:r>
          </w:p>
        </w:tc>
        <w:tc>
          <w:tcPr>
            <w:tcW w:w="415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rPr>
            </w:pPr>
          </w:p>
        </w:tc>
        <w:tc>
          <w:tcPr>
            <w:tcW w:w="19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color w:val="auto"/>
                <w:sz w:val="21"/>
                <w:szCs w:val="21"/>
              </w:rPr>
            </w:pPr>
            <w:r>
              <w:rPr>
                <w:rFonts w:hint="eastAsia" w:ascii="宋体" w:hAnsi="宋体"/>
                <w:color w:val="auto"/>
                <w:sz w:val="21"/>
                <w:szCs w:val="21"/>
              </w:rPr>
              <w:t>统一社会信用代码</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color w:val="auto"/>
                <w:sz w:val="21"/>
                <w:szCs w:val="21"/>
              </w:rPr>
            </w:pPr>
            <w:r>
              <w:rPr>
                <w:rFonts w:hint="eastAsia" w:ascii="宋体" w:hAnsi="宋体"/>
                <w:color w:val="auto"/>
                <w:spacing w:val="-6"/>
                <w:sz w:val="21"/>
                <w:szCs w:val="21"/>
              </w:rPr>
              <w:t>（设立登记不填写）</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color w:val="auto"/>
                <w:sz w:val="21"/>
                <w:szCs w:val="21"/>
              </w:rPr>
            </w:pPr>
            <w:r>
              <w:rPr>
                <w:rFonts w:hint="eastAsia" w:ascii="宋体" w:hAnsi="宋体"/>
                <w:color w:val="auto"/>
                <w:sz w:val="21"/>
                <w:szCs w:val="21"/>
              </w:rPr>
              <w:t>营业场所/</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lang w:val="zh-CN"/>
              </w:rPr>
            </w:pPr>
            <w:r>
              <w:rPr>
                <w:rFonts w:hint="eastAsia" w:ascii="宋体" w:hAnsi="宋体"/>
                <w:color w:val="auto"/>
                <w:sz w:val="21"/>
                <w:szCs w:val="21"/>
              </w:rPr>
              <w:t>经营场所</w:t>
            </w:r>
          </w:p>
        </w:tc>
        <w:tc>
          <w:tcPr>
            <w:tcW w:w="8599" w:type="dxa"/>
            <w:gridSpan w:val="11"/>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u w:val="single"/>
              </w:rPr>
            </w:pP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hint="eastAsia" w:ascii="宋体" w:hAnsi="宋体"/>
                <w:bCs/>
                <w:color w:val="auto"/>
                <w:sz w:val="21"/>
                <w:szCs w:val="21"/>
              </w:rPr>
              <w:t>省（市</w:t>
            </w:r>
            <w:r>
              <w:rPr>
                <w:rFonts w:ascii="宋体" w:hAnsi="宋体"/>
                <w:bCs/>
                <w:color w:val="auto"/>
                <w:sz w:val="21"/>
                <w:szCs w:val="21"/>
              </w:rPr>
              <w:t>/</w:t>
            </w:r>
            <w:r>
              <w:rPr>
                <w:rFonts w:hint="eastAsia" w:ascii="宋体" w:hAnsi="宋体"/>
                <w:bCs/>
                <w:color w:val="auto"/>
                <w:sz w:val="21"/>
                <w:szCs w:val="21"/>
              </w:rPr>
              <w:t>自治区）</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hint="eastAsia" w:ascii="宋体" w:hAnsi="宋体"/>
                <w:bCs/>
                <w:color w:val="auto"/>
                <w:sz w:val="21"/>
                <w:szCs w:val="21"/>
              </w:rPr>
              <w:t>市（</w:t>
            </w:r>
            <w:r>
              <w:rPr>
                <w:rFonts w:hint="eastAsia" w:ascii="宋体" w:hAnsi="宋体"/>
                <w:color w:val="auto"/>
                <w:sz w:val="21"/>
                <w:szCs w:val="21"/>
              </w:rPr>
              <w:t>地区</w:t>
            </w:r>
            <w:r>
              <w:rPr>
                <w:rFonts w:ascii="宋体" w:hAnsi="宋体"/>
                <w:bCs/>
                <w:color w:val="auto"/>
                <w:sz w:val="21"/>
                <w:szCs w:val="21"/>
              </w:rPr>
              <w:t>/</w:t>
            </w:r>
            <w:r>
              <w:rPr>
                <w:rFonts w:hint="eastAsia" w:ascii="宋体" w:hAnsi="宋体"/>
                <w:color w:val="auto"/>
                <w:sz w:val="21"/>
                <w:szCs w:val="21"/>
              </w:rPr>
              <w:t>盟</w:t>
            </w:r>
            <w:r>
              <w:rPr>
                <w:rFonts w:ascii="宋体" w:hAnsi="宋体"/>
                <w:bCs/>
                <w:color w:val="auto"/>
                <w:sz w:val="21"/>
                <w:szCs w:val="21"/>
              </w:rPr>
              <w:t>/</w:t>
            </w:r>
            <w:r>
              <w:rPr>
                <w:rFonts w:hint="eastAsia" w:ascii="宋体" w:hAnsi="宋体"/>
                <w:color w:val="auto"/>
                <w:sz w:val="21"/>
                <w:szCs w:val="21"/>
              </w:rPr>
              <w:t>自治州）</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hint="eastAsia" w:ascii="宋体" w:hAnsi="宋体"/>
                <w:bCs/>
                <w:color w:val="auto"/>
                <w:sz w:val="21"/>
                <w:szCs w:val="21"/>
              </w:rPr>
              <w:t>县（</w:t>
            </w:r>
            <w:r>
              <w:rPr>
                <w:rFonts w:hint="eastAsia" w:ascii="宋体" w:hAnsi="宋体"/>
                <w:color w:val="auto"/>
                <w:sz w:val="21"/>
                <w:szCs w:val="21"/>
              </w:rPr>
              <w:t>自治县</w:t>
            </w:r>
            <w:r>
              <w:rPr>
                <w:rFonts w:ascii="宋体" w:hAnsi="宋体"/>
                <w:bCs/>
                <w:color w:val="auto"/>
                <w:sz w:val="21"/>
                <w:szCs w:val="21"/>
              </w:rPr>
              <w:t>/</w:t>
            </w:r>
            <w:r>
              <w:rPr>
                <w:rFonts w:hint="eastAsia" w:ascii="宋体" w:hAnsi="宋体"/>
                <w:color w:val="auto"/>
                <w:sz w:val="21"/>
                <w:szCs w:val="21"/>
              </w:rPr>
              <w:t>旗</w:t>
            </w:r>
            <w:r>
              <w:rPr>
                <w:rFonts w:ascii="宋体" w:hAnsi="宋体"/>
                <w:bCs/>
                <w:color w:val="auto"/>
                <w:sz w:val="21"/>
                <w:szCs w:val="21"/>
              </w:rPr>
              <w:t>/</w:t>
            </w:r>
            <w:r>
              <w:rPr>
                <w:rFonts w:hint="eastAsia" w:ascii="宋体" w:hAnsi="宋体"/>
                <w:color w:val="auto"/>
                <w:sz w:val="21"/>
                <w:szCs w:val="21"/>
              </w:rPr>
              <w:t>自治旗</w:t>
            </w:r>
            <w:r>
              <w:rPr>
                <w:rFonts w:ascii="宋体" w:hAnsi="宋体"/>
                <w:bCs/>
                <w:color w:val="auto"/>
                <w:sz w:val="21"/>
                <w:szCs w:val="21"/>
              </w:rPr>
              <w:t>/</w:t>
            </w:r>
            <w:r>
              <w:rPr>
                <w:color w:val="auto"/>
                <w:sz w:val="21"/>
                <w:szCs w:val="21"/>
              </w:rPr>
              <w:fldChar w:fldCharType="begin"/>
            </w:r>
            <w:r>
              <w:rPr>
                <w:color w:val="auto"/>
                <w:sz w:val="21"/>
                <w:szCs w:val="21"/>
              </w:rPr>
              <w:instrText xml:space="preserve"> HYPERLINK "http://baike.baidu.com/view/175012.htm" </w:instrText>
            </w:r>
            <w:r>
              <w:rPr>
                <w:color w:val="auto"/>
                <w:sz w:val="21"/>
                <w:szCs w:val="21"/>
              </w:rPr>
              <w:fldChar w:fldCharType="separate"/>
            </w:r>
            <w:r>
              <w:rPr>
                <w:rFonts w:hint="eastAsia" w:ascii="宋体" w:hAnsi="宋体"/>
                <w:bCs/>
                <w:color w:val="auto"/>
                <w:sz w:val="21"/>
                <w:szCs w:val="21"/>
              </w:rPr>
              <w:t>市</w:t>
            </w:r>
            <w:r>
              <w:rPr>
                <w:rFonts w:hint="eastAsia" w:ascii="宋体" w:hAnsi="宋体"/>
                <w:bCs/>
                <w:color w:val="auto"/>
                <w:sz w:val="21"/>
                <w:szCs w:val="21"/>
              </w:rPr>
              <w:fldChar w:fldCharType="end"/>
            </w:r>
            <w:r>
              <w:rPr>
                <w:rFonts w:ascii="宋体" w:hAnsi="宋体"/>
                <w:bCs/>
                <w:color w:val="auto"/>
                <w:sz w:val="21"/>
                <w:szCs w:val="21"/>
              </w:rPr>
              <w:t>/</w:t>
            </w:r>
            <w:r>
              <w:rPr>
                <w:color w:val="auto"/>
                <w:sz w:val="21"/>
                <w:szCs w:val="21"/>
              </w:rPr>
              <w:fldChar w:fldCharType="begin"/>
            </w:r>
            <w:r>
              <w:rPr>
                <w:color w:val="auto"/>
                <w:sz w:val="21"/>
                <w:szCs w:val="21"/>
              </w:rPr>
              <w:instrText xml:space="preserve"> HYPERLINK "http://baike.baidu.com/view/267478.htm" </w:instrText>
            </w:r>
            <w:r>
              <w:rPr>
                <w:color w:val="auto"/>
                <w:sz w:val="21"/>
                <w:szCs w:val="21"/>
              </w:rPr>
              <w:fldChar w:fldCharType="separate"/>
            </w:r>
            <w:r>
              <w:rPr>
                <w:rFonts w:hint="eastAsia" w:ascii="宋体" w:hAnsi="宋体"/>
                <w:bCs/>
                <w:color w:val="auto"/>
                <w:sz w:val="21"/>
                <w:szCs w:val="21"/>
              </w:rPr>
              <w:t>区</w:t>
            </w:r>
            <w:r>
              <w:rPr>
                <w:rFonts w:hint="eastAsia" w:ascii="宋体" w:hAnsi="宋体"/>
                <w:bCs/>
                <w:color w:val="auto"/>
                <w:sz w:val="21"/>
                <w:szCs w:val="21"/>
              </w:rPr>
              <w:fldChar w:fldCharType="end"/>
            </w:r>
            <w:r>
              <w:rPr>
                <w:rFonts w:hint="eastAsia" w:ascii="宋体" w:hAnsi="宋体"/>
                <w:bCs/>
                <w:color w:val="auto"/>
                <w:sz w:val="21"/>
                <w:szCs w:val="21"/>
              </w:rPr>
              <w:t>）</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hint="eastAsia" w:ascii="宋体" w:hAnsi="宋体"/>
                <w:bCs/>
                <w:color w:val="auto"/>
                <w:sz w:val="21"/>
                <w:szCs w:val="21"/>
              </w:rPr>
              <w:t>乡（民族乡</w:t>
            </w:r>
            <w:r>
              <w:rPr>
                <w:rFonts w:ascii="宋体" w:hAnsi="宋体"/>
                <w:bCs/>
                <w:color w:val="auto"/>
                <w:sz w:val="21"/>
                <w:szCs w:val="21"/>
              </w:rPr>
              <w:t>/</w:t>
            </w:r>
            <w:r>
              <w:rPr>
                <w:rFonts w:hint="eastAsia" w:ascii="宋体" w:hAnsi="宋体"/>
                <w:bCs/>
                <w:color w:val="auto"/>
                <w:sz w:val="21"/>
                <w:szCs w:val="21"/>
              </w:rPr>
              <w:t>镇</w:t>
            </w:r>
            <w:r>
              <w:rPr>
                <w:rFonts w:ascii="宋体" w:hAnsi="宋体"/>
                <w:bCs/>
                <w:color w:val="auto"/>
                <w:sz w:val="21"/>
                <w:szCs w:val="21"/>
              </w:rPr>
              <w:t>/</w:t>
            </w:r>
            <w:r>
              <w:rPr>
                <w:rFonts w:hint="eastAsia" w:ascii="宋体" w:hAnsi="宋体"/>
                <w:bCs/>
                <w:color w:val="auto"/>
                <w:sz w:val="21"/>
                <w:szCs w:val="21"/>
              </w:rPr>
              <w:t>街道）</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hint="eastAsia" w:ascii="宋体" w:hAnsi="宋体"/>
                <w:bCs/>
                <w:color w:val="auto"/>
                <w:sz w:val="21"/>
                <w:szCs w:val="21"/>
              </w:rPr>
              <w:t>村（路</w:t>
            </w:r>
            <w:r>
              <w:rPr>
                <w:rFonts w:ascii="宋体" w:hAnsi="宋体"/>
                <w:bCs/>
                <w:color w:val="auto"/>
                <w:sz w:val="21"/>
                <w:szCs w:val="21"/>
              </w:rPr>
              <w:t>/</w:t>
            </w:r>
            <w:r>
              <w:rPr>
                <w:rFonts w:hint="eastAsia" w:ascii="宋体" w:hAnsi="宋体"/>
                <w:bCs/>
                <w:color w:val="auto"/>
                <w:sz w:val="21"/>
                <w:szCs w:val="21"/>
              </w:rPr>
              <w:t>社区）</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hint="eastAsia" w:ascii="宋体" w:hAnsi="宋体"/>
                <w:bCs/>
                <w:color w:val="auto"/>
                <w:sz w:val="21"/>
                <w:szCs w:val="21"/>
              </w:rPr>
              <w:t>号</w:t>
            </w:r>
            <w:r>
              <w:rPr>
                <w:rFonts w:hint="eastAsia" w:ascii="宋体" w:hAnsi="宋体"/>
                <w:bCs/>
                <w:color w:val="auto"/>
                <w:sz w:val="21"/>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rPr>
            </w:pPr>
            <w:r>
              <w:rPr>
                <w:rFonts w:hint="eastAsia" w:ascii="宋体" w:hAnsi="宋体"/>
                <w:color w:val="auto"/>
                <w:sz w:val="21"/>
                <w:szCs w:val="21"/>
              </w:rPr>
              <w:t>联系电话</w:t>
            </w:r>
          </w:p>
        </w:tc>
        <w:tc>
          <w:tcPr>
            <w:tcW w:w="415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u w:val="single"/>
              </w:rPr>
            </w:pPr>
          </w:p>
        </w:tc>
        <w:tc>
          <w:tcPr>
            <w:tcW w:w="19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rPr>
            </w:pPr>
            <w:r>
              <w:rPr>
                <w:rFonts w:hint="eastAsia" w:ascii="宋体" w:hAnsi="宋体"/>
                <w:color w:val="auto"/>
                <w:sz w:val="21"/>
                <w:szCs w:val="21"/>
              </w:rPr>
              <w:t>邮政编码</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rPr>
            </w:pPr>
            <w:r>
              <w:rPr>
                <w:rFonts w:hint="eastAsia" w:ascii="黑体" w:hAnsi="宋体" w:eastAsia="黑体"/>
                <w:b/>
                <w:bCs/>
                <w:color w:val="auto"/>
                <w:sz w:val="21"/>
                <w:szCs w:val="21"/>
                <w:lang w:val="zh-CN"/>
              </w:rPr>
              <w:t>□</w:t>
            </w:r>
            <w:r>
              <w:rPr>
                <w:rFonts w:hint="eastAsia" w:ascii="黑体" w:hAnsi="宋体" w:eastAsia="黑体"/>
                <w:b/>
                <w:color w:val="auto"/>
                <w:sz w:val="21"/>
                <w:szCs w:val="21"/>
                <w:lang w:val="zh-CN"/>
              </w:rPr>
              <w:t>设立</w:t>
            </w:r>
            <w:r>
              <w:rPr>
                <w:rFonts w:hint="eastAsia" w:ascii="黑体" w:hAnsi="宋体" w:eastAsia="黑体"/>
                <w:b/>
                <w:bCs/>
                <w:color w:val="auto"/>
                <w:sz w:val="21"/>
                <w:szCs w:val="21"/>
                <w:lang w:val="zh-CN"/>
              </w:rPr>
              <w:t>（仅限</w:t>
            </w:r>
            <w:r>
              <w:rPr>
                <w:rFonts w:hint="eastAsia" w:ascii="黑体" w:hAnsi="宋体" w:eastAsia="黑体"/>
                <w:b/>
                <w:bCs/>
                <w:color w:val="auto"/>
                <w:sz w:val="21"/>
                <w:szCs w:val="21"/>
              </w:rPr>
              <w:t>设立登记填写</w:t>
            </w:r>
            <w:r>
              <w:rPr>
                <w:rFonts w:hint="eastAsia" w:ascii="黑体" w:hAnsi="宋体" w:eastAsia="黑体"/>
                <w:b/>
                <w:bCs/>
                <w:color w:val="auto"/>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lang w:val="zh-CN"/>
              </w:rPr>
            </w:pPr>
            <w:r>
              <w:rPr>
                <w:rFonts w:hint="eastAsia" w:ascii="宋体" w:hAnsi="宋体"/>
                <w:color w:val="auto"/>
                <w:sz w:val="21"/>
                <w:szCs w:val="21"/>
                <w:lang w:val="zh-CN"/>
              </w:rPr>
              <w:t>负</w:t>
            </w:r>
            <w:r>
              <w:rPr>
                <w:rFonts w:hint="eastAsia" w:ascii="宋体" w:hAnsi="宋体"/>
                <w:color w:val="auto"/>
                <w:sz w:val="21"/>
                <w:szCs w:val="21"/>
              </w:rPr>
              <w:t xml:space="preserve"> </w:t>
            </w:r>
            <w:r>
              <w:rPr>
                <w:rFonts w:hint="eastAsia" w:ascii="宋体" w:hAnsi="宋体"/>
                <w:color w:val="auto"/>
                <w:sz w:val="21"/>
                <w:szCs w:val="21"/>
                <w:lang w:val="zh-CN"/>
              </w:rPr>
              <w:t>责</w:t>
            </w:r>
            <w:r>
              <w:rPr>
                <w:rFonts w:hint="eastAsia" w:ascii="宋体" w:hAnsi="宋体"/>
                <w:color w:val="auto"/>
                <w:sz w:val="21"/>
                <w:szCs w:val="21"/>
              </w:rPr>
              <w:t xml:space="preserve"> </w:t>
            </w:r>
            <w:r>
              <w:rPr>
                <w:rFonts w:hint="eastAsia" w:ascii="宋体" w:hAnsi="宋体"/>
                <w:color w:val="auto"/>
                <w:sz w:val="21"/>
                <w:szCs w:val="21"/>
                <w:lang w:val="zh-CN"/>
              </w:rPr>
              <w:t>人</w:t>
            </w:r>
          </w:p>
        </w:tc>
        <w:tc>
          <w:tcPr>
            <w:tcW w:w="8599" w:type="dxa"/>
            <w:gridSpan w:val="11"/>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color w:val="auto"/>
                <w:sz w:val="21"/>
                <w:szCs w:val="21"/>
                <w:lang w:val="zh-CN"/>
              </w:rPr>
            </w:pPr>
            <w:r>
              <w:rPr>
                <w:rFonts w:hint="eastAsia" w:ascii="宋体"/>
                <w:bCs/>
                <w:color w:val="auto"/>
                <w:sz w:val="21"/>
                <w:szCs w:val="21"/>
                <w:lang w:val="zh-CN"/>
              </w:rPr>
              <w:t>申领执照</w:t>
            </w:r>
          </w:p>
        </w:tc>
        <w:tc>
          <w:tcPr>
            <w:tcW w:w="85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color w:val="auto"/>
                <w:sz w:val="21"/>
                <w:szCs w:val="21"/>
                <w:u w:val="single"/>
              </w:rPr>
            </w:pPr>
            <w:r>
              <w:rPr>
                <w:rFonts w:hint="eastAsia" w:ascii="宋体" w:hAnsi="宋体"/>
                <w:color w:val="auto"/>
                <w:sz w:val="21"/>
                <w:szCs w:val="21"/>
              </w:rPr>
              <w:t>□</w:t>
            </w:r>
            <w:r>
              <w:rPr>
                <w:rFonts w:hint="eastAsia" w:ascii="宋体"/>
                <w:bCs/>
                <w:color w:val="auto"/>
                <w:sz w:val="21"/>
                <w:szCs w:val="21"/>
                <w:lang w:val="zh-CN"/>
              </w:rPr>
              <w:t>申领</w:t>
            </w:r>
            <w:r>
              <w:rPr>
                <w:rFonts w:hint="eastAsia" w:ascii="宋体" w:hAnsi="宋体"/>
                <w:bCs/>
                <w:color w:val="auto"/>
                <w:sz w:val="21"/>
                <w:szCs w:val="21"/>
                <w:lang w:val="zh-CN"/>
              </w:rPr>
              <w:t xml:space="preserve">纸质执照 </w:t>
            </w:r>
            <w:r>
              <w:rPr>
                <w:rFonts w:hint="eastAsia" w:ascii="宋体" w:hAnsi="宋体"/>
                <w:bCs/>
                <w:color w:val="auto"/>
                <w:sz w:val="21"/>
                <w:szCs w:val="21"/>
              </w:rPr>
              <w:t xml:space="preserve"> </w:t>
            </w:r>
            <w:r>
              <w:rPr>
                <w:rFonts w:hint="eastAsia" w:ascii="宋体" w:hAnsi="宋体"/>
                <w:bCs/>
                <w:color w:val="auto"/>
                <w:sz w:val="21"/>
                <w:szCs w:val="21"/>
                <w:lang w:val="zh-CN"/>
              </w:rPr>
              <w:t>其中：副本</w:t>
            </w:r>
            <w:r>
              <w:rPr>
                <w:rFonts w:hint="eastAsia" w:ascii="宋体" w:hAnsi="宋体"/>
                <w:bCs/>
                <w:color w:val="auto"/>
                <w:sz w:val="21"/>
                <w:szCs w:val="21"/>
                <w:u w:val="single"/>
              </w:rPr>
              <w:t xml:space="preserve">     </w:t>
            </w:r>
            <w:r>
              <w:rPr>
                <w:rFonts w:hint="eastAsia" w:ascii="宋体" w:hAnsi="宋体"/>
                <w:bCs/>
                <w:color w:val="auto"/>
                <w:sz w:val="21"/>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color w:val="auto"/>
                <w:sz w:val="21"/>
                <w:szCs w:val="21"/>
                <w:lang w:val="zh-CN"/>
              </w:rPr>
            </w:pPr>
            <w:r>
              <w:rPr>
                <w:rFonts w:hint="eastAsia" w:ascii="宋体" w:hAnsi="宋体"/>
                <w:color w:val="auto"/>
                <w:sz w:val="21"/>
                <w:szCs w:val="21"/>
                <w:lang w:val="zh-CN"/>
              </w:rPr>
              <w:t>经营范围</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color w:val="auto"/>
                <w:sz w:val="21"/>
                <w:szCs w:val="21"/>
                <w:lang w:val="zh-CN"/>
              </w:rPr>
            </w:pPr>
            <w:r>
              <w:rPr>
                <w:rFonts w:hint="eastAsia" w:ascii="宋体" w:hAnsi="宋体"/>
                <w:bCs/>
                <w:color w:val="auto"/>
                <w:spacing w:val="-11"/>
                <w:sz w:val="21"/>
                <w:szCs w:val="21"/>
                <w:lang w:val="zh-CN"/>
              </w:rPr>
              <w:t>（根据《国民经济行业分类》、有关规定和企业章程填写）</w:t>
            </w:r>
          </w:p>
        </w:tc>
        <w:tc>
          <w:tcPr>
            <w:tcW w:w="8599" w:type="dxa"/>
            <w:gridSpan w:val="11"/>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olor w:val="auto"/>
                <w:sz w:val="21"/>
                <w:szCs w:val="21"/>
                <w:lang w:val="zh-CN"/>
              </w:rPr>
            </w:pPr>
            <w:r>
              <w:rPr>
                <w:rFonts w:hint="eastAsia" w:ascii="宋体" w:hAnsi="宋体"/>
                <w:bCs/>
                <w:color w:val="auto"/>
                <w:sz w:val="21"/>
                <w:szCs w:val="21"/>
                <w:lang w:val="zh-CN"/>
              </w:rPr>
              <w:t>(申请人须根据企业自身情况填写《</w:t>
            </w:r>
            <w:r>
              <w:rPr>
                <w:rFonts w:hint="eastAsia" w:ascii="宋体" w:hAnsi="宋体"/>
                <w:bCs/>
                <w:color w:val="auto"/>
                <w:sz w:val="21"/>
                <w:szCs w:val="21"/>
              </w:rPr>
              <w:t>企业登记</w:t>
            </w:r>
            <w:r>
              <w:rPr>
                <w:rFonts w:hint="eastAsia" w:ascii="宋体" w:hAnsi="宋体"/>
                <w:bCs/>
                <w:color w:val="auto"/>
                <w:sz w:val="21"/>
                <w:szCs w:val="21"/>
                <w:lang w:val="zh-CN"/>
              </w:rPr>
              <w:t>政府部门共享信息表》相关</w:t>
            </w:r>
            <w:r>
              <w:rPr>
                <w:rFonts w:hint="eastAsia" w:ascii="宋体" w:hAnsi="宋体"/>
                <w:bCs/>
                <w:color w:val="auto"/>
                <w:sz w:val="21"/>
                <w:szCs w:val="21"/>
              </w:rPr>
              <w:t>内容</w:t>
            </w:r>
            <w:r>
              <w:rPr>
                <w:rFonts w:hint="eastAsia" w:ascii="宋体" w:hAnsi="宋体"/>
                <w:bCs/>
                <w:color w:val="auto"/>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iCs/>
                <w:color w:val="auto"/>
                <w:sz w:val="21"/>
                <w:szCs w:val="21"/>
                <w:lang w:val="zh-CN"/>
              </w:rPr>
            </w:pPr>
            <w:r>
              <w:rPr>
                <w:rFonts w:hint="eastAsia" w:ascii="宋体" w:hAnsi="宋体"/>
                <w:bCs/>
                <w:iCs/>
                <w:color w:val="auto"/>
                <w:sz w:val="21"/>
                <w:szCs w:val="21"/>
                <w:lang w:val="zh-CN"/>
              </w:rPr>
              <w:t>资金数额</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iCs/>
                <w:color w:val="auto"/>
                <w:sz w:val="21"/>
                <w:szCs w:val="21"/>
                <w:lang w:val="zh-CN"/>
              </w:rPr>
            </w:pPr>
            <w:r>
              <w:rPr>
                <w:rFonts w:hint="eastAsia" w:ascii="宋体" w:hAnsi="宋体"/>
                <w:bCs/>
                <w:color w:val="auto"/>
                <w:spacing w:val="-11"/>
                <w:sz w:val="21"/>
                <w:szCs w:val="21"/>
                <w:lang w:val="zh-CN"/>
              </w:rPr>
              <w:t>（分公司除外）</w:t>
            </w:r>
          </w:p>
        </w:tc>
        <w:tc>
          <w:tcPr>
            <w:tcW w:w="4381" w:type="dxa"/>
            <w:gridSpan w:val="7"/>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overflowPunct/>
              <w:topLinePunct w:val="0"/>
              <w:bidi w:val="0"/>
              <w:spacing w:line="300" w:lineRule="exact"/>
              <w:ind w:firstLine="420" w:firstLineChars="200"/>
              <w:textAlignment w:val="auto"/>
              <w:rPr>
                <w:rFonts w:ascii="宋体" w:hAnsi="宋体"/>
                <w:color w:val="auto"/>
                <w:sz w:val="21"/>
                <w:szCs w:val="21"/>
              </w:rPr>
            </w:pP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万元</w:t>
            </w:r>
          </w:p>
          <w:p>
            <w:pPr>
              <w:pStyle w:val="14"/>
              <w:keepNext w:val="0"/>
              <w:keepLines w:val="0"/>
              <w:pageBreakBefore w:val="0"/>
              <w:widowControl w:val="0"/>
              <w:kinsoku/>
              <w:overflowPunct/>
              <w:topLinePunct w:val="0"/>
              <w:bidi w:val="0"/>
              <w:spacing w:line="300" w:lineRule="exact"/>
              <w:ind w:firstLine="420" w:firstLineChars="200"/>
              <w:textAlignment w:val="auto"/>
              <w:rPr>
                <w:rFonts w:ascii="宋体"/>
                <w:color w:val="auto"/>
                <w:sz w:val="21"/>
                <w:szCs w:val="21"/>
                <w:lang w:val="zh-CN"/>
              </w:rPr>
            </w:pPr>
            <w:r>
              <w:rPr>
                <w:rFonts w:hint="eastAsia" w:ascii="宋体" w:hAnsi="宋体"/>
                <w:color w:val="auto"/>
                <w:sz w:val="21"/>
                <w:szCs w:val="21"/>
              </w:rPr>
              <w:t>币种 □人民币   □其他 _________</w:t>
            </w:r>
          </w:p>
        </w:tc>
        <w:tc>
          <w:tcPr>
            <w:tcW w:w="17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color w:val="auto"/>
                <w:sz w:val="21"/>
                <w:szCs w:val="21"/>
                <w:lang w:val="zh-CN"/>
              </w:rPr>
            </w:pPr>
            <w:r>
              <w:rPr>
                <w:rFonts w:hint="eastAsia" w:ascii="宋体" w:hAnsi="宋体"/>
                <w:bCs/>
                <w:color w:val="auto"/>
                <w:sz w:val="21"/>
                <w:szCs w:val="21"/>
                <w:lang w:val="zh-CN"/>
              </w:rPr>
              <w:t>经营期限</w:t>
            </w:r>
          </w:p>
          <w:p>
            <w:pPr>
              <w:pStyle w:val="14"/>
              <w:keepNext w:val="0"/>
              <w:keepLines w:val="0"/>
              <w:pageBreakBefore w:val="0"/>
              <w:widowControl w:val="0"/>
              <w:kinsoku/>
              <w:overflowPunct/>
              <w:topLinePunct w:val="0"/>
              <w:bidi w:val="0"/>
              <w:spacing w:line="300" w:lineRule="exact"/>
              <w:jc w:val="center"/>
              <w:textAlignment w:val="auto"/>
              <w:rPr>
                <w:rFonts w:ascii="宋体"/>
                <w:color w:val="auto"/>
                <w:sz w:val="21"/>
                <w:szCs w:val="21"/>
                <w:lang w:val="zh-CN"/>
              </w:rPr>
            </w:pPr>
            <w:r>
              <w:rPr>
                <w:rFonts w:hint="eastAsia" w:ascii="宋体" w:hAnsi="宋体"/>
                <w:bCs/>
                <w:color w:val="auto"/>
                <w:sz w:val="21"/>
                <w:szCs w:val="21"/>
                <w:lang w:val="zh-CN"/>
              </w:rPr>
              <w:t>(合伙企业分支机构填写)</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color w:val="auto"/>
                <w:sz w:val="21"/>
                <w:szCs w:val="21"/>
                <w:lang w:val="zh-CN"/>
              </w:rPr>
            </w:pPr>
            <w:r>
              <w:rPr>
                <w:rFonts w:hint="eastAsia" w:ascii="宋体" w:hAnsi="宋体"/>
                <w:color w:val="auto"/>
                <w:sz w:val="21"/>
                <w:szCs w:val="21"/>
              </w:rPr>
              <w:t>□</w:t>
            </w:r>
            <w:r>
              <w:rPr>
                <w:rStyle w:val="17"/>
                <w:rFonts w:hint="eastAsia" w:ascii="宋体" w:hAnsi="宋体"/>
                <w:color w:val="auto"/>
                <w:sz w:val="21"/>
                <w:szCs w:val="21"/>
              </w:rPr>
              <w:t xml:space="preserve">长期   </w:t>
            </w:r>
            <w:r>
              <w:rPr>
                <w:rFonts w:hint="eastAsia" w:ascii="宋体" w:hAnsi="宋体"/>
                <w:color w:val="auto"/>
                <w:sz w:val="21"/>
                <w:szCs w:val="21"/>
              </w:rPr>
              <w:t>□</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rPr>
              <w:t xml:space="preserve"> </w:t>
            </w:r>
            <w:r>
              <w:rPr>
                <w:rFonts w:hint="eastAsia" w:ascii="宋体" w:hAnsi="宋体"/>
                <w:bCs/>
                <w:color w:val="auto"/>
                <w:sz w:val="21"/>
                <w:szCs w:val="21"/>
                <w:u w:val="single"/>
              </w:rPr>
              <w:t xml:space="preserve">  </w:t>
            </w:r>
            <w:r>
              <w:rPr>
                <w:rFonts w:hint="eastAsia" w:ascii="宋体" w:hAnsi="宋体"/>
                <w:bCs/>
                <w:color w:val="auto"/>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u w:val="single"/>
              </w:rPr>
            </w:pPr>
            <w:r>
              <w:rPr>
                <w:rFonts w:hint="eastAsia" w:ascii="黑体" w:hAnsi="宋体" w:eastAsia="黑体"/>
                <w:b/>
                <w:bCs/>
                <w:color w:val="auto"/>
                <w:sz w:val="21"/>
                <w:szCs w:val="21"/>
                <w:lang w:val="zh-CN"/>
              </w:rPr>
              <w:t>□变更</w:t>
            </w:r>
            <w:r>
              <w:rPr>
                <w:rFonts w:ascii="黑体" w:hAnsi="宋体" w:eastAsia="黑体"/>
                <w:b/>
                <w:bCs/>
                <w:color w:val="auto"/>
                <w:sz w:val="21"/>
                <w:szCs w:val="21"/>
                <w:lang w:val="zh-CN"/>
              </w:rPr>
              <w:t>/</w:t>
            </w:r>
            <w:r>
              <w:rPr>
                <w:rFonts w:hint="eastAsia" w:ascii="黑体" w:hAnsi="宋体" w:eastAsia="黑体"/>
                <w:b/>
                <w:bCs/>
                <w:color w:val="auto"/>
                <w:sz w:val="21"/>
                <w:szCs w:val="21"/>
                <w:lang w:val="zh-CN"/>
              </w:rPr>
              <w:t>备案    □非公司企业法</w:t>
            </w:r>
            <w:r>
              <w:rPr>
                <w:rFonts w:hint="eastAsia" w:ascii="黑体" w:hAnsi="宋体" w:eastAsia="黑体"/>
                <w:b/>
                <w:color w:val="auto"/>
                <w:sz w:val="21"/>
                <w:szCs w:val="21"/>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rPr>
            </w:pPr>
            <w:r>
              <w:rPr>
                <w:rFonts w:hint="eastAsia" w:ascii="宋体" w:hAnsi="宋体"/>
                <w:color w:val="auto"/>
                <w:spacing w:val="-17"/>
                <w:sz w:val="21"/>
                <w:szCs w:val="21"/>
              </w:rPr>
              <w:t>变更/备案</w:t>
            </w:r>
            <w:r>
              <w:rPr>
                <w:rFonts w:hint="eastAsia" w:ascii="宋体"/>
                <w:bCs/>
                <w:color w:val="auto"/>
                <w:spacing w:val="-17"/>
                <w:sz w:val="21"/>
                <w:szCs w:val="21"/>
              </w:rPr>
              <w:t>/改制</w:t>
            </w:r>
            <w:r>
              <w:rPr>
                <w:rFonts w:hint="eastAsia" w:ascii="宋体"/>
                <w:color w:val="auto"/>
                <w:spacing w:val="-17"/>
                <w:sz w:val="21"/>
                <w:szCs w:val="21"/>
              </w:rPr>
              <w:t>事项</w:t>
            </w:r>
          </w:p>
        </w:tc>
        <w:tc>
          <w:tcPr>
            <w:tcW w:w="402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rPr>
            </w:pPr>
            <w:r>
              <w:rPr>
                <w:rFonts w:hint="eastAsia" w:ascii="宋体" w:hAnsi="宋体"/>
                <w:color w:val="auto"/>
                <w:sz w:val="21"/>
                <w:szCs w:val="21"/>
              </w:rPr>
              <w:t>原登记</w:t>
            </w:r>
            <w:r>
              <w:rPr>
                <w:rFonts w:hint="eastAsia" w:ascii="宋体" w:hAnsi="宋体"/>
                <w:color w:val="auto"/>
                <w:sz w:val="21"/>
                <w:szCs w:val="21"/>
                <w:lang w:val="zh-CN"/>
              </w:rPr>
              <w:t>内容</w:t>
            </w:r>
          </w:p>
        </w:tc>
        <w:tc>
          <w:tcPr>
            <w:tcW w:w="42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olor w:val="auto"/>
                <w:sz w:val="21"/>
                <w:szCs w:val="21"/>
                <w:lang w:val="zh-CN"/>
              </w:rPr>
            </w:pPr>
            <w:r>
              <w:rPr>
                <w:rFonts w:hint="eastAsia" w:ascii="宋体" w:hAnsi="宋体"/>
                <w:bCs/>
                <w:color w:val="auto"/>
                <w:sz w:val="21"/>
                <w:szCs w:val="21"/>
                <w:lang w:val="zh-CN"/>
              </w:rPr>
              <w:t>变更</w:t>
            </w:r>
            <w:r>
              <w:rPr>
                <w:rFonts w:hint="eastAsia" w:ascii="宋体" w:hAnsi="宋体"/>
                <w:color w:val="auto"/>
                <w:sz w:val="21"/>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color w:val="auto"/>
                <w:sz w:val="21"/>
                <w:szCs w:val="21"/>
                <w:lang w:val="zh-CN"/>
              </w:rPr>
            </w:pPr>
          </w:p>
        </w:tc>
        <w:tc>
          <w:tcPr>
            <w:tcW w:w="402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color w:val="auto"/>
                <w:sz w:val="21"/>
                <w:szCs w:val="21"/>
                <w:u w:val="single"/>
              </w:rPr>
            </w:pPr>
          </w:p>
        </w:tc>
        <w:tc>
          <w:tcPr>
            <w:tcW w:w="42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color w:val="auto"/>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color w:val="auto"/>
                <w:sz w:val="21"/>
                <w:szCs w:val="21"/>
                <w:lang w:val="zh-CN"/>
              </w:rPr>
            </w:pPr>
          </w:p>
        </w:tc>
        <w:tc>
          <w:tcPr>
            <w:tcW w:w="402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color w:val="auto"/>
                <w:sz w:val="21"/>
                <w:szCs w:val="21"/>
                <w:u w:val="single"/>
              </w:rPr>
            </w:pPr>
          </w:p>
        </w:tc>
        <w:tc>
          <w:tcPr>
            <w:tcW w:w="42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color w:val="auto"/>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color w:val="auto"/>
                <w:sz w:val="21"/>
                <w:szCs w:val="21"/>
                <w:lang w:val="zh-CN"/>
              </w:rPr>
            </w:pPr>
          </w:p>
        </w:tc>
        <w:tc>
          <w:tcPr>
            <w:tcW w:w="402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color w:val="auto"/>
                <w:sz w:val="21"/>
                <w:szCs w:val="21"/>
                <w:u w:val="single"/>
              </w:rPr>
            </w:pPr>
          </w:p>
        </w:tc>
        <w:tc>
          <w:tcPr>
            <w:tcW w:w="42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color w:val="auto"/>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color w:val="auto"/>
                <w:sz w:val="21"/>
                <w:szCs w:val="21"/>
                <w:u w:val="single"/>
                <w:lang w:val="zh-CN"/>
              </w:rPr>
            </w:pPr>
          </w:p>
        </w:tc>
        <w:tc>
          <w:tcPr>
            <w:tcW w:w="402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color w:val="auto"/>
                <w:sz w:val="21"/>
                <w:szCs w:val="21"/>
                <w:u w:val="single"/>
              </w:rPr>
            </w:pPr>
          </w:p>
        </w:tc>
        <w:tc>
          <w:tcPr>
            <w:tcW w:w="42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color w:val="auto"/>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nil"/>
              <w:bottom w:val="single" w:color="auto" w:sz="4" w:space="0"/>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300" w:lineRule="exact"/>
              <w:jc w:val="left"/>
              <w:textAlignment w:val="auto"/>
              <w:rPr>
                <w:rFonts w:ascii="宋体" w:hAnsi="宋体"/>
                <w:color w:val="auto"/>
                <w:sz w:val="21"/>
                <w:szCs w:val="21"/>
              </w:rPr>
            </w:pPr>
            <w:r>
              <w:rPr>
                <w:rFonts w:hint="eastAsia" w:ascii="宋体" w:hAnsi="宋体"/>
                <w:color w:val="auto"/>
                <w:sz w:val="21"/>
                <w:szCs w:val="21"/>
                <w:lang w:val="zh-CN"/>
              </w:rPr>
              <w:t>注：</w:t>
            </w:r>
            <w:r>
              <w:rPr>
                <w:rFonts w:hint="eastAsia" w:ascii="宋体" w:hAnsi="宋体"/>
                <w:color w:val="auto"/>
                <w:sz w:val="21"/>
                <w:szCs w:val="21"/>
              </w:rPr>
              <w:t>1、</w:t>
            </w:r>
            <w:r>
              <w:rPr>
                <w:rFonts w:hint="eastAsia" w:ascii="宋体" w:hAnsi="宋体"/>
                <w:color w:val="auto"/>
                <w:sz w:val="21"/>
                <w:szCs w:val="21"/>
                <w:lang w:val="zh-CN"/>
              </w:rPr>
              <w:t>本申请</w:t>
            </w:r>
            <w:r>
              <w:rPr>
                <w:rFonts w:hint="eastAsia" w:ascii="宋体" w:hAnsi="宋体"/>
                <w:color w:val="auto"/>
                <w:sz w:val="21"/>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300" w:lineRule="exact"/>
              <w:ind w:firstLine="420" w:firstLineChars="200"/>
              <w:jc w:val="left"/>
              <w:textAlignment w:val="auto"/>
              <w:rPr>
                <w:rFonts w:ascii="宋体" w:hAnsi="宋体"/>
                <w:color w:val="auto"/>
                <w:sz w:val="21"/>
                <w:szCs w:val="21"/>
                <w:lang w:val="zh-CN"/>
              </w:rPr>
            </w:pPr>
            <w:r>
              <w:rPr>
                <w:rFonts w:hint="eastAsia" w:ascii="宋体" w:hAnsi="宋体"/>
                <w:color w:val="auto"/>
                <w:sz w:val="21"/>
                <w:szCs w:val="21"/>
              </w:rPr>
              <w:t>2、</w:t>
            </w:r>
            <w:r>
              <w:rPr>
                <w:rFonts w:hint="eastAsia" w:ascii="宋体" w:hAnsi="宋体"/>
                <w:color w:val="auto"/>
                <w:sz w:val="21"/>
                <w:szCs w:val="21"/>
                <w:lang w:val="zh-CN"/>
              </w:rPr>
              <w:t>申请书应当使用</w:t>
            </w:r>
            <w:r>
              <w:rPr>
                <w:rFonts w:ascii="宋体" w:hAnsi="宋体"/>
                <w:color w:val="auto"/>
                <w:sz w:val="21"/>
                <w:szCs w:val="21"/>
                <w:lang w:val="zh-CN"/>
              </w:rPr>
              <w:t>A4</w:t>
            </w:r>
            <w:r>
              <w:rPr>
                <w:rFonts w:hint="eastAsia" w:ascii="宋体" w:hAnsi="宋体"/>
                <w:color w:val="auto"/>
                <w:sz w:val="21"/>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rPr>
            </w:pPr>
            <w:r>
              <w:rPr>
                <w:rFonts w:hint="eastAsia" w:ascii="黑体" w:hAnsi="宋体" w:eastAsia="黑体"/>
                <w:b/>
                <w:bCs/>
                <w:color w:val="auto"/>
                <w:sz w:val="21"/>
                <w:szCs w:val="21"/>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color w:val="auto"/>
                <w:sz w:val="21"/>
                <w:szCs w:val="21"/>
                <w:lang w:val="zh-CN"/>
              </w:rPr>
            </w:pPr>
            <w:r>
              <w:rPr>
                <w:rFonts w:hint="eastAsia" w:ascii="宋体" w:hAnsi="宋体"/>
                <w:color w:val="auto"/>
                <w:sz w:val="21"/>
                <w:szCs w:val="21"/>
              </w:rPr>
              <w:t>注销原因</w:t>
            </w:r>
          </w:p>
        </w:tc>
        <w:tc>
          <w:tcPr>
            <w:tcW w:w="778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bCs/>
                <w:color w:val="auto"/>
                <w:sz w:val="21"/>
                <w:szCs w:val="21"/>
              </w:rPr>
            </w:pPr>
            <w:r>
              <w:rPr>
                <w:rFonts w:hint="eastAsia" w:ascii="宋体" w:hAnsi="宋体"/>
                <w:bCs/>
                <w:color w:val="auto"/>
                <w:sz w:val="21"/>
                <w:szCs w:val="21"/>
              </w:rPr>
              <w:t>□</w:t>
            </w:r>
            <w:r>
              <w:rPr>
                <w:rFonts w:ascii="宋体" w:hAnsi="宋体"/>
                <w:bCs/>
                <w:color w:val="auto"/>
                <w:sz w:val="21"/>
                <w:szCs w:val="21"/>
              </w:rPr>
              <w:t xml:space="preserve"> </w:t>
            </w:r>
            <w:r>
              <w:rPr>
                <w:rFonts w:hint="eastAsia" w:ascii="宋体" w:hAnsi="宋体"/>
                <w:bCs/>
                <w:color w:val="auto"/>
                <w:sz w:val="21"/>
                <w:szCs w:val="21"/>
              </w:rPr>
              <w:t>隶属企业（单位）决定撤销。          □</w:t>
            </w:r>
            <w:r>
              <w:rPr>
                <w:rFonts w:ascii="宋体" w:hAnsi="宋体"/>
                <w:color w:val="auto"/>
                <w:sz w:val="21"/>
                <w:szCs w:val="21"/>
              </w:rPr>
              <w:t xml:space="preserve"> </w:t>
            </w:r>
            <w:r>
              <w:rPr>
                <w:rFonts w:hint="eastAsia" w:ascii="宋体" w:hAnsi="宋体"/>
                <w:color w:val="auto"/>
                <w:sz w:val="21"/>
                <w:szCs w:val="21"/>
              </w:rPr>
              <w:t>被依法责令关闭。</w:t>
            </w:r>
          </w:p>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bCs/>
                <w:color w:val="auto"/>
                <w:sz w:val="21"/>
                <w:szCs w:val="21"/>
              </w:rPr>
            </w:pPr>
            <w:r>
              <w:rPr>
                <w:rFonts w:hint="eastAsia" w:ascii="宋体" w:hAnsi="宋体"/>
                <w:bCs/>
                <w:color w:val="auto"/>
                <w:sz w:val="21"/>
                <w:szCs w:val="21"/>
              </w:rPr>
              <w:t>□</w:t>
            </w:r>
            <w:r>
              <w:rPr>
                <w:rFonts w:ascii="宋体" w:hAnsi="宋体"/>
                <w:bCs/>
                <w:color w:val="auto"/>
                <w:sz w:val="21"/>
                <w:szCs w:val="21"/>
              </w:rPr>
              <w:t xml:space="preserve"> </w:t>
            </w:r>
            <w:r>
              <w:rPr>
                <w:rFonts w:hint="eastAsia" w:ascii="宋体" w:hAnsi="宋体"/>
                <w:bCs/>
                <w:color w:val="auto"/>
                <w:sz w:val="21"/>
                <w:szCs w:val="21"/>
              </w:rPr>
              <w:t>被登记机关依法吊销或撤销。           □</w:t>
            </w:r>
            <w:r>
              <w:rPr>
                <w:rFonts w:ascii="宋体" w:hAnsi="宋体"/>
                <w:bCs/>
                <w:color w:val="auto"/>
                <w:sz w:val="21"/>
                <w:szCs w:val="21"/>
              </w:rPr>
              <w:t xml:space="preserve"> </w:t>
            </w:r>
            <w:r>
              <w:rPr>
                <w:rFonts w:hint="eastAsia" w:ascii="宋体" w:hAnsi="宋体"/>
                <w:bCs/>
                <w:color w:val="auto"/>
                <w:sz w:val="21"/>
                <w:szCs w:val="21"/>
              </w:rPr>
              <w:t>其它原因：</w:t>
            </w:r>
            <w:r>
              <w:rPr>
                <w:rFonts w:ascii="宋体" w:hAnsi="宋体"/>
                <w:bCs/>
                <w:color w:val="auto"/>
                <w:sz w:val="21"/>
                <w:szCs w:val="21"/>
                <w:u w:val="single"/>
                <w:lang w:val="zh-CN"/>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lang w:val="zh-CN"/>
              </w:rPr>
              <w:t xml:space="preserve"> </w:t>
            </w:r>
            <w:r>
              <w:rPr>
                <w:rFonts w:hint="eastAsia" w:ascii="宋体" w:hAnsi="宋体"/>
                <w:bCs/>
                <w:color w:val="auto"/>
                <w:sz w:val="21"/>
                <w:szCs w:val="21"/>
                <w:u w:val="single"/>
              </w:rPr>
              <w:t xml:space="preserve">  </w:t>
            </w:r>
            <w:r>
              <w:rPr>
                <w:rFonts w:ascii="宋体" w:hAnsi="宋体"/>
                <w:bCs/>
                <w:color w:val="auto"/>
                <w:sz w:val="21"/>
                <w:szCs w:val="21"/>
                <w:u w:val="single"/>
                <w:lang w:val="zh-CN"/>
              </w:rPr>
              <w:t xml:space="preserve">    </w:t>
            </w:r>
            <w:r>
              <w:rPr>
                <w:rFonts w:ascii="宋体" w:hAnsi="宋体"/>
                <w:bCs/>
                <w:color w:val="auto"/>
                <w:sz w:val="21"/>
                <w:szCs w:val="21"/>
                <w:lang w:val="zh-CN"/>
              </w:rPr>
              <w:t xml:space="preserve"> </w:t>
            </w:r>
            <w:r>
              <w:rPr>
                <w:rFonts w:hint="eastAsia" w:ascii="宋体" w:hAnsi="宋体"/>
                <w:bCs/>
                <w:color w:val="auto"/>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color w:val="auto"/>
                <w:sz w:val="21"/>
                <w:szCs w:val="21"/>
              </w:rPr>
            </w:pPr>
            <w:r>
              <w:rPr>
                <w:rFonts w:hint="eastAsia" w:ascii="宋体" w:hAnsi="宋体"/>
                <w:bCs/>
                <w:color w:val="auto"/>
                <w:sz w:val="21"/>
                <w:szCs w:val="21"/>
                <w:lang w:val="zh-CN"/>
              </w:rPr>
              <w:t>清税情况</w:t>
            </w:r>
          </w:p>
        </w:tc>
        <w:tc>
          <w:tcPr>
            <w:tcW w:w="778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hAnsi="宋体"/>
                <w:bCs/>
                <w:color w:val="auto"/>
                <w:sz w:val="21"/>
                <w:szCs w:val="21"/>
              </w:rPr>
            </w:pPr>
            <w:r>
              <w:rPr>
                <w:rFonts w:hint="eastAsia" w:ascii="宋体" w:hAnsi="宋体"/>
                <w:bCs/>
                <w:color w:val="auto"/>
                <w:sz w:val="21"/>
                <w:szCs w:val="21"/>
                <w:lang w:val="zh-CN"/>
              </w:rPr>
              <w:t>□</w:t>
            </w:r>
            <w:r>
              <w:rPr>
                <w:rFonts w:hint="eastAsia" w:ascii="宋体" w:hAnsi="宋体"/>
                <w:bCs/>
                <w:color w:val="auto"/>
                <w:sz w:val="21"/>
                <w:szCs w:val="21"/>
              </w:rPr>
              <w:t xml:space="preserve">已清理完毕                           </w:t>
            </w:r>
            <w:r>
              <w:rPr>
                <w:rFonts w:hint="eastAsia" w:ascii="宋体" w:hAnsi="宋体"/>
                <w:bCs/>
                <w:color w:val="auto"/>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bCs/>
                <w:color w:val="auto"/>
                <w:sz w:val="21"/>
                <w:szCs w:val="21"/>
                <w:lang w:val="zh-CN"/>
              </w:rPr>
            </w:pPr>
            <w:r>
              <w:rPr>
                <w:rFonts w:hint="eastAsia" w:ascii="宋体" w:hAnsi="宋体"/>
                <w:bCs/>
                <w:color w:val="auto"/>
                <w:sz w:val="21"/>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color w:val="auto"/>
                <w:sz w:val="21"/>
                <w:szCs w:val="21"/>
              </w:rPr>
            </w:pPr>
            <w:r>
              <w:rPr>
                <w:rFonts w:hint="eastAsia" w:ascii="宋体" w:hAnsi="宋体"/>
                <w:bCs/>
                <w:color w:val="auto"/>
                <w:spacing w:val="-17"/>
                <w:sz w:val="21"/>
                <w:szCs w:val="21"/>
              </w:rPr>
              <w:t>(分公司、个人独资/合伙企业分支机构不填写</w:t>
            </w:r>
            <w:r>
              <w:rPr>
                <w:rFonts w:hint="eastAsia" w:ascii="宋体" w:hAnsi="宋体"/>
                <w:bCs/>
                <w:color w:val="auto"/>
                <w:spacing w:val="-17"/>
                <w:sz w:val="21"/>
                <w:szCs w:val="21"/>
                <w:lang w:val="zh-CN"/>
              </w:rPr>
              <w:t>）</w:t>
            </w:r>
          </w:p>
        </w:tc>
        <w:tc>
          <w:tcPr>
            <w:tcW w:w="778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hAnsi="宋体"/>
                <w:bCs/>
                <w:color w:val="auto"/>
                <w:sz w:val="21"/>
                <w:szCs w:val="21"/>
                <w:lang w:val="zh-CN"/>
              </w:rPr>
            </w:pPr>
            <w:r>
              <w:rPr>
                <w:rFonts w:hint="eastAsia" w:ascii="宋体" w:hAnsi="宋体"/>
                <w:bCs/>
                <w:color w:val="auto"/>
                <w:sz w:val="21"/>
                <w:szCs w:val="21"/>
                <w:lang w:val="zh-CN"/>
              </w:rPr>
              <w:t>□</w:t>
            </w:r>
            <w:r>
              <w:rPr>
                <w:rFonts w:hint="eastAsia" w:ascii="宋体" w:hAnsi="宋体"/>
                <w:bCs/>
                <w:color w:val="auto"/>
                <w:sz w:val="21"/>
                <w:szCs w:val="21"/>
              </w:rPr>
              <w:t xml:space="preserve">主管部门或者清算组织负责清理债权债务  </w:t>
            </w:r>
            <w:r>
              <w:rPr>
                <w:rFonts w:hint="eastAsia" w:ascii="宋体" w:hAnsi="宋体"/>
                <w:bCs/>
                <w:color w:val="auto"/>
                <w:sz w:val="21"/>
                <w:szCs w:val="21"/>
                <w:lang w:val="zh-CN"/>
              </w:rPr>
              <w:t>□</w:t>
            </w:r>
            <w:r>
              <w:rPr>
                <w:rFonts w:hint="eastAsia" w:ascii="宋体" w:hAnsi="宋体"/>
                <w:bCs/>
                <w:color w:val="auto"/>
                <w:sz w:val="21"/>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bCs/>
                <w:color w:val="auto"/>
                <w:sz w:val="21"/>
                <w:szCs w:val="21"/>
                <w:lang w:val="zh-CN"/>
              </w:rPr>
            </w:pPr>
            <w:r>
              <w:rPr>
                <w:rFonts w:hint="eastAsia" w:ascii="宋体" w:hAnsi="宋体"/>
                <w:bCs/>
                <w:color w:val="auto"/>
                <w:sz w:val="21"/>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hAnsi="宋体"/>
                <w:color w:val="auto"/>
                <w:sz w:val="21"/>
                <w:szCs w:val="21"/>
              </w:rPr>
            </w:pPr>
            <w:r>
              <w:rPr>
                <w:rFonts w:hint="eastAsia" w:ascii="宋体" w:hAnsi="宋体"/>
                <w:bCs/>
                <w:color w:val="auto"/>
                <w:spacing w:val="-17"/>
                <w:sz w:val="21"/>
                <w:szCs w:val="21"/>
              </w:rPr>
              <w:t>(分公司、个人独资/合伙企业分支机构不填写</w:t>
            </w:r>
            <w:r>
              <w:rPr>
                <w:rFonts w:hint="eastAsia" w:ascii="宋体" w:hAnsi="宋体"/>
                <w:bCs/>
                <w:color w:val="auto"/>
                <w:spacing w:val="-17"/>
                <w:sz w:val="21"/>
                <w:szCs w:val="21"/>
                <w:lang w:val="zh-CN"/>
              </w:rPr>
              <w:t>）</w:t>
            </w:r>
          </w:p>
        </w:tc>
        <w:tc>
          <w:tcPr>
            <w:tcW w:w="778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hAnsi="宋体"/>
                <w:bCs/>
                <w:color w:val="auto"/>
                <w:sz w:val="21"/>
                <w:szCs w:val="21"/>
                <w:lang w:val="zh-CN"/>
              </w:rPr>
            </w:pPr>
            <w:r>
              <w:rPr>
                <w:rFonts w:hint="eastAsia" w:ascii="宋体" w:hAnsi="宋体"/>
                <w:bCs/>
                <w:color w:val="auto"/>
                <w:sz w:val="21"/>
                <w:szCs w:val="21"/>
                <w:lang w:val="zh-CN"/>
              </w:rPr>
              <w:t>□</w:t>
            </w:r>
            <w:r>
              <w:rPr>
                <w:rFonts w:hint="eastAsia" w:ascii="宋体" w:hAnsi="宋体"/>
                <w:bCs/>
                <w:color w:val="auto"/>
                <w:sz w:val="21"/>
                <w:szCs w:val="21"/>
              </w:rPr>
              <w:t xml:space="preserve">已缴回                                </w:t>
            </w:r>
            <w:r>
              <w:rPr>
                <w:rFonts w:hint="eastAsia" w:ascii="宋体" w:hAnsi="宋体"/>
                <w:bCs/>
                <w:color w:val="auto"/>
                <w:sz w:val="21"/>
                <w:szCs w:val="21"/>
                <w:lang w:val="zh-CN"/>
              </w:rPr>
              <w:t>□</w:t>
            </w:r>
            <w:r>
              <w:rPr>
                <w:rFonts w:hint="eastAsia" w:ascii="宋体" w:hAnsi="宋体"/>
                <w:bCs/>
                <w:color w:val="auto"/>
                <w:sz w:val="21"/>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color w:val="auto"/>
                <w:sz w:val="21"/>
                <w:szCs w:val="21"/>
                <w:lang w:val="zh-CN"/>
              </w:rPr>
            </w:pPr>
            <w:r>
              <w:rPr>
                <w:rFonts w:hint="eastAsia" w:ascii="黑体" w:hAnsi="宋体" w:eastAsia="黑体"/>
                <w:b/>
                <w:bCs/>
                <w:color w:val="auto"/>
                <w:sz w:val="21"/>
                <w:szCs w:val="21"/>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overflowPunct/>
              <w:topLinePunct w:val="0"/>
              <w:bidi w:val="0"/>
              <w:adjustRightInd w:val="0"/>
              <w:snapToGrid w:val="0"/>
              <w:spacing w:line="300" w:lineRule="exact"/>
              <w:jc w:val="center"/>
              <w:textAlignment w:val="auto"/>
              <w:rPr>
                <w:rFonts w:ascii="宋体"/>
                <w:color w:val="auto"/>
                <w:sz w:val="21"/>
                <w:szCs w:val="21"/>
              </w:rPr>
            </w:pPr>
            <w:r>
              <w:rPr>
                <w:rFonts w:hint="eastAsia" w:ascii="宋体" w:hAnsi="宋体"/>
                <w:color w:val="auto"/>
                <w:sz w:val="21"/>
                <w:szCs w:val="21"/>
              </w:rPr>
              <w:t>姓</w:t>
            </w:r>
            <w:r>
              <w:rPr>
                <w:rFonts w:ascii="宋体" w:hAnsi="宋体"/>
                <w:color w:val="auto"/>
                <w:sz w:val="21"/>
                <w:szCs w:val="21"/>
              </w:rPr>
              <w:t xml:space="preserve">    </w:t>
            </w:r>
            <w:r>
              <w:rPr>
                <w:rFonts w:hint="eastAsia" w:ascii="宋体" w:hAnsi="宋体"/>
                <w:color w:val="auto"/>
                <w:sz w:val="21"/>
                <w:szCs w:val="21"/>
              </w:rPr>
              <w:t>名</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overflowPunct/>
              <w:topLinePunct w:val="0"/>
              <w:bidi w:val="0"/>
              <w:adjustRightInd w:val="0"/>
              <w:snapToGrid w:val="0"/>
              <w:spacing w:line="300" w:lineRule="exact"/>
              <w:jc w:val="center"/>
              <w:textAlignment w:val="auto"/>
              <w:rPr>
                <w:rFonts w:ascii="宋体"/>
                <w:color w:val="auto"/>
                <w:sz w:val="21"/>
                <w:szCs w:val="21"/>
              </w:rPr>
            </w:pPr>
          </w:p>
        </w:tc>
        <w:tc>
          <w:tcPr>
            <w:tcW w:w="2160" w:type="dxa"/>
            <w:gridSpan w:val="5"/>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overflowPunct/>
              <w:topLinePunct w:val="0"/>
              <w:bidi w:val="0"/>
              <w:adjustRightInd w:val="0"/>
              <w:snapToGrid w:val="0"/>
              <w:spacing w:line="300" w:lineRule="exact"/>
              <w:jc w:val="center"/>
              <w:textAlignment w:val="auto"/>
              <w:rPr>
                <w:rFonts w:ascii="宋体"/>
                <w:color w:val="auto"/>
                <w:sz w:val="21"/>
                <w:szCs w:val="21"/>
              </w:rPr>
            </w:pPr>
            <w:r>
              <w:rPr>
                <w:rFonts w:hint="eastAsia" w:ascii="宋体" w:hAnsi="宋体"/>
                <w:color w:val="auto"/>
                <w:sz w:val="21"/>
                <w:szCs w:val="21"/>
              </w:rPr>
              <w:t>国别（地区）</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rPr>
            </w:pPr>
            <w:r>
              <w:rPr>
                <w:rFonts w:hint="eastAsia" w:ascii="宋体" w:hAnsi="宋体"/>
                <w:color w:val="auto"/>
                <w:sz w:val="21"/>
                <w:szCs w:val="21"/>
              </w:rPr>
              <w:t>身份证件类型</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rPr>
            </w:pPr>
          </w:p>
        </w:tc>
        <w:tc>
          <w:tcPr>
            <w:tcW w:w="21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rPr>
            </w:pPr>
            <w:r>
              <w:rPr>
                <w:rFonts w:hint="eastAsia" w:ascii="宋体" w:hAnsi="宋体"/>
                <w:color w:val="auto"/>
                <w:sz w:val="21"/>
                <w:szCs w:val="21"/>
              </w:rPr>
              <w:t>身份证件号码</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overflowPunct/>
              <w:topLinePunct w:val="0"/>
              <w:bidi w:val="0"/>
              <w:adjustRightInd w:val="0"/>
              <w:snapToGrid w:val="0"/>
              <w:spacing w:line="300" w:lineRule="exact"/>
              <w:jc w:val="center"/>
              <w:textAlignment w:val="auto"/>
              <w:rPr>
                <w:rFonts w:ascii="宋体"/>
                <w:color w:val="auto"/>
                <w:sz w:val="21"/>
                <w:szCs w:val="21"/>
              </w:rPr>
            </w:pPr>
            <w:r>
              <w:rPr>
                <w:rFonts w:hint="eastAsia" w:ascii="宋体"/>
                <w:color w:val="auto"/>
                <w:sz w:val="21"/>
                <w:szCs w:val="21"/>
              </w:rPr>
              <w:t>固定电话</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overflowPunct/>
              <w:topLinePunct w:val="0"/>
              <w:bidi w:val="0"/>
              <w:adjustRightInd w:val="0"/>
              <w:snapToGrid w:val="0"/>
              <w:spacing w:line="300" w:lineRule="exact"/>
              <w:jc w:val="center"/>
              <w:textAlignment w:val="auto"/>
              <w:rPr>
                <w:rFonts w:ascii="宋体"/>
                <w:color w:val="auto"/>
                <w:sz w:val="21"/>
                <w:szCs w:val="21"/>
              </w:rPr>
            </w:pPr>
          </w:p>
        </w:tc>
        <w:tc>
          <w:tcPr>
            <w:tcW w:w="2160" w:type="dxa"/>
            <w:gridSpan w:val="5"/>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overflowPunct/>
              <w:topLinePunct w:val="0"/>
              <w:bidi w:val="0"/>
              <w:adjustRightInd w:val="0"/>
              <w:snapToGrid w:val="0"/>
              <w:spacing w:line="300" w:lineRule="exact"/>
              <w:jc w:val="center"/>
              <w:textAlignment w:val="auto"/>
              <w:rPr>
                <w:rFonts w:ascii="宋体"/>
                <w:color w:val="auto"/>
                <w:sz w:val="21"/>
                <w:szCs w:val="21"/>
              </w:rPr>
            </w:pPr>
            <w:r>
              <w:rPr>
                <w:rFonts w:hint="eastAsia" w:ascii="宋体"/>
                <w:color w:val="auto"/>
                <w:sz w:val="21"/>
                <w:szCs w:val="21"/>
              </w:rPr>
              <w:t>移动电话</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297" w:type="dxa"/>
            <w:gridSpan w:val="3"/>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overflowPunct/>
              <w:topLinePunct w:val="0"/>
              <w:bidi w:val="0"/>
              <w:adjustRightInd w:val="0"/>
              <w:snapToGrid w:val="0"/>
              <w:spacing w:line="300" w:lineRule="exact"/>
              <w:jc w:val="center"/>
              <w:textAlignment w:val="auto"/>
              <w:rPr>
                <w:rFonts w:ascii="宋体"/>
                <w:color w:val="auto"/>
                <w:sz w:val="21"/>
                <w:szCs w:val="21"/>
              </w:rPr>
            </w:pPr>
            <w:r>
              <w:rPr>
                <w:rFonts w:hint="eastAsia" w:ascii="宋体" w:hAnsi="宋体"/>
                <w:color w:val="auto"/>
                <w:sz w:val="21"/>
                <w:szCs w:val="21"/>
              </w:rPr>
              <w:t>电子邮箱</w:t>
            </w:r>
          </w:p>
        </w:tc>
        <w:tc>
          <w:tcPr>
            <w:tcW w:w="778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val="0"/>
              <w:kinsoku/>
              <w:overflowPunct/>
              <w:topLinePunct w:val="0"/>
              <w:bidi w:val="0"/>
              <w:spacing w:line="300" w:lineRule="exact"/>
              <w:textAlignment w:val="auto"/>
              <w:rPr>
                <w:rFonts w:ascii="宋体"/>
                <w:color w:val="auto"/>
                <w:sz w:val="21"/>
                <w:szCs w:val="21"/>
                <w:lang w:val="zh-CN"/>
              </w:rPr>
            </w:pPr>
          </w:p>
          <w:p>
            <w:pPr>
              <w:pStyle w:val="14"/>
              <w:keepNext w:val="0"/>
              <w:keepLines w:val="0"/>
              <w:pageBreakBefore w:val="0"/>
              <w:widowControl w:val="0"/>
              <w:kinsoku/>
              <w:overflowPunct/>
              <w:topLinePunct w:val="0"/>
              <w:bidi w:val="0"/>
              <w:spacing w:line="300" w:lineRule="exact"/>
              <w:textAlignment w:val="auto"/>
              <w:rPr>
                <w:rFonts w:ascii="宋体"/>
                <w:color w:val="auto"/>
                <w:sz w:val="21"/>
                <w:szCs w:val="21"/>
                <w:lang w:val="zh-CN"/>
              </w:rPr>
            </w:pPr>
          </w:p>
          <w:p>
            <w:pPr>
              <w:pStyle w:val="14"/>
              <w:keepNext w:val="0"/>
              <w:keepLines w:val="0"/>
              <w:pageBreakBefore w:val="0"/>
              <w:widowControl w:val="0"/>
              <w:kinsoku/>
              <w:overflowPunct/>
              <w:topLinePunct w:val="0"/>
              <w:bidi w:val="0"/>
              <w:spacing w:line="300" w:lineRule="exact"/>
              <w:textAlignment w:val="auto"/>
              <w:rPr>
                <w:rFonts w:ascii="宋体"/>
                <w:color w:val="auto"/>
                <w:sz w:val="21"/>
                <w:szCs w:val="21"/>
                <w:lang w:val="zh-CN"/>
              </w:rPr>
            </w:pPr>
          </w:p>
          <w:p>
            <w:pPr>
              <w:pStyle w:val="14"/>
              <w:keepNext w:val="0"/>
              <w:keepLines w:val="0"/>
              <w:pageBreakBefore w:val="0"/>
              <w:widowControl w:val="0"/>
              <w:kinsoku/>
              <w:overflowPunct/>
              <w:topLinePunct w:val="0"/>
              <w:bidi w:val="0"/>
              <w:spacing w:line="300" w:lineRule="exact"/>
              <w:textAlignment w:val="auto"/>
              <w:rPr>
                <w:rFonts w:ascii="宋体"/>
                <w:color w:val="auto"/>
                <w:sz w:val="21"/>
                <w:szCs w:val="21"/>
                <w:lang w:val="zh-CN"/>
              </w:rPr>
            </w:pPr>
          </w:p>
          <w:p>
            <w:pPr>
              <w:pStyle w:val="14"/>
              <w:keepNext w:val="0"/>
              <w:keepLines w:val="0"/>
              <w:pageBreakBefore w:val="0"/>
              <w:widowControl w:val="0"/>
              <w:kinsoku/>
              <w:overflowPunct/>
              <w:topLinePunct w:val="0"/>
              <w:bidi w:val="0"/>
              <w:spacing w:line="300" w:lineRule="exact"/>
              <w:textAlignment w:val="auto"/>
              <w:rPr>
                <w:rFonts w:ascii="宋体" w:hAnsi="宋体"/>
                <w:color w:val="auto"/>
                <w:sz w:val="21"/>
                <w:szCs w:val="21"/>
              </w:rPr>
            </w:pPr>
          </w:p>
          <w:p>
            <w:pPr>
              <w:pStyle w:val="14"/>
              <w:keepNext w:val="0"/>
              <w:keepLines w:val="0"/>
              <w:pageBreakBefore w:val="0"/>
              <w:widowControl w:val="0"/>
              <w:kinsoku/>
              <w:overflowPunct/>
              <w:topLinePunct w:val="0"/>
              <w:bidi w:val="0"/>
              <w:spacing w:line="300" w:lineRule="exact"/>
              <w:jc w:val="center"/>
              <w:textAlignment w:val="auto"/>
              <w:rPr>
                <w:rFonts w:ascii="宋体" w:hAnsi="宋体"/>
                <w:color w:val="auto"/>
                <w:sz w:val="21"/>
                <w:szCs w:val="21"/>
              </w:rPr>
            </w:pPr>
          </w:p>
          <w:p>
            <w:pPr>
              <w:pStyle w:val="14"/>
              <w:keepNext w:val="0"/>
              <w:keepLines w:val="0"/>
              <w:pageBreakBefore w:val="0"/>
              <w:widowControl w:val="0"/>
              <w:kinsoku/>
              <w:overflowPunct/>
              <w:topLinePunct w:val="0"/>
              <w:bidi w:val="0"/>
              <w:spacing w:line="300" w:lineRule="exact"/>
              <w:jc w:val="center"/>
              <w:textAlignment w:val="auto"/>
              <w:rPr>
                <w:rFonts w:hint="eastAsia" w:ascii="宋体" w:hAnsi="宋体"/>
                <w:color w:val="auto"/>
                <w:sz w:val="21"/>
                <w:szCs w:val="21"/>
              </w:rPr>
            </w:pPr>
            <w:r>
              <w:rPr>
                <w:rFonts w:hint="eastAsia" w:ascii="宋体" w:hAnsi="宋体"/>
                <w:color w:val="auto"/>
                <w:sz w:val="21"/>
                <w:szCs w:val="21"/>
              </w:rPr>
              <w:t>（身份证件复、影印件粘贴处）</w:t>
            </w:r>
          </w:p>
          <w:p>
            <w:pPr>
              <w:pStyle w:val="14"/>
              <w:keepNext w:val="0"/>
              <w:keepLines w:val="0"/>
              <w:pageBreakBefore w:val="0"/>
              <w:widowControl w:val="0"/>
              <w:kinsoku/>
              <w:overflowPunct/>
              <w:topLinePunct w:val="0"/>
              <w:bidi w:val="0"/>
              <w:spacing w:line="300" w:lineRule="exact"/>
              <w:jc w:val="center"/>
              <w:textAlignment w:val="auto"/>
              <w:rPr>
                <w:rFonts w:hint="eastAsia" w:ascii="宋体" w:hAnsi="宋体"/>
                <w:color w:val="auto"/>
                <w:sz w:val="21"/>
                <w:szCs w:val="21"/>
              </w:rPr>
            </w:pPr>
          </w:p>
          <w:p>
            <w:pPr>
              <w:pStyle w:val="14"/>
              <w:keepNext w:val="0"/>
              <w:keepLines w:val="0"/>
              <w:pageBreakBefore w:val="0"/>
              <w:widowControl w:val="0"/>
              <w:kinsoku/>
              <w:overflowPunct/>
              <w:topLinePunct w:val="0"/>
              <w:bidi w:val="0"/>
              <w:spacing w:line="300" w:lineRule="exact"/>
              <w:jc w:val="center"/>
              <w:textAlignment w:val="auto"/>
              <w:rPr>
                <w:rFonts w:hint="eastAsia" w:ascii="宋体" w:hAnsi="宋体"/>
                <w:color w:val="auto"/>
                <w:sz w:val="21"/>
                <w:szCs w:val="21"/>
              </w:rPr>
            </w:pPr>
          </w:p>
          <w:p>
            <w:pPr>
              <w:pStyle w:val="14"/>
              <w:keepNext w:val="0"/>
              <w:keepLines w:val="0"/>
              <w:pageBreakBefore w:val="0"/>
              <w:widowControl w:val="0"/>
              <w:kinsoku/>
              <w:overflowPunct/>
              <w:topLinePunct w:val="0"/>
              <w:bidi w:val="0"/>
              <w:spacing w:line="300" w:lineRule="exact"/>
              <w:jc w:val="center"/>
              <w:textAlignment w:val="auto"/>
              <w:rPr>
                <w:rFonts w:hint="eastAsia" w:ascii="宋体" w:hAnsi="宋体"/>
                <w:color w:val="auto"/>
                <w:sz w:val="21"/>
                <w:szCs w:val="21"/>
              </w:rPr>
            </w:pPr>
          </w:p>
          <w:p>
            <w:pPr>
              <w:pStyle w:val="14"/>
              <w:keepNext w:val="0"/>
              <w:keepLines w:val="0"/>
              <w:pageBreakBefore w:val="0"/>
              <w:widowControl w:val="0"/>
              <w:kinsoku/>
              <w:overflowPunct/>
              <w:topLinePunct w:val="0"/>
              <w:bidi w:val="0"/>
              <w:spacing w:line="300" w:lineRule="exact"/>
              <w:jc w:val="center"/>
              <w:textAlignment w:val="auto"/>
              <w:rPr>
                <w:rFonts w:hint="eastAsia" w:ascii="宋体" w:hAnsi="宋体"/>
                <w:color w:val="auto"/>
                <w:sz w:val="21"/>
                <w:szCs w:val="21"/>
              </w:rPr>
            </w:pPr>
          </w:p>
          <w:p>
            <w:pPr>
              <w:pStyle w:val="14"/>
              <w:keepNext w:val="0"/>
              <w:keepLines w:val="0"/>
              <w:pageBreakBefore w:val="0"/>
              <w:widowControl w:val="0"/>
              <w:kinsoku/>
              <w:overflowPunct/>
              <w:topLinePunct w:val="0"/>
              <w:bidi w:val="0"/>
              <w:spacing w:line="300" w:lineRule="exact"/>
              <w:jc w:val="center"/>
              <w:textAlignment w:val="auto"/>
              <w:rPr>
                <w:rFonts w:hint="eastAsia" w:ascii="宋体" w:hAnsi="宋体"/>
                <w:color w:val="auto"/>
                <w:sz w:val="21"/>
                <w:szCs w:val="21"/>
              </w:rPr>
            </w:pPr>
          </w:p>
          <w:p>
            <w:pPr>
              <w:pStyle w:val="14"/>
              <w:keepNext w:val="0"/>
              <w:keepLines w:val="0"/>
              <w:pageBreakBefore w:val="0"/>
              <w:widowControl w:val="0"/>
              <w:kinsoku/>
              <w:overflowPunct/>
              <w:topLinePunct w:val="0"/>
              <w:bidi w:val="0"/>
              <w:spacing w:line="300" w:lineRule="exact"/>
              <w:jc w:val="center"/>
              <w:textAlignment w:val="auto"/>
              <w:rPr>
                <w:rFonts w:hint="eastAsia"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lang w:val="zh-CN"/>
              </w:rPr>
            </w:pPr>
            <w:r>
              <w:rPr>
                <w:rFonts w:hint="eastAsia" w:ascii="宋体" w:hAnsi="宋体"/>
                <w:color w:val="auto"/>
                <w:sz w:val="21"/>
                <w:szCs w:val="21"/>
              </w:rPr>
              <w:t>拟任</w:t>
            </w:r>
            <w:r>
              <w:rPr>
                <w:rFonts w:hint="eastAsia" w:ascii="宋体" w:hAnsi="宋体"/>
                <w:color w:val="auto"/>
                <w:sz w:val="21"/>
                <w:szCs w:val="21"/>
                <w:lang w:val="zh-CN"/>
              </w:rPr>
              <w:t>负责人签字：</w:t>
            </w:r>
            <w:r>
              <w:rPr>
                <w:rFonts w:ascii="宋体" w:hAnsi="宋体"/>
                <w:color w:val="auto"/>
                <w:sz w:val="21"/>
                <w:szCs w:val="21"/>
                <w:lang w:val="zh-CN"/>
              </w:rPr>
              <w:t xml:space="preserve">          </w:t>
            </w:r>
            <w:r>
              <w:rPr>
                <w:rFonts w:hint="eastAsia" w:ascii="宋体" w:hAnsi="宋体"/>
                <w:color w:val="auto"/>
                <w:sz w:val="21"/>
                <w:szCs w:val="21"/>
                <w:lang w:val="zh-CN"/>
              </w:rPr>
              <w:t xml:space="preserve">           </w:t>
            </w:r>
            <w:r>
              <w:rPr>
                <w:rFonts w:hint="eastAsia" w:ascii="宋体" w:hAnsi="宋体"/>
                <w:color w:val="auto"/>
                <w:sz w:val="21"/>
                <w:szCs w:val="21"/>
              </w:rPr>
              <w:t xml:space="preserve">    </w:t>
            </w:r>
            <w:r>
              <w:rPr>
                <w:rFonts w:hint="eastAsia" w:ascii="宋体" w:hAnsi="宋体"/>
                <w:color w:val="auto"/>
                <w:sz w:val="21"/>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00" w:lineRule="exact"/>
              <w:ind w:firstLine="420" w:firstLineChars="200"/>
              <w:textAlignment w:val="auto"/>
              <w:rPr>
                <w:rFonts w:ascii="宋体" w:hAnsi="宋体"/>
                <w:bCs/>
                <w:color w:val="auto"/>
                <w:sz w:val="21"/>
                <w:szCs w:val="21"/>
              </w:rPr>
            </w:pPr>
            <w:r>
              <w:rPr>
                <w:rFonts w:hint="eastAsia" w:ascii="宋体" w:hAnsi="宋体"/>
                <w:bCs/>
                <w:color w:val="auto"/>
                <w:sz w:val="21"/>
                <w:szCs w:val="21"/>
              </w:rPr>
              <w:t>负责人任免文件</w:t>
            </w:r>
          </w:p>
          <w:p>
            <w:pPr>
              <w:keepNext w:val="0"/>
              <w:keepLines w:val="0"/>
              <w:pageBreakBefore w:val="0"/>
              <w:widowControl w:val="0"/>
              <w:kinsoku/>
              <w:overflowPunct/>
              <w:topLinePunct w:val="0"/>
              <w:bidi w:val="0"/>
              <w:spacing w:line="300" w:lineRule="exact"/>
              <w:ind w:firstLine="482"/>
              <w:textAlignment w:val="auto"/>
              <w:rPr>
                <w:rFonts w:ascii="宋体" w:hAnsi="宋体" w:cs="Courier New"/>
                <w:color w:val="auto"/>
                <w:sz w:val="21"/>
                <w:szCs w:val="21"/>
              </w:rPr>
            </w:pPr>
            <w:r>
              <w:rPr>
                <w:rFonts w:hint="eastAsia" w:ascii="宋体" w:hAnsi="宋体"/>
                <w:bCs/>
                <w:color w:val="auto"/>
                <w:sz w:val="21"/>
                <w:szCs w:val="21"/>
              </w:rPr>
              <w:t>□</w:t>
            </w:r>
            <w:r>
              <w:rPr>
                <w:rFonts w:hint="eastAsia" w:ascii="宋体" w:hAnsi="宋体" w:cs="Courier New"/>
                <w:color w:val="auto"/>
                <w:sz w:val="21"/>
                <w:szCs w:val="21"/>
              </w:rPr>
              <w:t>经决定，免去</w:t>
            </w:r>
            <w:r>
              <w:rPr>
                <w:rFonts w:ascii="宋体" w:hAnsi="宋体" w:cs="Courier New"/>
                <w:color w:val="auto"/>
                <w:sz w:val="21"/>
                <w:szCs w:val="21"/>
                <w:u w:val="single"/>
              </w:rPr>
              <w:t xml:space="preserve">          </w:t>
            </w:r>
            <w:r>
              <w:rPr>
                <w:rFonts w:hint="eastAsia" w:ascii="宋体" w:hAnsi="宋体" w:cs="Courier New"/>
                <w:color w:val="auto"/>
                <w:sz w:val="21"/>
                <w:szCs w:val="21"/>
                <w:u w:val="single"/>
              </w:rPr>
              <w:t xml:space="preserve">    </w:t>
            </w:r>
            <w:r>
              <w:rPr>
                <w:rFonts w:ascii="宋体" w:hAnsi="宋体" w:cs="Courier New"/>
                <w:color w:val="auto"/>
                <w:sz w:val="21"/>
                <w:szCs w:val="21"/>
                <w:u w:val="single"/>
              </w:rPr>
              <w:t xml:space="preserve">     </w:t>
            </w:r>
            <w:r>
              <w:rPr>
                <w:rFonts w:hint="eastAsia" w:ascii="宋体" w:hAnsi="宋体" w:cs="Courier New"/>
                <w:color w:val="auto"/>
                <w:sz w:val="21"/>
                <w:szCs w:val="21"/>
              </w:rPr>
              <w:t>的负责人职务。</w:t>
            </w:r>
          </w:p>
          <w:p>
            <w:pPr>
              <w:keepNext w:val="0"/>
              <w:keepLines w:val="0"/>
              <w:pageBreakBefore w:val="0"/>
              <w:widowControl w:val="0"/>
              <w:kinsoku/>
              <w:overflowPunct/>
              <w:topLinePunct w:val="0"/>
              <w:bidi w:val="0"/>
              <w:spacing w:line="300" w:lineRule="exact"/>
              <w:ind w:firstLine="482"/>
              <w:textAlignment w:val="auto"/>
              <w:rPr>
                <w:rFonts w:ascii="宋体" w:hAnsi="宋体"/>
                <w:color w:val="auto"/>
                <w:sz w:val="21"/>
                <w:szCs w:val="21"/>
              </w:rPr>
            </w:pPr>
            <w:r>
              <w:rPr>
                <w:rFonts w:hint="eastAsia" w:ascii="宋体" w:hAnsi="宋体"/>
                <w:bCs/>
                <w:color w:val="auto"/>
                <w:sz w:val="21"/>
                <w:szCs w:val="21"/>
              </w:rPr>
              <w:t>□</w:t>
            </w:r>
            <w:r>
              <w:rPr>
                <w:rFonts w:hint="eastAsia" w:ascii="宋体" w:hAnsi="宋体" w:cs="Courier New"/>
                <w:color w:val="auto"/>
                <w:sz w:val="21"/>
                <w:szCs w:val="21"/>
              </w:rPr>
              <w:t>经决定，兹任命</w:t>
            </w:r>
            <w:r>
              <w:rPr>
                <w:rFonts w:ascii="宋体" w:hAnsi="宋体" w:cs="Courier New"/>
                <w:color w:val="auto"/>
                <w:sz w:val="21"/>
                <w:szCs w:val="21"/>
                <w:u w:val="single"/>
              </w:rPr>
              <w:t xml:space="preserve">                 </w:t>
            </w:r>
            <w:r>
              <w:rPr>
                <w:rFonts w:hint="eastAsia" w:ascii="宋体" w:hAnsi="宋体" w:cs="Courier New"/>
                <w:color w:val="auto"/>
                <w:sz w:val="21"/>
                <w:szCs w:val="21"/>
              </w:rPr>
              <w:t>为负责人。</w:t>
            </w:r>
          </w:p>
          <w:p>
            <w:pPr>
              <w:keepNext w:val="0"/>
              <w:keepLines w:val="0"/>
              <w:pageBreakBefore w:val="0"/>
              <w:widowControl w:val="0"/>
              <w:kinsoku/>
              <w:wordWrap w:val="0"/>
              <w:overflowPunct/>
              <w:topLinePunct w:val="0"/>
              <w:bidi w:val="0"/>
              <w:adjustRightInd w:val="0"/>
              <w:snapToGrid w:val="0"/>
              <w:spacing w:line="300" w:lineRule="exact"/>
              <w:ind w:right="210"/>
              <w:textAlignment w:val="auto"/>
              <w:rPr>
                <w:rFonts w:ascii="宋体" w:hAnsi="宋体" w:cs="Courier New"/>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00" w:lineRule="exact"/>
              <w:jc w:val="center"/>
              <w:textAlignment w:val="auto"/>
              <w:rPr>
                <w:rFonts w:ascii="宋体" w:hAnsi="宋体"/>
                <w:bCs/>
                <w:color w:val="auto"/>
                <w:sz w:val="21"/>
                <w:szCs w:val="21"/>
              </w:rPr>
            </w:pPr>
            <w:r>
              <w:rPr>
                <w:rFonts w:hint="eastAsia" w:ascii="黑体" w:hAnsi="宋体" w:eastAsia="黑体"/>
                <w:b/>
                <w:bCs/>
                <w:color w:val="auto"/>
                <w:sz w:val="21"/>
                <w:szCs w:val="21"/>
              </w:rPr>
              <w:t>□</w:t>
            </w:r>
            <w:r>
              <w:rPr>
                <w:rFonts w:hint="eastAsia" w:ascii="黑体" w:hAnsi="宋体" w:eastAsia="黑体"/>
                <w:b/>
                <w:bCs/>
                <w:color w:val="auto"/>
                <w:sz w:val="21"/>
                <w:szCs w:val="21"/>
                <w:lang w:val="zh-CN"/>
              </w:rPr>
              <w:t>指定代表</w:t>
            </w:r>
            <w:r>
              <w:rPr>
                <w:rFonts w:hint="eastAsia" w:ascii="黑体" w:hAnsi="宋体" w:eastAsia="黑体"/>
                <w:b/>
                <w:bCs/>
                <w:color w:val="auto"/>
                <w:sz w:val="21"/>
                <w:szCs w:val="21"/>
              </w:rPr>
              <w:t>/</w:t>
            </w:r>
            <w:r>
              <w:rPr>
                <w:rFonts w:hint="eastAsia" w:ascii="黑体" w:hAnsi="宋体" w:eastAsia="黑体"/>
                <w:b/>
                <w:bCs/>
                <w:color w:val="auto"/>
                <w:sz w:val="21"/>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黑体" w:hAnsi="宋体" w:eastAsia="黑体"/>
                <w:b/>
                <w:bCs/>
                <w:color w:val="auto"/>
                <w:sz w:val="21"/>
                <w:szCs w:val="21"/>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黑体" w:hAnsi="宋体" w:eastAsia="黑体"/>
                <w:b/>
                <w:bCs/>
                <w:color w:val="auto"/>
                <w:sz w:val="21"/>
                <w:szCs w:val="21"/>
              </w:rPr>
            </w:pPr>
            <w:r>
              <w:rPr>
                <w:rFonts w:hint="eastAsia" w:ascii="宋体"/>
                <w:bCs/>
                <w:color w:val="auto"/>
                <w:sz w:val="21"/>
                <w:szCs w:val="21"/>
              </w:rPr>
              <w:t>委托权限</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黑体" w:hAnsi="宋体" w:eastAsia="黑体"/>
                <w:b/>
                <w:bCs/>
                <w:color w:val="auto"/>
                <w:sz w:val="21"/>
                <w:szCs w:val="21"/>
              </w:rPr>
            </w:pPr>
          </w:p>
        </w:tc>
        <w:tc>
          <w:tcPr>
            <w:tcW w:w="85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00" w:lineRule="exact"/>
              <w:ind w:firstLine="420" w:firstLineChars="200"/>
              <w:textAlignment w:val="auto"/>
              <w:rPr>
                <w:rFonts w:ascii="宋体" w:hAnsi="宋体"/>
                <w:color w:val="auto"/>
                <w:sz w:val="21"/>
                <w:szCs w:val="21"/>
              </w:rPr>
            </w:pPr>
            <w:r>
              <w:rPr>
                <w:rFonts w:hint="eastAsia" w:ascii="宋体" w:hAnsi="宋体"/>
                <w:color w:val="auto"/>
                <w:sz w:val="21"/>
                <w:szCs w:val="21"/>
              </w:rPr>
              <w:t xml:space="preserve">1、同意□不同意□核对登记材料中的复印件并签署核对意见； </w:t>
            </w:r>
          </w:p>
          <w:p>
            <w:pPr>
              <w:keepNext w:val="0"/>
              <w:keepLines w:val="0"/>
              <w:pageBreakBefore w:val="0"/>
              <w:widowControl w:val="0"/>
              <w:kinsoku/>
              <w:overflowPunct/>
              <w:topLinePunct w:val="0"/>
              <w:bidi w:val="0"/>
              <w:spacing w:line="300" w:lineRule="exact"/>
              <w:ind w:firstLine="420" w:firstLineChars="200"/>
              <w:textAlignment w:val="auto"/>
              <w:outlineLvl w:val="0"/>
              <w:rPr>
                <w:rFonts w:ascii="宋体" w:hAnsi="宋体"/>
                <w:color w:val="auto"/>
                <w:sz w:val="21"/>
                <w:szCs w:val="21"/>
              </w:rPr>
            </w:pPr>
            <w:r>
              <w:rPr>
                <w:rFonts w:hint="eastAsia" w:ascii="宋体" w:hAnsi="宋体"/>
                <w:color w:val="auto"/>
                <w:sz w:val="21"/>
                <w:szCs w:val="21"/>
              </w:rPr>
              <w:t>2、同意□不同意□修改企业自备文件的错误；</w:t>
            </w:r>
          </w:p>
          <w:p>
            <w:pPr>
              <w:keepNext w:val="0"/>
              <w:keepLines w:val="0"/>
              <w:pageBreakBefore w:val="0"/>
              <w:widowControl w:val="0"/>
              <w:kinsoku/>
              <w:overflowPunct/>
              <w:topLinePunct w:val="0"/>
              <w:bidi w:val="0"/>
              <w:spacing w:line="300" w:lineRule="exact"/>
              <w:ind w:firstLine="420" w:firstLineChars="200"/>
              <w:textAlignment w:val="auto"/>
              <w:rPr>
                <w:rFonts w:ascii="宋体" w:hAnsi="宋体"/>
                <w:color w:val="auto"/>
                <w:sz w:val="21"/>
                <w:szCs w:val="21"/>
              </w:rPr>
            </w:pPr>
            <w:r>
              <w:rPr>
                <w:rFonts w:hint="eastAsia" w:ascii="宋体" w:hAnsi="宋体"/>
                <w:color w:val="auto"/>
                <w:sz w:val="21"/>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pacing w:line="300" w:lineRule="exact"/>
              <w:ind w:firstLine="420" w:firstLineChars="200"/>
              <w:textAlignment w:val="auto"/>
              <w:rPr>
                <w:rFonts w:ascii="黑体" w:hAnsi="宋体" w:eastAsia="黑体"/>
                <w:b/>
                <w:bCs/>
                <w:color w:val="auto"/>
                <w:sz w:val="21"/>
                <w:szCs w:val="21"/>
              </w:rPr>
            </w:pPr>
            <w:r>
              <w:rPr>
                <w:rFonts w:hint="eastAsia" w:ascii="宋体" w:hAnsi="宋体"/>
                <w:color w:val="auto"/>
                <w:sz w:val="21"/>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bCs/>
                <w:color w:val="auto"/>
                <w:sz w:val="21"/>
                <w:szCs w:val="21"/>
              </w:rPr>
            </w:pPr>
            <w:r>
              <w:rPr>
                <w:rFonts w:hint="eastAsia" w:ascii="宋体"/>
                <w:bCs/>
                <w:color w:val="auto"/>
                <w:sz w:val="21"/>
                <w:szCs w:val="21"/>
              </w:rPr>
              <w:t>固定电话</w:t>
            </w:r>
          </w:p>
        </w:tc>
        <w:tc>
          <w:tcPr>
            <w:tcW w:w="363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华文中宋" w:hAnsi="华文中宋" w:eastAsia="华文中宋"/>
                <w:bCs/>
                <w:color w:val="auto"/>
                <w:sz w:val="21"/>
                <w:szCs w:val="21"/>
                <w:u w:val="single"/>
              </w:rPr>
            </w:pPr>
          </w:p>
        </w:tc>
        <w:tc>
          <w:tcPr>
            <w:tcW w:w="10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hAnsi="宋体"/>
                <w:color w:val="auto"/>
                <w:sz w:val="21"/>
                <w:szCs w:val="21"/>
              </w:rPr>
            </w:pPr>
            <w:r>
              <w:rPr>
                <w:rFonts w:hint="eastAsia" w:ascii="宋体" w:hAnsi="宋体"/>
                <w:color w:val="auto"/>
                <w:sz w:val="21"/>
                <w:szCs w:val="21"/>
              </w:rPr>
              <w:t>移动电话</w:t>
            </w:r>
          </w:p>
        </w:tc>
        <w:tc>
          <w:tcPr>
            <w:tcW w:w="38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bidi w:val="0"/>
              <w:spacing w:line="300" w:lineRule="exact"/>
              <w:jc w:val="center"/>
              <w:textAlignment w:val="auto"/>
              <w:rPr>
                <w:rFonts w:ascii="宋体" w:hAnsi="宋体"/>
                <w:color w:val="auto"/>
                <w:sz w:val="21"/>
                <w:szCs w:val="21"/>
              </w:rPr>
            </w:pPr>
            <w:r>
              <w:rPr>
                <w:rFonts w:hint="eastAsia" w:ascii="宋体" w:hAnsi="宋体"/>
                <w:color w:val="auto"/>
                <w:sz w:val="21"/>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bCs/>
                <w:color w:val="auto"/>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color w:val="auto"/>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color w:val="auto"/>
                <w:sz w:val="21"/>
                <w:szCs w:val="21"/>
              </w:rPr>
            </w:pPr>
            <w:r>
              <w:rPr>
                <w:rFonts w:hint="eastAsia" w:ascii="宋体"/>
                <w:bCs/>
                <w:color w:val="auto"/>
                <w:sz w:val="21"/>
                <w:szCs w:val="21"/>
              </w:rPr>
              <w:t>指定代表/委托代理人签字：</w:t>
            </w: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color w:val="auto"/>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color w:val="auto"/>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color w:val="auto"/>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color w:val="auto"/>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bCs/>
                <w:color w:val="auto"/>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bCs/>
                <w:color w:val="auto"/>
                <w:sz w:val="21"/>
                <w:szCs w:val="21"/>
              </w:rPr>
            </w:pPr>
            <w:r>
              <w:rPr>
                <w:rFonts w:ascii="宋体"/>
                <w:bCs/>
                <w:color w:val="auto"/>
                <w:sz w:val="21"/>
                <w:szCs w:val="21"/>
              </w:rPr>
              <w:t xml:space="preserve">  </w:t>
            </w:r>
            <w:r>
              <w:rPr>
                <w:rFonts w:hint="eastAsia" w:ascii="宋体"/>
                <w:bCs/>
                <w:color w:val="auto"/>
                <w:sz w:val="21"/>
                <w:szCs w:val="21"/>
              </w:rPr>
              <w:t xml:space="preserve">                                                                       年</w:t>
            </w:r>
            <w:r>
              <w:rPr>
                <w:rFonts w:ascii="宋体"/>
                <w:bCs/>
                <w:color w:val="auto"/>
                <w:sz w:val="21"/>
                <w:szCs w:val="21"/>
              </w:rPr>
              <w:t xml:space="preserve">     </w:t>
            </w:r>
            <w:r>
              <w:rPr>
                <w:rFonts w:hint="eastAsia" w:ascii="宋体"/>
                <w:bCs/>
                <w:color w:val="auto"/>
                <w:sz w:val="21"/>
                <w:szCs w:val="21"/>
              </w:rPr>
              <w:t>月</w:t>
            </w:r>
            <w:r>
              <w:rPr>
                <w:rFonts w:ascii="宋体"/>
                <w:bCs/>
                <w:color w:val="auto"/>
                <w:sz w:val="21"/>
                <w:szCs w:val="21"/>
              </w:rPr>
              <w:t xml:space="preserve">     </w:t>
            </w:r>
            <w:r>
              <w:rPr>
                <w:rFonts w:hint="eastAsia" w:ascii="宋体"/>
                <w:bCs/>
                <w:color w:val="auto"/>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olor w:val="auto"/>
                <w:sz w:val="21"/>
                <w:szCs w:val="21"/>
              </w:rPr>
            </w:pPr>
            <w:r>
              <w:rPr>
                <w:rFonts w:hint="eastAsia" w:ascii="黑体" w:hAnsi="宋体" w:eastAsia="黑体"/>
                <w:b/>
                <w:bCs/>
                <w:color w:val="auto"/>
                <w:sz w:val="21"/>
                <w:szCs w:val="21"/>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0085" w:type="dxa"/>
            <w:gridSpan w:val="12"/>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overflowPunct/>
              <w:topLinePunct w:val="0"/>
              <w:bidi w:val="0"/>
              <w:spacing w:line="300" w:lineRule="exact"/>
              <w:ind w:firstLine="420" w:firstLineChars="200"/>
              <w:textAlignment w:val="auto"/>
              <w:rPr>
                <w:rFonts w:ascii="宋体"/>
                <w:color w:val="auto"/>
                <w:sz w:val="21"/>
                <w:szCs w:val="21"/>
              </w:rPr>
            </w:pPr>
            <w:r>
              <w:rPr>
                <w:rFonts w:hint="eastAsia" w:ascii="宋体" w:hAnsi="宋体"/>
                <w:color w:val="auto"/>
                <w:sz w:val="21"/>
                <w:szCs w:val="21"/>
              </w:rPr>
              <w:t>本申请人和签字人承诺提交的材料文件和填报的信息真实有效，并承担相应的法律责任。</w:t>
            </w:r>
          </w:p>
          <w:p>
            <w:pPr>
              <w:pStyle w:val="14"/>
              <w:keepNext w:val="0"/>
              <w:keepLines w:val="0"/>
              <w:pageBreakBefore w:val="0"/>
              <w:widowControl w:val="0"/>
              <w:kinsoku/>
              <w:overflowPunct/>
              <w:topLinePunct w:val="0"/>
              <w:bidi w:val="0"/>
              <w:adjustRightInd w:val="0"/>
              <w:snapToGrid w:val="0"/>
              <w:spacing w:line="300" w:lineRule="exact"/>
              <w:textAlignment w:val="auto"/>
              <w:rPr>
                <w:rFonts w:ascii="宋体" w:hAnsi="宋体"/>
                <w:color w:val="auto"/>
                <w:sz w:val="21"/>
                <w:szCs w:val="21"/>
              </w:rPr>
            </w:pPr>
          </w:p>
          <w:p>
            <w:pPr>
              <w:pStyle w:val="14"/>
              <w:keepNext w:val="0"/>
              <w:keepLines w:val="0"/>
              <w:pageBreakBefore w:val="0"/>
              <w:widowControl w:val="0"/>
              <w:kinsoku/>
              <w:overflowPunct/>
              <w:topLinePunct w:val="0"/>
              <w:bidi w:val="0"/>
              <w:adjustRightInd w:val="0"/>
              <w:snapToGrid w:val="0"/>
              <w:spacing w:line="300" w:lineRule="exact"/>
              <w:textAlignment w:val="auto"/>
              <w:rPr>
                <w:rFonts w:ascii="宋体" w:hAnsi="宋体"/>
                <w:color w:val="auto"/>
                <w:sz w:val="21"/>
                <w:szCs w:val="21"/>
              </w:rPr>
            </w:pPr>
            <w:r>
              <w:rPr>
                <w:rFonts w:hint="eastAsia" w:ascii="宋体" w:hAnsi="宋体"/>
                <w:color w:val="auto"/>
                <w:sz w:val="21"/>
                <w:szCs w:val="21"/>
              </w:rPr>
              <w:t>法定代表人（隶属企业投资人/合伙企业执行事务合伙人或委派代表）签字：</w:t>
            </w:r>
          </w:p>
          <w:p>
            <w:pPr>
              <w:pStyle w:val="14"/>
              <w:keepNext w:val="0"/>
              <w:keepLines w:val="0"/>
              <w:pageBreakBefore w:val="0"/>
              <w:widowControl w:val="0"/>
              <w:kinsoku/>
              <w:overflowPunct/>
              <w:topLinePunct w:val="0"/>
              <w:bidi w:val="0"/>
              <w:adjustRightInd w:val="0"/>
              <w:snapToGrid w:val="0"/>
              <w:spacing w:line="300" w:lineRule="exact"/>
              <w:textAlignment w:val="auto"/>
              <w:rPr>
                <w:rFonts w:ascii="宋体" w:hAnsi="宋体"/>
                <w:color w:val="auto"/>
                <w:sz w:val="21"/>
                <w:szCs w:val="21"/>
              </w:rPr>
            </w:pPr>
          </w:p>
          <w:p>
            <w:pPr>
              <w:pStyle w:val="14"/>
              <w:keepNext w:val="0"/>
              <w:keepLines w:val="0"/>
              <w:pageBreakBefore w:val="0"/>
              <w:widowControl w:val="0"/>
              <w:kinsoku/>
              <w:overflowPunct/>
              <w:topLinePunct w:val="0"/>
              <w:bidi w:val="0"/>
              <w:adjustRightInd w:val="0"/>
              <w:snapToGrid w:val="0"/>
              <w:spacing w:line="300" w:lineRule="exact"/>
              <w:textAlignment w:val="auto"/>
              <w:rPr>
                <w:rFonts w:ascii="宋体" w:hAnsi="宋体"/>
                <w:color w:val="auto"/>
                <w:sz w:val="21"/>
                <w:szCs w:val="21"/>
              </w:rPr>
            </w:pPr>
          </w:p>
          <w:p>
            <w:pPr>
              <w:pStyle w:val="14"/>
              <w:keepNext w:val="0"/>
              <w:keepLines w:val="0"/>
              <w:pageBreakBefore w:val="0"/>
              <w:widowControl w:val="0"/>
              <w:kinsoku/>
              <w:overflowPunct/>
              <w:topLinePunct w:val="0"/>
              <w:bidi w:val="0"/>
              <w:adjustRightInd w:val="0"/>
              <w:snapToGrid w:val="0"/>
              <w:spacing w:line="300" w:lineRule="exact"/>
              <w:textAlignment w:val="auto"/>
              <w:rPr>
                <w:rFonts w:ascii="宋体" w:hAnsi="宋体"/>
                <w:color w:val="auto"/>
                <w:sz w:val="21"/>
                <w:szCs w:val="21"/>
              </w:rPr>
            </w:pPr>
          </w:p>
          <w:p>
            <w:pPr>
              <w:pStyle w:val="14"/>
              <w:keepNext w:val="0"/>
              <w:keepLines w:val="0"/>
              <w:pageBreakBefore w:val="0"/>
              <w:widowControl w:val="0"/>
              <w:kinsoku/>
              <w:overflowPunct/>
              <w:topLinePunct w:val="0"/>
              <w:bidi w:val="0"/>
              <w:adjustRightInd w:val="0"/>
              <w:snapToGrid w:val="0"/>
              <w:spacing w:line="300" w:lineRule="exact"/>
              <w:textAlignment w:val="auto"/>
              <w:rPr>
                <w:rFonts w:ascii="宋体" w:hAnsi="宋体"/>
                <w:color w:val="auto"/>
                <w:sz w:val="21"/>
                <w:szCs w:val="21"/>
              </w:rPr>
            </w:pPr>
          </w:p>
          <w:p>
            <w:pPr>
              <w:pStyle w:val="14"/>
              <w:keepNext w:val="0"/>
              <w:keepLines w:val="0"/>
              <w:pageBreakBefore w:val="0"/>
              <w:widowControl w:val="0"/>
              <w:kinsoku/>
              <w:overflowPunct/>
              <w:topLinePunct w:val="0"/>
              <w:bidi w:val="0"/>
              <w:adjustRightInd w:val="0"/>
              <w:snapToGrid w:val="0"/>
              <w:spacing w:line="300" w:lineRule="exact"/>
              <w:textAlignment w:val="auto"/>
              <w:rPr>
                <w:rFonts w:ascii="宋体" w:hAnsi="宋体"/>
                <w:color w:val="auto"/>
                <w:sz w:val="21"/>
                <w:szCs w:val="21"/>
              </w:rPr>
            </w:pPr>
          </w:p>
          <w:p>
            <w:pPr>
              <w:pStyle w:val="14"/>
              <w:keepNext w:val="0"/>
              <w:keepLines w:val="0"/>
              <w:pageBreakBefore w:val="0"/>
              <w:widowControl w:val="0"/>
              <w:kinsoku/>
              <w:overflowPunct/>
              <w:topLinePunct w:val="0"/>
              <w:bidi w:val="0"/>
              <w:adjustRightInd w:val="0"/>
              <w:snapToGrid w:val="0"/>
              <w:spacing w:line="300" w:lineRule="exact"/>
              <w:textAlignment w:val="auto"/>
              <w:rPr>
                <w:rFonts w:ascii="宋体" w:hAnsi="宋体"/>
                <w:color w:val="auto"/>
                <w:sz w:val="21"/>
                <w:szCs w:val="21"/>
              </w:rPr>
            </w:pPr>
          </w:p>
          <w:p>
            <w:pPr>
              <w:pStyle w:val="14"/>
              <w:keepNext w:val="0"/>
              <w:keepLines w:val="0"/>
              <w:pageBreakBefore w:val="0"/>
              <w:widowControl w:val="0"/>
              <w:kinsoku/>
              <w:overflowPunct/>
              <w:topLinePunct w:val="0"/>
              <w:bidi w:val="0"/>
              <w:adjustRightInd w:val="0"/>
              <w:snapToGrid w:val="0"/>
              <w:spacing w:line="300" w:lineRule="exact"/>
              <w:textAlignment w:val="auto"/>
              <w:rPr>
                <w:rFonts w:ascii="宋体"/>
                <w:color w:val="auto"/>
                <w:sz w:val="21"/>
                <w:szCs w:val="21"/>
              </w:rPr>
            </w:pPr>
          </w:p>
          <w:p>
            <w:pPr>
              <w:pStyle w:val="14"/>
              <w:keepNext w:val="0"/>
              <w:keepLines w:val="0"/>
              <w:pageBreakBefore w:val="0"/>
              <w:widowControl w:val="0"/>
              <w:kinsoku/>
              <w:overflowPunct/>
              <w:topLinePunct w:val="0"/>
              <w:bidi w:val="0"/>
              <w:spacing w:line="300" w:lineRule="exact"/>
              <w:textAlignment w:val="auto"/>
              <w:rPr>
                <w:rFonts w:ascii="宋体"/>
                <w:bCs/>
                <w:color w:val="auto"/>
                <w:sz w:val="21"/>
                <w:szCs w:val="21"/>
              </w:rPr>
            </w:pPr>
            <w:r>
              <w:rPr>
                <w:rFonts w:ascii="宋体" w:hAnsi="宋体"/>
                <w:bCs/>
                <w:color w:val="auto"/>
                <w:sz w:val="21"/>
                <w:szCs w:val="21"/>
              </w:rPr>
              <w:t xml:space="preserve">                                                        </w:t>
            </w:r>
            <w:r>
              <w:rPr>
                <w:rFonts w:hint="eastAsia" w:ascii="宋体" w:hAnsi="宋体"/>
                <w:bCs/>
                <w:color w:val="auto"/>
                <w:sz w:val="21"/>
                <w:szCs w:val="21"/>
              </w:rPr>
              <w:t xml:space="preserve">    </w:t>
            </w:r>
            <w:r>
              <w:rPr>
                <w:rFonts w:ascii="宋体" w:hAnsi="宋体"/>
                <w:bCs/>
                <w:color w:val="auto"/>
                <w:sz w:val="21"/>
                <w:szCs w:val="21"/>
              </w:rPr>
              <w:t xml:space="preserve"> </w:t>
            </w:r>
            <w:r>
              <w:rPr>
                <w:rFonts w:hint="eastAsia" w:ascii="宋体" w:hAnsi="宋体"/>
                <w:bCs/>
                <w:color w:val="auto"/>
                <w:sz w:val="21"/>
                <w:szCs w:val="21"/>
              </w:rPr>
              <w:t xml:space="preserve">       </w:t>
            </w:r>
            <w:r>
              <w:rPr>
                <w:rFonts w:ascii="宋体" w:hAnsi="宋体"/>
                <w:bCs/>
                <w:color w:val="auto"/>
                <w:sz w:val="21"/>
                <w:szCs w:val="21"/>
              </w:rPr>
              <w:t xml:space="preserve">  </w:t>
            </w:r>
            <w:r>
              <w:rPr>
                <w:rFonts w:hint="eastAsia" w:ascii="宋体" w:hAnsi="宋体"/>
                <w:bCs/>
                <w:color w:val="auto"/>
                <w:sz w:val="21"/>
                <w:szCs w:val="21"/>
              </w:rPr>
              <w:t xml:space="preserve"> 隶属企业（单位）盖章</w:t>
            </w:r>
          </w:p>
          <w:p>
            <w:pPr>
              <w:pStyle w:val="14"/>
              <w:keepNext w:val="0"/>
              <w:keepLines w:val="0"/>
              <w:pageBreakBefore w:val="0"/>
              <w:widowControl w:val="0"/>
              <w:kinsoku/>
              <w:overflowPunct/>
              <w:topLinePunct w:val="0"/>
              <w:bidi w:val="0"/>
              <w:adjustRightInd w:val="0"/>
              <w:snapToGrid w:val="0"/>
              <w:spacing w:line="300" w:lineRule="exact"/>
              <w:ind w:left="6195" w:hanging="6195" w:hangingChars="2950"/>
              <w:jc w:val="left"/>
              <w:textAlignment w:val="auto"/>
              <w:rPr>
                <w:rFonts w:ascii="宋体"/>
                <w:bCs/>
                <w:color w:val="auto"/>
                <w:sz w:val="21"/>
                <w:szCs w:val="21"/>
              </w:rPr>
            </w:pPr>
            <w:r>
              <w:rPr>
                <w:rFonts w:ascii="宋体" w:hAnsi="宋体"/>
                <w:bCs/>
                <w:color w:val="auto"/>
                <w:sz w:val="21"/>
                <w:szCs w:val="21"/>
              </w:rPr>
              <w:t xml:space="preserve">                                                            </w:t>
            </w:r>
            <w:r>
              <w:rPr>
                <w:rFonts w:hint="eastAsia" w:ascii="宋体" w:hAnsi="宋体"/>
                <w:bCs/>
                <w:color w:val="auto"/>
                <w:sz w:val="21"/>
                <w:szCs w:val="21"/>
              </w:rPr>
              <w:t xml:space="preserve">     </w:t>
            </w:r>
            <w:r>
              <w:rPr>
                <w:rFonts w:ascii="宋体" w:hAnsi="宋体"/>
                <w:bCs/>
                <w:color w:val="auto"/>
                <w:sz w:val="21"/>
                <w:szCs w:val="21"/>
              </w:rPr>
              <w:t xml:space="preserve"> </w:t>
            </w:r>
            <w:r>
              <w:rPr>
                <w:rFonts w:hint="eastAsia" w:ascii="宋体" w:hAnsi="宋体"/>
                <w:bCs/>
                <w:color w:val="auto"/>
                <w:sz w:val="21"/>
                <w:szCs w:val="21"/>
              </w:rPr>
              <w:t xml:space="preserve">       </w:t>
            </w:r>
            <w:r>
              <w:rPr>
                <w:rFonts w:ascii="宋体" w:hAnsi="宋体"/>
                <w:bCs/>
                <w:color w:val="auto"/>
                <w:sz w:val="21"/>
                <w:szCs w:val="21"/>
              </w:rPr>
              <w:t xml:space="preserve">  </w:t>
            </w:r>
            <w:r>
              <w:rPr>
                <w:rFonts w:hint="eastAsia" w:ascii="宋体" w:hAnsi="宋体"/>
                <w:bCs/>
                <w:color w:val="auto"/>
                <w:sz w:val="21"/>
                <w:szCs w:val="21"/>
              </w:rPr>
              <w:t>年</w:t>
            </w:r>
            <w:r>
              <w:rPr>
                <w:rFonts w:ascii="宋体" w:hAnsi="宋体"/>
                <w:bCs/>
                <w:color w:val="auto"/>
                <w:sz w:val="21"/>
                <w:szCs w:val="21"/>
              </w:rPr>
              <w:t xml:space="preserve">    </w:t>
            </w:r>
            <w:r>
              <w:rPr>
                <w:rFonts w:hint="eastAsia" w:ascii="宋体" w:hAnsi="宋体"/>
                <w:bCs/>
                <w:color w:val="auto"/>
                <w:sz w:val="21"/>
                <w:szCs w:val="21"/>
              </w:rPr>
              <w:t>月</w:t>
            </w:r>
            <w:r>
              <w:rPr>
                <w:rFonts w:ascii="宋体" w:hAnsi="宋体"/>
                <w:bCs/>
                <w:color w:val="auto"/>
                <w:sz w:val="21"/>
                <w:szCs w:val="21"/>
              </w:rPr>
              <w:t xml:space="preserve">    </w:t>
            </w:r>
            <w:r>
              <w:rPr>
                <w:rFonts w:hint="eastAsia" w:ascii="宋体" w:hAnsi="宋体"/>
                <w:bCs/>
                <w:color w:val="auto"/>
                <w:sz w:val="21"/>
                <w:szCs w:val="21"/>
              </w:rPr>
              <w:t>日</w:t>
            </w:r>
          </w:p>
        </w:tc>
      </w:tr>
    </w:tbl>
    <w:p>
      <w:pPr>
        <w:rPr>
          <w:rFonts w:hint="eastAsia" w:ascii="宋体" w:hAnsi="宋体"/>
          <w:color w:val="auto"/>
          <w:sz w:val="28"/>
          <w:szCs w:val="28"/>
        </w:rPr>
      </w:pPr>
      <w:r>
        <w:rPr>
          <w:rFonts w:hint="eastAsia" w:ascii="宋体" w:hAnsi="宋体"/>
          <w:color w:val="auto"/>
          <w:sz w:val="28"/>
          <w:szCs w:val="28"/>
        </w:rPr>
        <w:br w:type="page"/>
      </w:r>
    </w:p>
    <w:p>
      <w:pPr>
        <w:pStyle w:val="14"/>
        <w:spacing w:line="520" w:lineRule="exact"/>
        <w:rPr>
          <w:rFonts w:ascii="华文中宋" w:hAnsi="华文中宋"/>
          <w:color w:val="auto"/>
          <w:sz w:val="28"/>
          <w:szCs w:val="28"/>
        </w:rPr>
      </w:pPr>
      <w:r>
        <w:rPr>
          <w:rFonts w:hint="eastAsia" w:ascii="宋体" w:hAnsi="宋体"/>
          <w:color w:val="auto"/>
          <w:sz w:val="28"/>
          <w:szCs w:val="28"/>
        </w:rPr>
        <w:t>附表1</w:t>
      </w:r>
    </w:p>
    <w:p>
      <w:pPr>
        <w:spacing w:line="360" w:lineRule="auto"/>
        <w:rPr>
          <w:color w:val="auto"/>
        </w:rPr>
      </w:pPr>
    </w:p>
    <w:p>
      <w:pPr>
        <w:pStyle w:val="14"/>
        <w:spacing w:line="520" w:lineRule="exact"/>
        <w:jc w:val="center"/>
        <w:rPr>
          <w:rFonts w:hint="eastAsia" w:ascii="黑体" w:hAnsi="黑体" w:eastAsia="黑体" w:cs="黑体"/>
          <w:b w:val="0"/>
          <w:bCs/>
          <w:color w:val="auto"/>
          <w:sz w:val="36"/>
          <w:szCs w:val="36"/>
        </w:rPr>
      </w:pPr>
      <w:r>
        <w:rPr>
          <w:rFonts w:hint="eastAsia" w:ascii="黑体" w:hAnsi="黑体" w:eastAsia="黑体" w:cs="黑体"/>
          <w:b w:val="0"/>
          <w:bCs/>
          <w:color w:val="auto"/>
          <w:sz w:val="36"/>
          <w:szCs w:val="36"/>
        </w:rPr>
        <w:t>联络员信息</w:t>
      </w:r>
    </w:p>
    <w:p>
      <w:pPr>
        <w:pStyle w:val="14"/>
        <w:spacing w:line="520" w:lineRule="exact"/>
        <w:jc w:val="center"/>
        <w:rPr>
          <w:rFonts w:ascii="宋体"/>
          <w:color w:val="auto"/>
        </w:rPr>
      </w:pP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802" w:type="dxa"/>
            <w:tcBorders>
              <w:tl2br w:val="nil"/>
              <w:tr2bl w:val="nil"/>
            </w:tcBorders>
            <w:vAlign w:val="center"/>
          </w:tcPr>
          <w:p>
            <w:pPr>
              <w:pStyle w:val="14"/>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2401" w:type="dxa"/>
            <w:tcBorders>
              <w:tl2br w:val="nil"/>
              <w:tr2bl w:val="nil"/>
            </w:tcBorders>
            <w:vAlign w:val="center"/>
          </w:tcPr>
          <w:p>
            <w:pPr>
              <w:pStyle w:val="14"/>
              <w:spacing w:line="520" w:lineRule="exact"/>
              <w:jc w:val="center"/>
              <w:rPr>
                <w:rFonts w:ascii="宋体"/>
                <w:color w:val="auto"/>
                <w:szCs w:val="21"/>
              </w:rPr>
            </w:pPr>
          </w:p>
        </w:tc>
        <w:tc>
          <w:tcPr>
            <w:tcW w:w="1596" w:type="dxa"/>
            <w:tcBorders>
              <w:tl2br w:val="nil"/>
              <w:tr2bl w:val="nil"/>
            </w:tcBorders>
            <w:vAlign w:val="center"/>
          </w:tcPr>
          <w:p>
            <w:pPr>
              <w:pStyle w:val="14"/>
              <w:jc w:val="center"/>
              <w:rPr>
                <w:rFonts w:ascii="宋体"/>
                <w:color w:val="auto"/>
                <w:szCs w:val="21"/>
              </w:rPr>
            </w:pPr>
            <w:r>
              <w:rPr>
                <w:rFonts w:hint="eastAsia" w:ascii="宋体" w:hAnsi="宋体"/>
                <w:color w:val="auto"/>
                <w:szCs w:val="21"/>
              </w:rPr>
              <w:t>固定电话</w:t>
            </w:r>
          </w:p>
        </w:tc>
        <w:tc>
          <w:tcPr>
            <w:tcW w:w="2260" w:type="dxa"/>
            <w:tcBorders>
              <w:tl2br w:val="nil"/>
              <w:tr2bl w:val="nil"/>
            </w:tcBorders>
            <w:vAlign w:val="center"/>
          </w:tcPr>
          <w:p>
            <w:pPr>
              <w:pStyle w:val="14"/>
              <w:spacing w:line="520" w:lineRule="exac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802" w:type="dxa"/>
            <w:tcBorders>
              <w:tl2br w:val="nil"/>
              <w:tr2bl w:val="nil"/>
            </w:tcBorders>
            <w:vAlign w:val="center"/>
          </w:tcPr>
          <w:p>
            <w:pPr>
              <w:pStyle w:val="14"/>
              <w:jc w:val="center"/>
              <w:rPr>
                <w:rFonts w:ascii="宋体"/>
                <w:color w:val="auto"/>
                <w:szCs w:val="21"/>
              </w:rPr>
            </w:pPr>
            <w:r>
              <w:rPr>
                <w:rFonts w:hint="eastAsia" w:ascii="宋体" w:hAnsi="宋体"/>
                <w:color w:val="auto"/>
                <w:szCs w:val="21"/>
              </w:rPr>
              <w:t>移动电话</w:t>
            </w:r>
          </w:p>
        </w:tc>
        <w:tc>
          <w:tcPr>
            <w:tcW w:w="2401" w:type="dxa"/>
            <w:tcBorders>
              <w:tl2br w:val="nil"/>
              <w:tr2bl w:val="nil"/>
            </w:tcBorders>
            <w:vAlign w:val="center"/>
          </w:tcPr>
          <w:p>
            <w:pPr>
              <w:pStyle w:val="14"/>
              <w:spacing w:line="520" w:lineRule="exact"/>
              <w:jc w:val="center"/>
              <w:rPr>
                <w:rFonts w:ascii="宋体"/>
                <w:color w:val="auto"/>
                <w:szCs w:val="21"/>
              </w:rPr>
            </w:pPr>
          </w:p>
        </w:tc>
        <w:tc>
          <w:tcPr>
            <w:tcW w:w="1596" w:type="dxa"/>
            <w:tcBorders>
              <w:tl2br w:val="nil"/>
              <w:tr2bl w:val="nil"/>
            </w:tcBorders>
            <w:vAlign w:val="center"/>
          </w:tcPr>
          <w:p>
            <w:pPr>
              <w:pStyle w:val="14"/>
              <w:jc w:val="center"/>
              <w:rPr>
                <w:rFonts w:ascii="宋体"/>
                <w:color w:val="auto"/>
                <w:szCs w:val="21"/>
              </w:rPr>
            </w:pPr>
            <w:r>
              <w:rPr>
                <w:rFonts w:hint="eastAsia" w:ascii="宋体" w:hAnsi="宋体"/>
                <w:color w:val="auto"/>
                <w:szCs w:val="21"/>
              </w:rPr>
              <w:t>电子邮箱</w:t>
            </w:r>
          </w:p>
        </w:tc>
        <w:tc>
          <w:tcPr>
            <w:tcW w:w="2260" w:type="dxa"/>
            <w:tcBorders>
              <w:tl2br w:val="nil"/>
              <w:tr2bl w:val="nil"/>
            </w:tcBorders>
            <w:vAlign w:val="center"/>
          </w:tcPr>
          <w:p>
            <w:pPr>
              <w:pStyle w:val="14"/>
              <w:spacing w:line="520" w:lineRule="exac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802" w:type="dxa"/>
            <w:tcBorders>
              <w:tl2br w:val="nil"/>
              <w:tr2bl w:val="nil"/>
            </w:tcBorders>
            <w:vAlign w:val="center"/>
          </w:tcPr>
          <w:p>
            <w:pPr>
              <w:pStyle w:val="14"/>
              <w:jc w:val="center"/>
              <w:rPr>
                <w:rFonts w:ascii="宋体"/>
                <w:color w:val="auto"/>
                <w:szCs w:val="21"/>
              </w:rPr>
            </w:pPr>
            <w:r>
              <w:rPr>
                <w:rFonts w:hint="eastAsia" w:ascii="宋体" w:hAnsi="宋体"/>
                <w:color w:val="auto"/>
                <w:szCs w:val="21"/>
              </w:rPr>
              <w:t>身份证件类型</w:t>
            </w:r>
          </w:p>
        </w:tc>
        <w:tc>
          <w:tcPr>
            <w:tcW w:w="2401" w:type="dxa"/>
            <w:tcBorders>
              <w:tl2br w:val="nil"/>
              <w:tr2bl w:val="nil"/>
            </w:tcBorders>
            <w:vAlign w:val="center"/>
          </w:tcPr>
          <w:p>
            <w:pPr>
              <w:pStyle w:val="14"/>
              <w:spacing w:line="520" w:lineRule="exact"/>
              <w:jc w:val="center"/>
              <w:rPr>
                <w:rFonts w:ascii="宋体"/>
                <w:color w:val="auto"/>
                <w:szCs w:val="21"/>
              </w:rPr>
            </w:pPr>
          </w:p>
          <w:p>
            <w:pPr>
              <w:pStyle w:val="14"/>
              <w:spacing w:line="520" w:lineRule="exact"/>
              <w:rPr>
                <w:rFonts w:ascii="宋体"/>
                <w:color w:val="auto"/>
                <w:szCs w:val="21"/>
              </w:rPr>
            </w:pPr>
          </w:p>
        </w:tc>
        <w:tc>
          <w:tcPr>
            <w:tcW w:w="1596" w:type="dxa"/>
            <w:tcBorders>
              <w:tl2br w:val="nil"/>
              <w:tr2bl w:val="nil"/>
            </w:tcBorders>
            <w:vAlign w:val="center"/>
          </w:tcPr>
          <w:p>
            <w:pPr>
              <w:pStyle w:val="14"/>
              <w:jc w:val="center"/>
              <w:rPr>
                <w:rFonts w:ascii="宋体"/>
                <w:color w:val="auto"/>
                <w:szCs w:val="21"/>
              </w:rPr>
            </w:pPr>
            <w:r>
              <w:rPr>
                <w:rFonts w:hint="eastAsia" w:ascii="宋体" w:hAnsi="宋体"/>
                <w:color w:val="auto"/>
                <w:szCs w:val="21"/>
              </w:rPr>
              <w:t>身份证件号码</w:t>
            </w:r>
          </w:p>
        </w:tc>
        <w:tc>
          <w:tcPr>
            <w:tcW w:w="2260" w:type="dxa"/>
            <w:tcBorders>
              <w:tl2br w:val="nil"/>
              <w:tr2bl w:val="nil"/>
            </w:tcBorders>
            <w:vAlign w:val="center"/>
          </w:tcPr>
          <w:p>
            <w:pPr>
              <w:pStyle w:val="14"/>
              <w:spacing w:line="520" w:lineRule="exact"/>
              <w:jc w:val="center"/>
              <w:rPr>
                <w:rFonts w:ascii="宋体"/>
                <w:color w:val="auto"/>
                <w:szCs w:val="21"/>
              </w:rPr>
            </w:pPr>
          </w:p>
          <w:p>
            <w:pPr>
              <w:pStyle w:val="14"/>
              <w:spacing w:line="520" w:lineRule="exact"/>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9059" w:type="dxa"/>
            <w:gridSpan w:val="4"/>
            <w:tcBorders>
              <w:tl2br w:val="nil"/>
              <w:tr2bl w:val="nil"/>
            </w:tcBorders>
            <w:vAlign w:val="center"/>
          </w:tcPr>
          <w:p>
            <w:pPr>
              <w:pStyle w:val="14"/>
              <w:spacing w:line="520" w:lineRule="exact"/>
              <w:jc w:val="center"/>
              <w:rPr>
                <w:rFonts w:ascii="宋体"/>
                <w:color w:val="auto"/>
                <w:szCs w:val="21"/>
              </w:rPr>
            </w:pPr>
          </w:p>
          <w:p>
            <w:pPr>
              <w:pStyle w:val="14"/>
              <w:spacing w:line="520" w:lineRule="exact"/>
              <w:jc w:val="center"/>
              <w:rPr>
                <w:rFonts w:ascii="宋体"/>
                <w:color w:val="auto"/>
                <w:szCs w:val="21"/>
              </w:rPr>
            </w:pPr>
          </w:p>
          <w:p>
            <w:pPr>
              <w:pStyle w:val="14"/>
              <w:spacing w:line="520" w:lineRule="exact"/>
              <w:jc w:val="center"/>
              <w:rPr>
                <w:rFonts w:ascii="宋体"/>
                <w:color w:val="auto"/>
                <w:szCs w:val="21"/>
              </w:rPr>
            </w:pPr>
          </w:p>
          <w:p>
            <w:pPr>
              <w:pStyle w:val="14"/>
              <w:spacing w:line="520" w:lineRule="exact"/>
              <w:jc w:val="center"/>
              <w:rPr>
                <w:rFonts w:ascii="宋体"/>
                <w:color w:val="auto"/>
                <w:szCs w:val="21"/>
              </w:rPr>
            </w:pPr>
          </w:p>
          <w:p>
            <w:pPr>
              <w:pStyle w:val="14"/>
              <w:spacing w:line="520" w:lineRule="exact"/>
              <w:jc w:val="center"/>
              <w:rPr>
                <w:rFonts w:ascii="宋体"/>
                <w:color w:val="auto"/>
                <w:szCs w:val="21"/>
              </w:rPr>
            </w:pPr>
            <w:r>
              <w:rPr>
                <w:rFonts w:hint="eastAsia" w:ascii="宋体" w:hAnsi="宋体"/>
                <w:color w:val="auto"/>
                <w:szCs w:val="21"/>
              </w:rPr>
              <w:t>（身份证件复、影印件粘贴处）</w:t>
            </w:r>
          </w:p>
          <w:p>
            <w:pPr>
              <w:pStyle w:val="14"/>
              <w:spacing w:line="520" w:lineRule="exact"/>
              <w:ind w:firstLine="2730" w:firstLineChars="1300"/>
              <w:rPr>
                <w:rFonts w:ascii="宋体"/>
                <w:color w:val="auto"/>
                <w:szCs w:val="21"/>
              </w:rPr>
            </w:pPr>
          </w:p>
          <w:p>
            <w:pPr>
              <w:pStyle w:val="14"/>
              <w:spacing w:line="520" w:lineRule="exact"/>
              <w:ind w:firstLine="2730" w:firstLineChars="1300"/>
              <w:rPr>
                <w:rFonts w:ascii="宋体"/>
                <w:color w:val="auto"/>
                <w:szCs w:val="21"/>
              </w:rPr>
            </w:pPr>
          </w:p>
          <w:p>
            <w:pPr>
              <w:pStyle w:val="14"/>
              <w:spacing w:line="520" w:lineRule="exact"/>
              <w:rPr>
                <w:rFonts w:ascii="宋体"/>
                <w:color w:val="auto"/>
                <w:szCs w:val="21"/>
              </w:rPr>
            </w:pPr>
          </w:p>
          <w:p>
            <w:pPr>
              <w:pStyle w:val="14"/>
              <w:spacing w:line="520" w:lineRule="exact"/>
              <w:rPr>
                <w:rFonts w:ascii="宋体"/>
                <w:color w:val="auto"/>
                <w:szCs w:val="21"/>
              </w:rPr>
            </w:pPr>
          </w:p>
          <w:p>
            <w:pPr>
              <w:pStyle w:val="14"/>
              <w:spacing w:line="520" w:lineRule="exact"/>
              <w:rPr>
                <w:rFonts w:ascii="宋体"/>
                <w:color w:val="auto"/>
                <w:szCs w:val="21"/>
              </w:rPr>
            </w:pPr>
          </w:p>
        </w:tc>
      </w:tr>
    </w:tbl>
    <w:p>
      <w:pPr>
        <w:spacing w:line="360" w:lineRule="auto"/>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color w:val="auto"/>
        </w:rPr>
      </w:pPr>
      <w:r>
        <w:rPr>
          <w:rFonts w:hint="eastAsia" w:ascii="宋体" w:hAnsi="宋体"/>
          <w:color w:val="auto"/>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color w:val="auto"/>
        </w:rPr>
      </w:pPr>
      <w:r>
        <w:rPr>
          <w:rFonts w:hint="eastAsia" w:ascii="宋体" w:hAnsi="宋体"/>
          <w:color w:val="auto"/>
        </w:rPr>
        <w:t>2、《联络员信息》未变更的不需重填。</w:t>
      </w:r>
    </w:p>
    <w:p>
      <w:pPr>
        <w:pStyle w:val="14"/>
        <w:spacing w:line="400" w:lineRule="exact"/>
        <w:rPr>
          <w:rFonts w:ascii="华文中宋" w:hAnsi="华文中宋"/>
          <w:color w:val="auto"/>
          <w:sz w:val="28"/>
          <w:szCs w:val="28"/>
        </w:rPr>
      </w:pPr>
      <w:r>
        <w:rPr>
          <w:rFonts w:hint="eastAsia" w:ascii="宋体" w:hAnsi="宋体"/>
          <w:color w:val="auto"/>
          <w:sz w:val="28"/>
          <w:szCs w:val="28"/>
        </w:rPr>
        <w:t>附表2</w:t>
      </w:r>
    </w:p>
    <w:p>
      <w:pPr>
        <w:pStyle w:val="3"/>
        <w:spacing w:after="0" w:line="400" w:lineRule="exact"/>
        <w:ind w:left="0" w:leftChars="0" w:right="97" w:rightChars="46"/>
        <w:rPr>
          <w:rFonts w:ascii="宋体"/>
          <w:color w:val="auto"/>
          <w:szCs w:val="21"/>
        </w:rPr>
      </w:pPr>
    </w:p>
    <w:p>
      <w:pPr>
        <w:pStyle w:val="14"/>
        <w:spacing w:line="52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承  诺  书</w:t>
      </w:r>
    </w:p>
    <w:p>
      <w:pPr>
        <w:pStyle w:val="14"/>
        <w:spacing w:line="520" w:lineRule="exact"/>
        <w:jc w:val="center"/>
        <w:rPr>
          <w:rFonts w:hint="eastAsia" w:ascii="黑体" w:hAnsi="黑体" w:eastAsia="黑体" w:cs="黑体"/>
          <w:b w:val="0"/>
          <w:bCs w:val="0"/>
          <w:color w:val="auto"/>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auto"/>
          <w:spacing w:val="-6"/>
          <w:sz w:val="30"/>
          <w:szCs w:val="30"/>
        </w:rPr>
      </w:pPr>
      <w:r>
        <w:rPr>
          <w:rFonts w:hint="eastAsia" w:ascii="仿宋_GB2312" w:hAnsi="仿宋_GB2312" w:eastAsia="仿宋_GB2312" w:cs="仿宋_GB2312"/>
          <w:color w:val="auto"/>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auto"/>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auto"/>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年</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月</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日</w:t>
      </w:r>
    </w:p>
    <w:p>
      <w:pPr>
        <w:spacing w:line="3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注：1、《承诺书》只在企业设立和经营范围变更时填写。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color w:val="auto"/>
          <w:szCs w:val="21"/>
        </w:rPr>
      </w:pPr>
      <w:r>
        <w:rPr>
          <w:rFonts w:hint="eastAsia" w:ascii="仿宋_GB2312" w:hAnsi="仿宋_GB2312" w:eastAsia="仿宋_GB2312" w:cs="仿宋_GB2312"/>
          <w:color w:val="auto"/>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ascii="宋体" w:hAnsi="宋体"/>
          <w:color w:val="auto"/>
          <w:szCs w:val="21"/>
        </w:rPr>
      </w:pPr>
    </w:p>
    <w:p>
      <w:pPr>
        <w:pStyle w:val="14"/>
        <w:spacing w:line="520" w:lineRule="exact"/>
        <w:rPr>
          <w:rFonts w:hint="eastAsia" w:ascii="宋体" w:hAnsi="宋体" w:cs="Times New Roman"/>
          <w:color w:val="auto"/>
          <w:sz w:val="28"/>
          <w:szCs w:val="28"/>
        </w:rPr>
      </w:pPr>
      <w:r>
        <w:rPr>
          <w:rFonts w:hint="eastAsia" w:ascii="宋体" w:hAnsi="宋体" w:cs="Times New Roman"/>
          <w:color w:val="auto"/>
          <w:sz w:val="28"/>
          <w:szCs w:val="28"/>
        </w:rPr>
        <w:t>附件：</w:t>
      </w:r>
    </w:p>
    <w:p>
      <w:pPr>
        <w:pStyle w:val="14"/>
        <w:spacing w:line="52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“多证合一”政府部门共享信息表</w:t>
      </w:r>
    </w:p>
    <w:p>
      <w:pPr>
        <w:jc w:val="center"/>
        <w:rPr>
          <w:rFonts w:hint="eastAsia" w:ascii="黑体" w:hAnsi="黑体" w:eastAsia="黑体" w:cs="黑体"/>
          <w:b/>
          <w:bCs/>
          <w:color w:val="auto"/>
          <w:sz w:val="30"/>
          <w:szCs w:val="30"/>
        </w:rPr>
      </w:pPr>
      <w:r>
        <w:rPr>
          <w:rFonts w:hint="eastAsia" w:ascii="黑体" w:hAnsi="黑体" w:eastAsia="黑体" w:cs="黑体"/>
          <w:color w:val="auto"/>
          <w:sz w:val="30"/>
          <w:szCs w:val="30"/>
        </w:rPr>
        <w:t>以下内容为企业必填项</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color w:val="auto"/>
                <w:sz w:val="21"/>
                <w:szCs w:val="21"/>
              </w:rPr>
            </w:pPr>
            <w:r>
              <w:rPr>
                <w:rFonts w:hint="eastAsia" w:ascii="黑体" w:hAnsi="宋体" w:eastAsia="黑体" w:cs="黑体"/>
                <w:b w:val="0"/>
                <w:bCs w:val="0"/>
                <w:color w:val="auto"/>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姓名</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固定电话</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移动电话</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电子邮箱</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身份证件类型</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身份证件号码</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color w:val="auto"/>
                <w:sz w:val="21"/>
                <w:szCs w:val="21"/>
              </w:rPr>
            </w:pPr>
            <w:r>
              <w:rPr>
                <w:rFonts w:hint="eastAsia" w:ascii="黑体" w:hAnsi="宋体" w:eastAsia="黑体" w:cs="黑体"/>
                <w:b w:val="0"/>
                <w:bCs w:val="0"/>
                <w:color w:val="auto"/>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color w:val="auto"/>
                <w:sz w:val="21"/>
                <w:szCs w:val="21"/>
              </w:rPr>
            </w:pPr>
            <w:r>
              <w:rPr>
                <w:rFonts w:hint="eastAsia" w:ascii="宋体" w:hAnsi="宋体" w:cs="宋体"/>
                <w:b w:val="0"/>
                <w:bCs w:val="0"/>
                <w:color w:val="auto"/>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color w:val="auto"/>
                <w:sz w:val="21"/>
                <w:szCs w:val="21"/>
              </w:rPr>
            </w:pPr>
            <w:r>
              <w:rPr>
                <w:rFonts w:hint="eastAsia" w:cs="宋体"/>
                <w:b w:val="0"/>
                <w:bCs w:val="0"/>
                <w:color w:val="auto"/>
                <w:sz w:val="21"/>
                <w:szCs w:val="21"/>
              </w:rPr>
              <w:t>□独立核算</w:t>
            </w:r>
            <w:r>
              <w:rPr>
                <w:b w:val="0"/>
                <w:bCs w:val="0"/>
                <w:color w:val="auto"/>
                <w:sz w:val="21"/>
                <w:szCs w:val="21"/>
              </w:rPr>
              <w:t xml:space="preserve">          </w:t>
            </w:r>
            <w:r>
              <w:rPr>
                <w:rFonts w:hint="eastAsia" w:cs="宋体"/>
                <w:b w:val="0"/>
                <w:bCs w:val="0"/>
                <w:color w:val="auto"/>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color w:val="auto"/>
                <w:sz w:val="21"/>
                <w:szCs w:val="21"/>
              </w:rPr>
            </w:pPr>
            <w:r>
              <w:rPr>
                <w:b w:val="0"/>
                <w:bCs w:val="0"/>
                <w:color w:val="auto"/>
                <w:sz w:val="21"/>
                <w:szCs w:val="21"/>
                <w:u w:val="single"/>
              </w:rPr>
              <w:t xml:space="preserve">            </w:t>
            </w:r>
            <w:r>
              <w:rPr>
                <w:rFonts w:hint="eastAsia" w:cs="宋体"/>
                <w:b w:val="0"/>
                <w:bCs w:val="0"/>
                <w:color w:val="auto"/>
                <w:sz w:val="21"/>
                <w:szCs w:val="21"/>
              </w:rPr>
              <w:t>人</w:t>
            </w:r>
          </w:p>
        </w:tc>
      </w:tr>
    </w:tbl>
    <w:p>
      <w:pPr>
        <w:rPr>
          <w:rFonts w:eastAsia="仿宋_GB2312"/>
          <w:b/>
          <w:bCs/>
          <w:color w:val="auto"/>
          <w:sz w:val="44"/>
          <w:szCs w:val="44"/>
        </w:rPr>
      </w:pPr>
      <w:r>
        <w:rPr>
          <w:rFonts w:eastAsia="仿宋_GB2312"/>
          <w:b/>
          <w:bCs/>
          <w:color w:val="auto"/>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市场主体住所</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经营场所</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登记承诺书</w:t>
      </w:r>
    </w:p>
    <w:p>
      <w:pPr>
        <w:spacing w:line="560" w:lineRule="exact"/>
        <w:ind w:firstLine="640" w:firstLineChars="200"/>
        <w:textAlignment w:val="baseline"/>
        <w:rPr>
          <w:rFonts w:eastAsia="仿宋_GB2312"/>
          <w:bCs/>
          <w:color w:val="auto"/>
          <w:sz w:val="32"/>
          <w:szCs w:val="32"/>
        </w:rPr>
      </w:pP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根据《中华人民共和国物权法》及有关房屋管理的法律、法规以及管理规约的规定</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所提交的文件、证件和有关附件真实、合法、有效</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复印文本与原件一致</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4、法律、法规规定应当经有关部门批准方可在住所(经营场所)从事相关经营活动的</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遵守公序良俗</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如存在污染、扰民情形</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将无条件消除不良影响或主动搬迁并办理住所变更登记</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p>
    <w:p>
      <w:pPr>
        <w:spacing w:line="480" w:lineRule="exact"/>
        <w:ind w:right="420" w:rightChars="200"/>
        <w:jc w:val="right"/>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年  月  日   </w:t>
      </w:r>
    </w:p>
    <w:p>
      <w:pPr>
        <w:spacing w:line="480" w:lineRule="exact"/>
        <w:ind w:firstLine="560" w:firstLineChars="200"/>
        <w:textAlignment w:val="baseline"/>
        <w:rPr>
          <w:rFonts w:eastAsia="仿宋_GB2312"/>
          <w:bCs/>
          <w:color w:val="auto"/>
          <w:sz w:val="32"/>
          <w:szCs w:val="32"/>
        </w:rPr>
      </w:pPr>
      <w:r>
        <w:rPr>
          <w:rFonts w:hint="default" w:ascii="Times New Roman" w:hAnsi="Times New Roman" w:eastAsia="仿宋_GB2312" w:cs="Times New Roman"/>
          <w:bCs/>
          <w:color w:val="auto"/>
          <w:sz w:val="28"/>
          <w:szCs w:val="28"/>
        </w:rPr>
        <w:t>注:1.申请人在使用自有或租赁住所（经营场所）用途为住宅时需填写此表。2.申请人：企业设立登记时的申请人为企业出资人，变更登记时的申请人为企业。</w:t>
      </w: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设置医疗机构申请书</w:t>
      </w:r>
    </w:p>
    <w:p>
      <w:pPr>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被申请机关:</w:t>
      </w:r>
    </w:p>
    <w:tbl>
      <w:tblPr>
        <w:tblStyle w:val="8"/>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59" w:type="dxa"/>
            <w:gridSpan w:val="2"/>
            <w:tcBorders>
              <w:top w:val="single" w:color="auto" w:sz="8" w:space="0"/>
              <w:left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设置单位（人）：                 地址：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restar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w:t>
            </w: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类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选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所有制形式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经营性质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床位（牙椅）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诊疗科目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投资总额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774" w:type="dxa"/>
            <w:vMerge w:val="continue"/>
            <w:tcBorders>
              <w:left w:val="single" w:color="auto" w:sz="8"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p>
        </w:tc>
        <w:tc>
          <w:tcPr>
            <w:tcW w:w="8285" w:type="dxa"/>
            <w:tcBorders>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59" w:type="dxa"/>
            <w:gridSpan w:val="2"/>
            <w:tcBorders>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提交文件目录：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⑸</w:t>
            </w:r>
          </w:p>
        </w:tc>
      </w:tr>
    </w:tbl>
    <w:p>
      <w:pPr>
        <w:spacing w:line="4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8"/>
        </w:rPr>
        <w:t xml:space="preserve">                               </w:t>
      </w:r>
      <w:r>
        <w:rPr>
          <w:rFonts w:hint="eastAsia" w:asciiTheme="minorEastAsia" w:hAnsiTheme="minorEastAsia" w:eastAsiaTheme="minorEastAsia" w:cstheme="minorEastAsia"/>
          <w:color w:val="auto"/>
          <w:sz w:val="21"/>
          <w:szCs w:val="21"/>
        </w:rPr>
        <w:t>设置单位（人）：        （章）</w:t>
      </w:r>
    </w:p>
    <w:p>
      <w:pPr>
        <w:spacing w:line="440" w:lineRule="exact"/>
        <w:ind w:firstLine="5355" w:firstLineChars="2550"/>
        <w:rPr>
          <w:rFonts w:ascii="仿宋_GB2312" w:hAnsi="宋体" w:eastAsia="仿宋_GB2312"/>
          <w:color w:val="auto"/>
          <w:sz w:val="21"/>
          <w:szCs w:val="21"/>
        </w:rPr>
      </w:pPr>
      <w:r>
        <w:rPr>
          <w:rFonts w:hint="eastAsia"/>
          <w:color w:val="auto"/>
          <w:sz w:val="21"/>
          <w:szCs w:val="21"/>
        </w:rPr>
        <w:t>年    月    日</w:t>
      </w:r>
    </w:p>
    <w:p>
      <w:pPr>
        <w:jc w:val="both"/>
        <w:rPr>
          <w:rFonts w:hint="eastAsia"/>
          <w:color w:val="auto"/>
          <w:kern w:val="2"/>
          <w:sz w:val="21"/>
          <w:szCs w:val="21"/>
        </w:rPr>
      </w:pPr>
      <w:r>
        <w:rPr>
          <w:rFonts w:hint="eastAsia"/>
          <w:color w:val="auto"/>
          <w:kern w:val="2"/>
          <w:sz w:val="21"/>
          <w:szCs w:val="21"/>
        </w:rPr>
        <w:t>填写说明：1.被申请机关：填写设置审批机关；2.设置单位（人）：填写拟设医疗机构的上级主管单位或出资人；3.地址：填写设置单位(人)的法定地址，个人填写家庭地址；4.类别：按照《医疗机构管理条例实施细则》第三条填报相应类别；5.名称：填写申请的医疗机构名称；6.选址：拟设医疗机构所在地的详细地址；7.所有制形式：从下列形式中选择相应项目填报：（只能填一个）</w:t>
      </w:r>
      <w:r>
        <w:rPr>
          <w:color w:val="auto"/>
          <w:kern w:val="2"/>
          <w:sz w:val="21"/>
          <w:szCs w:val="21"/>
        </w:rPr>
        <w:t>a</w:t>
      </w:r>
      <w:r>
        <w:rPr>
          <w:rFonts w:hint="eastAsia"/>
          <w:color w:val="auto"/>
          <w:kern w:val="2"/>
          <w:sz w:val="21"/>
          <w:szCs w:val="21"/>
        </w:rPr>
        <w:t xml:space="preserve">、全民 </w:t>
      </w:r>
      <w:r>
        <w:rPr>
          <w:color w:val="auto"/>
          <w:kern w:val="2"/>
          <w:sz w:val="21"/>
          <w:szCs w:val="21"/>
        </w:rPr>
        <w:t>b</w:t>
      </w:r>
      <w:r>
        <w:rPr>
          <w:rFonts w:hint="eastAsia"/>
          <w:color w:val="auto"/>
          <w:kern w:val="2"/>
          <w:sz w:val="21"/>
          <w:szCs w:val="21"/>
        </w:rPr>
        <w:t xml:space="preserve">、集体 </w:t>
      </w:r>
      <w:r>
        <w:rPr>
          <w:color w:val="auto"/>
          <w:kern w:val="2"/>
          <w:sz w:val="21"/>
          <w:szCs w:val="21"/>
        </w:rPr>
        <w:t>c</w:t>
      </w:r>
      <w:r>
        <w:rPr>
          <w:rFonts w:hint="eastAsia"/>
          <w:color w:val="auto"/>
          <w:kern w:val="2"/>
          <w:sz w:val="21"/>
          <w:szCs w:val="21"/>
        </w:rPr>
        <w:t xml:space="preserve">、私人 </w:t>
      </w:r>
      <w:r>
        <w:rPr>
          <w:color w:val="auto"/>
          <w:kern w:val="2"/>
          <w:sz w:val="21"/>
          <w:szCs w:val="21"/>
        </w:rPr>
        <w:t>d</w:t>
      </w:r>
      <w:r>
        <w:rPr>
          <w:rFonts w:hint="eastAsia"/>
          <w:color w:val="auto"/>
          <w:kern w:val="2"/>
          <w:sz w:val="21"/>
          <w:szCs w:val="21"/>
        </w:rPr>
        <w:t>、中外合资（合作）e、其他；8.经营性质：填写政府举办非营利性、非政府办非营利性、营利性；9.床位(牙椅)：填写拟建床位数、牙椅数以及观察床位数；10.服务对象：（只能填报一个）</w:t>
      </w:r>
      <w:r>
        <w:rPr>
          <w:color w:val="auto"/>
          <w:kern w:val="2"/>
          <w:sz w:val="21"/>
          <w:szCs w:val="21"/>
        </w:rPr>
        <w:t>a</w:t>
      </w:r>
      <w:r>
        <w:rPr>
          <w:rFonts w:hint="eastAsia"/>
          <w:color w:val="auto"/>
          <w:kern w:val="2"/>
          <w:sz w:val="21"/>
          <w:szCs w:val="21"/>
        </w:rPr>
        <w:t xml:space="preserve">、社会 </w:t>
      </w:r>
      <w:r>
        <w:rPr>
          <w:color w:val="auto"/>
          <w:kern w:val="2"/>
          <w:sz w:val="21"/>
          <w:szCs w:val="21"/>
        </w:rPr>
        <w:t>b</w:t>
      </w:r>
      <w:r>
        <w:rPr>
          <w:rFonts w:hint="eastAsia"/>
          <w:color w:val="auto"/>
          <w:kern w:val="2"/>
          <w:sz w:val="21"/>
          <w:szCs w:val="21"/>
        </w:rPr>
        <w:t>、内部 ；11.诊疗科目：完整填写申请的一级科目；12.提交文件目录：按照省级卫生行政部门规定填写。</w:t>
      </w: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医疗机构分类登记审批表</w:t>
      </w:r>
    </w:p>
    <w:p>
      <w:pPr>
        <w:jc w:val="center"/>
        <w:rPr>
          <w:rFonts w:ascii="仿宋_GB2312" w:eastAsia="仿宋_GB2312"/>
          <w:color w:val="auto"/>
        </w:rPr>
      </w:pPr>
    </w:p>
    <w:p>
      <w:pPr>
        <w:jc w:val="center"/>
        <w:rPr>
          <w:rFonts w:ascii="仿宋_GB2312" w:eastAsia="仿宋_GB2312"/>
          <w:color w:val="auto"/>
        </w:rPr>
      </w:pPr>
      <w:r>
        <w:rPr>
          <w:rFonts w:hint="eastAsia" w:ascii="仿宋_GB2312" w:eastAsia="仿宋_GB2312"/>
          <w:color w:val="auto"/>
        </w:rPr>
        <w:t xml:space="preserve">                                                    </w:t>
      </w:r>
      <w:r>
        <w:rPr>
          <w:rFonts w:hint="eastAsia" w:ascii="仿宋_GB2312" w:eastAsia="仿宋_GB2312"/>
          <w:b/>
          <w:bCs/>
          <w:color w:val="auto"/>
        </w:rPr>
        <w:t>编号：</w:t>
      </w:r>
    </w:p>
    <w:tbl>
      <w:tblPr>
        <w:tblStyle w:val="8"/>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3"/>
        <w:gridCol w:w="5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一、医疗机构名称 </w:t>
            </w:r>
          </w:p>
        </w:tc>
        <w:tc>
          <w:tcPr>
            <w:tcW w:w="5456" w:type="dxa"/>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二、执业许可证登记号</w:t>
            </w:r>
          </w:p>
        </w:tc>
        <w:tc>
          <w:tcPr>
            <w:tcW w:w="5456"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三、法定代表人（主要负责人）</w:t>
            </w:r>
          </w:p>
        </w:tc>
        <w:tc>
          <w:tcPr>
            <w:tcW w:w="5456"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四、服务对象</w:t>
            </w:r>
          </w:p>
        </w:tc>
        <w:tc>
          <w:tcPr>
            <w:tcW w:w="5456"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社会□             内部□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五、设置单位（注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 1 \* GB3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①</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w:t>
            </w:r>
          </w:p>
        </w:tc>
        <w:tc>
          <w:tcPr>
            <w:tcW w:w="5456" w:type="dxa"/>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360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六、申明性质</w:t>
            </w:r>
          </w:p>
        </w:tc>
        <w:tc>
          <w:tcPr>
            <w:tcW w:w="5456"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政府办非营利性□ 非政府办非营利性□ 营利性□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trPr>
        <w:tc>
          <w:tcPr>
            <w:tcW w:w="9059" w:type="dxa"/>
            <w:gridSpan w:val="2"/>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七、注册资金总额、投资渠道来源和性质（注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 2 \* GB3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②</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trPr>
        <w:tc>
          <w:tcPr>
            <w:tcW w:w="9059" w:type="dxa"/>
            <w:gridSpan w:val="2"/>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八、收支结余的使用去向或盈余分配方式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9059" w:type="dxa"/>
            <w:gridSpan w:val="2"/>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九、其他需要说明的情况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trPr>
        <w:tc>
          <w:tcPr>
            <w:tcW w:w="9059" w:type="dxa"/>
            <w:gridSpan w:val="2"/>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十、申请单位签章</w:t>
            </w:r>
          </w:p>
          <w:p>
            <w:pPr>
              <w:ind w:firstLine="64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mc:AlternateContent>
                <mc:Choice Requires="wps">
                  <w:drawing>
                    <wp:anchor distT="0" distB="0" distL="114300" distR="114300" simplePos="0" relativeHeight="252290048" behindDoc="0" locked="0" layoutInCell="1" allowOverlap="1">
                      <wp:simplePos x="0" y="0"/>
                      <wp:positionH relativeFrom="column">
                        <wp:posOffset>2560320</wp:posOffset>
                      </wp:positionH>
                      <wp:positionV relativeFrom="paragraph">
                        <wp:posOffset>191770</wp:posOffset>
                      </wp:positionV>
                      <wp:extent cx="1943100"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01.6pt;margin-top:15.1pt;height:0pt;width:153pt;z-index:252290048;mso-width-relative:page;mso-height-relative:page;" filled="f" stroked="t" coordsize="21600,21600" o:gfxdata="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YS04jVAAAACQEAAA8AAAAAAAAAAQAgAAAA&#10;IgAAAGRycy9kb3ducmV2LnhtbFBLAQIUABQAAAAIAIdO4kANvwYZ1QEAAI4DAAAOAAAAAAAAAAEA&#10;IAAAACQBAABkcnMvZTJvRG9jLnhtbFBLBQYAAAAABgAGAFkBAABr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 w:val="21"/>
                <w:szCs w:val="21"/>
              </w:rPr>
              <w:t>单位法定代表人或主要负责人（签名）</w:t>
            </w:r>
          </w:p>
          <w:p>
            <w:pPr>
              <w:ind w:firstLine="645"/>
              <w:jc w:val="left"/>
              <w:rPr>
                <w:rFonts w:hint="eastAsia" w:asciiTheme="minorEastAsia" w:hAnsiTheme="minorEastAsia" w:eastAsiaTheme="minorEastAsia" w:cstheme="minorEastAsia"/>
                <w:color w:val="auto"/>
                <w:sz w:val="21"/>
                <w:szCs w:val="21"/>
              </w:rPr>
            </w:pPr>
          </w:p>
          <w:p>
            <w:pPr>
              <w:ind w:firstLine="64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w:t>
            </w:r>
          </w:p>
          <w:p>
            <w:pPr>
              <w:ind w:firstLine="64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mc:AlternateContent>
                <mc:Choice Requires="wps">
                  <w:drawing>
                    <wp:anchor distT="0" distB="0" distL="114300" distR="114300" simplePos="0" relativeHeight="252289024" behindDoc="0" locked="0" layoutInCell="1" allowOverlap="1">
                      <wp:simplePos x="0" y="0"/>
                      <wp:positionH relativeFrom="column">
                        <wp:posOffset>731520</wp:posOffset>
                      </wp:positionH>
                      <wp:positionV relativeFrom="paragraph">
                        <wp:posOffset>-6350</wp:posOffset>
                      </wp:positionV>
                      <wp:extent cx="3771900" cy="0"/>
                      <wp:effectExtent l="0" t="0" r="0" b="0"/>
                      <wp:wrapNone/>
                      <wp:docPr id="145" name="直接连接符 145"/>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7.6pt;margin-top:-0.5pt;height:0pt;width:297pt;z-index:252289024;mso-width-relative:page;mso-height-relative:page;" filled="f" stroked="t" coordsize="21600,21600" o:gfxdata="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XG+/7VAAAACQEAAA8AAAAAAAAAAQAgAAAAIgAA&#10;AGRycy9kb3ducmV2LnhtbFBLAQIUABQAAAAIAIdO4kCUHNne0gEAAI4DAAAOAAAAAAAAAAEAIAAA&#10;ACQBAABkcnMvZTJvRG9jLnhtbFBLBQYAAAAABgAGAFkBAABoBQAAAAA=&#10;">
                      <v:fill on="f" focussize="0,0"/>
                      <v:stroke color="#000000" joinstyle="round"/>
                      <v:imagedata o:title=""/>
                      <o:lock v:ext="edit" aspectratio="f"/>
                    </v:line>
                  </w:pict>
                </mc:Fallback>
              </mc:AlternateContent>
            </w:r>
          </w:p>
          <w:p>
            <w:pPr>
              <w:ind w:firstLine="64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单位（盖章）</w:t>
            </w:r>
          </w:p>
        </w:tc>
      </w:tr>
    </w:tbl>
    <w:p>
      <w:pPr>
        <w:jc w:val="left"/>
        <w:rPr>
          <w:rFonts w:ascii="仿宋_GB2312" w:eastAsia="仿宋_GB2312"/>
          <w:color w:val="auto"/>
        </w:rPr>
      </w:pPr>
    </w:p>
    <w:p>
      <w:pPr>
        <w:rPr>
          <w:rFonts w:hint="eastAsia" w:eastAsia="仿宋_GB2312"/>
          <w:color w:val="auto"/>
          <w:lang w:eastAsia="zh-CN"/>
        </w:rPr>
      </w:pPr>
      <w:r>
        <w:rPr>
          <w:rFonts w:hint="eastAsia" w:ascii="仿宋_GB2312" w:eastAsia="仿宋_GB2312"/>
          <w:b/>
          <w:bCs/>
          <w:color w:val="auto"/>
          <w:sz w:val="24"/>
        </w:rPr>
        <w:t>填表说明：</w:t>
      </w:r>
      <w:r>
        <w:rPr>
          <w:rFonts w:hint="eastAsia" w:ascii="仿宋_GB2312" w:eastAsia="仿宋_GB2312"/>
          <w:color w:val="auto"/>
          <w:sz w:val="24"/>
        </w:rPr>
        <w:t>注</w:t>
      </w:r>
      <w:r>
        <w:rPr>
          <w:rFonts w:ascii="仿宋_GB2312" w:eastAsia="仿宋_GB2312"/>
          <w:color w:val="auto"/>
          <w:sz w:val="24"/>
        </w:rPr>
        <w:fldChar w:fldCharType="begin"/>
      </w:r>
      <w:r>
        <w:rPr>
          <w:rFonts w:ascii="仿宋_GB2312" w:eastAsia="仿宋_GB2312"/>
          <w:color w:val="auto"/>
          <w:sz w:val="24"/>
        </w:rPr>
        <w:instrText xml:space="preserve"> = 1 \* GB3 </w:instrText>
      </w:r>
      <w:r>
        <w:rPr>
          <w:rFonts w:ascii="仿宋_GB2312" w:eastAsia="仿宋_GB2312"/>
          <w:color w:val="auto"/>
          <w:sz w:val="24"/>
        </w:rPr>
        <w:fldChar w:fldCharType="separate"/>
      </w:r>
      <w:r>
        <w:rPr>
          <w:rFonts w:hint="eastAsia" w:ascii="仿宋_GB2312" w:eastAsia="仿宋_GB2312"/>
          <w:color w:val="auto"/>
          <w:sz w:val="24"/>
        </w:rPr>
        <w:t>①</w:t>
      </w:r>
      <w:r>
        <w:rPr>
          <w:rFonts w:ascii="仿宋_GB2312" w:eastAsia="仿宋_GB2312"/>
          <w:color w:val="auto"/>
          <w:sz w:val="24"/>
        </w:rPr>
        <w:fldChar w:fldCharType="end"/>
      </w:r>
      <w:r>
        <w:rPr>
          <w:rFonts w:hint="eastAsia" w:ascii="仿宋_GB2312" w:eastAsia="仿宋_GB2312"/>
          <w:color w:val="auto"/>
          <w:sz w:val="24"/>
        </w:rPr>
        <w:t>：指政府机关、事业单位、企业、社会团体和其他社会组织及个人；注</w:t>
      </w:r>
      <w:r>
        <w:rPr>
          <w:rFonts w:ascii="仿宋_GB2312" w:eastAsia="仿宋_GB2312"/>
          <w:color w:val="auto"/>
          <w:sz w:val="24"/>
        </w:rPr>
        <w:fldChar w:fldCharType="begin"/>
      </w:r>
      <w:r>
        <w:rPr>
          <w:rFonts w:ascii="仿宋_GB2312" w:eastAsia="仿宋_GB2312"/>
          <w:color w:val="auto"/>
          <w:sz w:val="24"/>
        </w:rPr>
        <w:instrText xml:space="preserve"> = 2 \* GB3 </w:instrText>
      </w:r>
      <w:r>
        <w:rPr>
          <w:rFonts w:ascii="仿宋_GB2312" w:eastAsia="仿宋_GB2312"/>
          <w:color w:val="auto"/>
          <w:sz w:val="24"/>
        </w:rPr>
        <w:fldChar w:fldCharType="separate"/>
      </w:r>
      <w:r>
        <w:rPr>
          <w:rFonts w:hint="eastAsia" w:ascii="仿宋_GB2312" w:eastAsia="仿宋_GB2312"/>
          <w:color w:val="auto"/>
          <w:sz w:val="24"/>
        </w:rPr>
        <w:t>②</w:t>
      </w:r>
      <w:r>
        <w:rPr>
          <w:rFonts w:ascii="仿宋_GB2312" w:eastAsia="仿宋_GB2312"/>
          <w:color w:val="auto"/>
          <w:sz w:val="24"/>
        </w:rPr>
        <w:fldChar w:fldCharType="end"/>
      </w:r>
      <w:r>
        <w:rPr>
          <w:rFonts w:hint="eastAsia" w:ascii="仿宋_GB2312" w:eastAsia="仿宋_GB2312"/>
          <w:color w:val="auto"/>
          <w:sz w:val="24"/>
        </w:rPr>
        <w:t>：投资渠道来源指政府机关，事业单位、企业、社会团体和其他社会组织及个人。资金性质指财政投入、法人和个人投资、社会捐赠、贷</w:t>
      </w:r>
      <w:r>
        <w:rPr>
          <w:rFonts w:hint="eastAsia" w:ascii="仿宋_GB2312" w:eastAsia="仿宋_GB2312"/>
          <w:color w:val="auto"/>
          <w:sz w:val="24"/>
          <w:lang w:eastAsia="zh-CN"/>
        </w:rPr>
        <w:t>。</w:t>
      </w: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申请设置医疗机构承诺书</w:t>
      </w:r>
    </w:p>
    <w:p>
      <w:pPr>
        <w:tabs>
          <w:tab w:val="left" w:pos="900"/>
        </w:tabs>
        <w:spacing w:line="560" w:lineRule="exact"/>
        <w:jc w:val="center"/>
        <w:rPr>
          <w:rFonts w:ascii="仿宋_GB2312" w:hAnsi="宋体"/>
          <w:b/>
          <w:bCs/>
          <w:color w:val="auto"/>
          <w:sz w:val="24"/>
        </w:rPr>
      </w:pPr>
    </w:p>
    <w:p>
      <w:pPr>
        <w:spacing w:line="400" w:lineRule="exact"/>
        <w:rPr>
          <w:rFonts w:ascii="仿宋_GB2312" w:hAnsi="宋体"/>
          <w:bCs/>
          <w:color w:val="auto"/>
          <w:sz w:val="24"/>
        </w:rPr>
      </w:pPr>
      <w:r>
        <w:rPr>
          <w:rFonts w:hint="eastAsia" w:ascii="仿宋_GB2312" w:hAnsi="宋体" w:cs="宋体"/>
          <w:color w:val="auto"/>
          <w:sz w:val="24"/>
          <w:lang w:eastAsia="zh-CN"/>
        </w:rPr>
        <w:t>邵阳</w:t>
      </w:r>
      <w:r>
        <w:rPr>
          <w:rFonts w:hint="eastAsia" w:ascii="仿宋_GB2312" w:hAnsi="宋体" w:cs="宋体"/>
          <w:color w:val="auto"/>
          <w:sz w:val="24"/>
          <w:lang w:val="en-US" w:eastAsia="zh-CN"/>
        </w:rPr>
        <w:t>市</w:t>
      </w:r>
      <w:r>
        <w:rPr>
          <w:rFonts w:hint="eastAsia" w:ascii="仿宋_GB2312" w:hAnsi="宋体" w:cs="宋体"/>
          <w:color w:val="auto"/>
          <w:sz w:val="24"/>
        </w:rPr>
        <w:t>区卫生健康局</w:t>
      </w:r>
      <w:r>
        <w:rPr>
          <w:rFonts w:hint="eastAsia" w:ascii="仿宋_GB2312" w:hAnsi="宋体"/>
          <w:bCs/>
          <w:color w:val="auto"/>
          <w:sz w:val="24"/>
        </w:rPr>
        <w:t>：</w:t>
      </w:r>
    </w:p>
    <w:p>
      <w:pPr>
        <w:spacing w:line="400" w:lineRule="exact"/>
        <w:ind w:firstLine="480" w:firstLineChars="200"/>
        <w:rPr>
          <w:rFonts w:ascii="仿宋_GB2312" w:hAnsi="宋体"/>
          <w:bCs/>
          <w:color w:val="auto"/>
          <w:sz w:val="24"/>
        </w:rPr>
      </w:pPr>
      <w:r>
        <w:rPr>
          <w:rFonts w:hint="eastAsia" w:ascii="仿宋_GB2312" w:hAnsi="宋体"/>
          <w:bCs/>
          <w:color w:val="auto"/>
          <w:sz w:val="24"/>
        </w:rPr>
        <w:t>鉴于本申请人(承诺人,以下简称申请人)在申请设置医疗机构的行政许可时，尚不完全具备取得该项行政许可的条件，谨在此作出以下承诺：</w:t>
      </w:r>
    </w:p>
    <w:p>
      <w:pPr>
        <w:spacing w:line="400" w:lineRule="exact"/>
        <w:ind w:firstLine="482" w:firstLineChars="200"/>
        <w:rPr>
          <w:rFonts w:ascii="仿宋_GB2312" w:hAnsi="宋体"/>
          <w:b/>
          <w:color w:val="auto"/>
          <w:sz w:val="24"/>
        </w:rPr>
      </w:pPr>
      <w:r>
        <w:rPr>
          <w:rFonts w:hint="eastAsia" w:ascii="仿宋_GB2312" w:hAnsi="宋体"/>
          <w:b/>
          <w:color w:val="auto"/>
          <w:sz w:val="24"/>
        </w:rPr>
        <w:t>一、关于医疗机构的选址</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本申请人承诺严格按照</w:t>
      </w:r>
      <w:r>
        <w:rPr>
          <w:rFonts w:hint="eastAsia" w:ascii="仿宋_GB2312" w:hAnsi="宋体"/>
          <w:color w:val="auto"/>
          <w:sz w:val="24"/>
        </w:rPr>
        <w:t>医疗机构设置规划</w:t>
      </w:r>
      <w:r>
        <w:rPr>
          <w:rFonts w:hint="eastAsia" w:ascii="仿宋_GB2312" w:hAnsi="宋体"/>
          <w:bCs/>
          <w:color w:val="auto"/>
          <w:sz w:val="24"/>
        </w:rPr>
        <w:t>的要求进行选址，其场所为合法建筑，并能提供场所使用权的证明文件。</w:t>
      </w:r>
    </w:p>
    <w:p>
      <w:pPr>
        <w:spacing w:line="400" w:lineRule="exact"/>
        <w:ind w:firstLine="482" w:firstLineChars="200"/>
        <w:rPr>
          <w:rFonts w:ascii="仿宋_GB2312" w:hAnsi="宋体"/>
          <w:b/>
          <w:color w:val="auto"/>
          <w:sz w:val="24"/>
        </w:rPr>
      </w:pPr>
      <w:r>
        <w:rPr>
          <w:rFonts w:hint="eastAsia" w:ascii="仿宋_GB2312" w:hAnsi="宋体"/>
          <w:b/>
          <w:color w:val="auto"/>
          <w:sz w:val="24"/>
        </w:rPr>
        <w:t>二、关于医疗机构的科室设置、人员聘用、医疗设备配备</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本申请人承诺严格按照《中华人民共和国执业医师法》、《医疗机构基本标准》的要求进行医疗机构的筹建。</w:t>
      </w:r>
    </w:p>
    <w:p>
      <w:pPr>
        <w:spacing w:line="400" w:lineRule="exact"/>
        <w:ind w:firstLine="482" w:firstLineChars="200"/>
        <w:rPr>
          <w:rFonts w:ascii="仿宋_GB2312" w:hAnsi="宋体"/>
          <w:b/>
          <w:color w:val="auto"/>
          <w:sz w:val="24"/>
        </w:rPr>
      </w:pPr>
      <w:r>
        <w:rPr>
          <w:rFonts w:hint="eastAsia" w:ascii="仿宋_GB2312" w:hAnsi="宋体"/>
          <w:b/>
          <w:color w:val="auto"/>
          <w:sz w:val="24"/>
        </w:rPr>
        <w:t>三、关于医疗机构的筹建经费</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本申请人承诺经费到位，投资额能满足医疗机构筹建的需要。</w:t>
      </w:r>
    </w:p>
    <w:p>
      <w:pPr>
        <w:spacing w:line="400" w:lineRule="exact"/>
        <w:ind w:firstLine="482" w:firstLineChars="200"/>
        <w:rPr>
          <w:rFonts w:ascii="仿宋_GB2312" w:hAnsi="宋体"/>
          <w:b/>
          <w:color w:val="auto"/>
          <w:sz w:val="24"/>
        </w:rPr>
      </w:pPr>
      <w:r>
        <w:rPr>
          <w:rFonts w:hint="eastAsia" w:ascii="仿宋_GB2312" w:hAnsi="宋体"/>
          <w:b/>
          <w:color w:val="auto"/>
          <w:sz w:val="24"/>
        </w:rPr>
        <w:t>四、关于医疗废物和污水的处理</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本申请人承诺医疗废物和污水处理符合《医疗废物管理条例》和环保部门的要求。</w:t>
      </w:r>
    </w:p>
    <w:p>
      <w:pPr>
        <w:spacing w:line="400" w:lineRule="exact"/>
        <w:ind w:firstLine="482" w:firstLineChars="200"/>
        <w:rPr>
          <w:rFonts w:ascii="仿宋_GB2312" w:hAnsi="宋体"/>
          <w:b/>
          <w:color w:val="auto"/>
          <w:sz w:val="24"/>
        </w:rPr>
      </w:pPr>
      <w:r>
        <w:rPr>
          <w:rFonts w:hint="eastAsia" w:ascii="仿宋_GB2312" w:hAnsi="宋体"/>
          <w:b/>
          <w:color w:val="auto"/>
          <w:sz w:val="24"/>
        </w:rPr>
        <w:t>五、关于医疗用房的消防</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本申请人承诺医疗用房的消防设施符合消防部门的要求。</w:t>
      </w:r>
    </w:p>
    <w:p>
      <w:pPr>
        <w:spacing w:line="400" w:lineRule="exact"/>
        <w:ind w:firstLine="482" w:firstLineChars="200"/>
        <w:rPr>
          <w:rFonts w:ascii="仿宋_GB2312" w:hAnsi="宋体"/>
          <w:b/>
          <w:color w:val="auto"/>
          <w:sz w:val="24"/>
        </w:rPr>
      </w:pPr>
      <w:r>
        <w:rPr>
          <w:rFonts w:hint="eastAsia" w:ascii="仿宋_GB2312" w:hAnsi="宋体"/>
          <w:b/>
          <w:color w:val="auto"/>
          <w:sz w:val="24"/>
        </w:rPr>
        <w:t>六、申报材料</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本申请人承诺所提供的材料准确、真实、合法、有效。</w:t>
      </w:r>
    </w:p>
    <w:p>
      <w:pPr>
        <w:spacing w:line="400" w:lineRule="exact"/>
        <w:ind w:firstLine="482" w:firstLineChars="200"/>
        <w:rPr>
          <w:rFonts w:ascii="仿宋_GB2312" w:hAnsi="宋体"/>
          <w:b/>
          <w:color w:val="auto"/>
          <w:sz w:val="24"/>
        </w:rPr>
      </w:pPr>
      <w:r>
        <w:rPr>
          <w:rFonts w:hint="eastAsia" w:ascii="仿宋_GB2312" w:hAnsi="宋体"/>
          <w:b/>
          <w:color w:val="auto"/>
          <w:sz w:val="24"/>
        </w:rPr>
        <w:t>七、法律责任</w:t>
      </w:r>
    </w:p>
    <w:p>
      <w:pPr>
        <w:spacing w:line="400" w:lineRule="exact"/>
        <w:ind w:firstLine="480" w:firstLineChars="200"/>
        <w:rPr>
          <w:rFonts w:ascii="仿宋_GB2312" w:hAnsi="宋体"/>
          <w:bCs/>
          <w:color w:val="auto"/>
          <w:sz w:val="24"/>
        </w:rPr>
      </w:pPr>
      <w:r>
        <w:rPr>
          <w:rFonts w:hint="eastAsia" w:ascii="仿宋_GB2312" w:hAnsi="宋体"/>
          <w:bCs/>
          <w:color w:val="auto"/>
          <w:sz w:val="24"/>
        </w:rPr>
        <w:t>申请人如不履行承诺或者履行承诺的行为不符合卫生计生行政部门的规定，行政许可决定机关有权不予行政许可或撤销已核发的《设置医疗机构批准书》。如本申请人在未获得《设置医疗机构批准书》的情况下已开展医疗机构筹建及医疗活动，行政许可决定机关可按无证经营予以处罚。</w:t>
      </w:r>
    </w:p>
    <w:p>
      <w:pPr>
        <w:spacing w:line="400" w:lineRule="exact"/>
        <w:ind w:firstLine="480" w:firstLineChars="200"/>
        <w:rPr>
          <w:rFonts w:ascii="仿宋_GB2312" w:hAnsi="宋体"/>
          <w:bCs/>
          <w:color w:val="auto"/>
          <w:sz w:val="24"/>
        </w:rPr>
      </w:pPr>
      <w:r>
        <w:rPr>
          <w:rFonts w:hint="eastAsia" w:ascii="仿宋_GB2312" w:hAnsi="宋体"/>
          <w:bCs/>
          <w:color w:val="auto"/>
          <w:sz w:val="24"/>
        </w:rPr>
        <w:t>谨此承诺。</w:t>
      </w:r>
    </w:p>
    <w:p>
      <w:pPr>
        <w:spacing w:line="400" w:lineRule="exact"/>
        <w:ind w:firstLine="480" w:firstLineChars="200"/>
        <w:rPr>
          <w:rFonts w:ascii="仿宋_GB2312" w:hAnsi="宋体"/>
          <w:bCs/>
          <w:color w:val="auto"/>
          <w:sz w:val="24"/>
        </w:rPr>
      </w:pPr>
      <w:r>
        <w:rPr>
          <w:rFonts w:hint="eastAsia" w:ascii="仿宋_GB2312" w:hAnsi="宋体"/>
          <w:bCs/>
          <w:color w:val="auto"/>
          <w:sz w:val="24"/>
        </w:rPr>
        <w:t>本承诺书一式2份，行政许可决定机关和申请人各一份。</w:t>
      </w:r>
    </w:p>
    <w:p>
      <w:pPr>
        <w:spacing w:line="400" w:lineRule="exact"/>
        <w:rPr>
          <w:rFonts w:ascii="仿宋_GB2312" w:hAnsi="宋体"/>
          <w:bCs/>
          <w:color w:val="auto"/>
          <w:sz w:val="24"/>
        </w:rPr>
      </w:pPr>
    </w:p>
    <w:p>
      <w:pPr>
        <w:spacing w:line="400" w:lineRule="exact"/>
        <w:ind w:firstLine="480" w:firstLineChars="200"/>
        <w:rPr>
          <w:rFonts w:ascii="仿宋_GB2312" w:hAnsi="宋体"/>
          <w:bCs/>
          <w:color w:val="auto"/>
          <w:sz w:val="24"/>
        </w:rPr>
      </w:pPr>
      <w:r>
        <w:rPr>
          <w:rFonts w:hint="eastAsia" w:ascii="仿宋_GB2312" w:hAnsi="宋体"/>
          <w:bCs/>
          <w:color w:val="auto"/>
          <w:sz w:val="24"/>
        </w:rPr>
        <w:t xml:space="preserve">                              申请人（承诺人）：</w:t>
      </w:r>
    </w:p>
    <w:p>
      <w:pPr>
        <w:rPr>
          <w:color w:val="auto"/>
          <w:sz w:val="24"/>
        </w:rPr>
      </w:pPr>
      <w:r>
        <w:rPr>
          <w:rFonts w:hint="eastAsia"/>
          <w:color w:val="auto"/>
          <w:sz w:val="24"/>
        </w:rPr>
        <w:t xml:space="preserve">                                  </w:t>
      </w:r>
    </w:p>
    <w:p>
      <w:pPr>
        <w:rPr>
          <w:color w:val="auto"/>
          <w:sz w:val="24"/>
        </w:rPr>
      </w:pPr>
      <w:r>
        <w:rPr>
          <w:rFonts w:hint="eastAsia"/>
          <w:color w:val="auto"/>
          <w:sz w:val="24"/>
        </w:rPr>
        <w:t xml:space="preserve">                                  年    月     日</w:t>
      </w:r>
    </w:p>
    <w:p>
      <w:pPr>
        <w:spacing w:line="500" w:lineRule="exact"/>
        <w:rPr>
          <w:rFonts w:ascii="仿宋_GB2312"/>
          <w:color w:val="auto"/>
          <w:sz w:val="24"/>
        </w:rPr>
      </w:pP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医疗机构法定代表人（主要负责人）承诺书</w:t>
      </w:r>
    </w:p>
    <w:p>
      <w:pPr>
        <w:spacing w:line="580" w:lineRule="exact"/>
        <w:ind w:firstLine="420"/>
        <w:jc w:val="center"/>
        <w:rPr>
          <w:rFonts w:ascii="黑体" w:hAnsi="华文仿宋" w:eastAsia="黑体"/>
          <w:color w:val="auto"/>
          <w:sz w:val="44"/>
          <w:szCs w:val="44"/>
        </w:rPr>
      </w:pPr>
    </w:p>
    <w:p>
      <w:pPr>
        <w:spacing w:line="400" w:lineRule="exac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lang w:eastAsia="zh-CN"/>
        </w:rPr>
        <w:t>邵阳</w:t>
      </w:r>
      <w:r>
        <w:rPr>
          <w:rFonts w:hint="eastAsia" w:asciiTheme="minorEastAsia" w:hAnsiTheme="minorEastAsia" w:eastAsiaTheme="minorEastAsia" w:cstheme="minorEastAsia"/>
          <w:color w:val="auto"/>
          <w:sz w:val="24"/>
          <w:lang w:val="en-US" w:eastAsia="zh-CN"/>
        </w:rPr>
        <w:t>市</w:t>
      </w:r>
      <w:r>
        <w:rPr>
          <w:rFonts w:hint="eastAsia" w:asciiTheme="minorEastAsia" w:hAnsiTheme="minorEastAsia" w:eastAsiaTheme="minorEastAsia" w:cstheme="minorEastAsia"/>
          <w:color w:val="auto"/>
          <w:sz w:val="24"/>
        </w:rPr>
        <w:t>区卫生健康局</w:t>
      </w:r>
      <w:r>
        <w:rPr>
          <w:rFonts w:hint="eastAsia" w:asciiTheme="minorEastAsia" w:hAnsiTheme="minorEastAsia" w:eastAsiaTheme="minorEastAsia" w:cstheme="minorEastAsia"/>
          <w:bCs/>
          <w:color w:val="auto"/>
          <w:sz w:val="24"/>
        </w:rPr>
        <w:t>：</w:t>
      </w:r>
    </w:p>
    <w:p>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根据卫生部《医疗机构管理条例实施细则》第十二条的规定，有下列情形之一的，不得申请设置医疗机构：</w:t>
      </w:r>
    </w:p>
    <w:p>
      <w:pPr>
        <w:pStyle w:val="19"/>
        <w:spacing w:line="500" w:lineRule="exact"/>
        <w:ind w:left="64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一、不能独立承担民事责任的单位或个人；</w:t>
      </w:r>
    </w:p>
    <w:p>
      <w:pPr>
        <w:pStyle w:val="19"/>
        <w:spacing w:line="500" w:lineRule="exact"/>
        <w:ind w:left="64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二、正在服刑或者不具有完全民事行为能力的个人；</w:t>
      </w:r>
    </w:p>
    <w:p>
      <w:pPr>
        <w:pStyle w:val="19"/>
        <w:spacing w:line="500" w:lineRule="exact"/>
        <w:ind w:left="64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三、发生二级以上医疗事故未满五年的医务人员；</w:t>
      </w:r>
    </w:p>
    <w:p>
      <w:pPr>
        <w:pStyle w:val="19"/>
        <w:spacing w:line="500" w:lineRule="exact"/>
        <w:ind w:left="64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四、因违反有关法律、法规和规章，已被吊销执业证书的医务人员；</w:t>
      </w:r>
    </w:p>
    <w:p>
      <w:pPr>
        <w:pStyle w:val="19"/>
        <w:spacing w:line="500" w:lineRule="exact"/>
        <w:ind w:left="64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五、被吊销《医疗机构执业许可证》的医疗机构法定代表人或主要负责人；</w:t>
      </w:r>
    </w:p>
    <w:p>
      <w:pPr>
        <w:pStyle w:val="19"/>
        <w:spacing w:line="500" w:lineRule="exact"/>
        <w:ind w:left="64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六、省、自治区、直辖市政府卫生行政部门规定的其他情形。</w:t>
      </w:r>
    </w:p>
    <w:p>
      <w:pPr>
        <w:spacing w:line="500" w:lineRule="exact"/>
        <w:ind w:firstLine="600" w:firstLineChars="2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有前款第二、三、四、五、六项所列情形之一者，不得充任医疗机构的法定代表人或者主要负责人。</w:t>
      </w:r>
    </w:p>
    <w:p>
      <w:pPr>
        <w:spacing w:line="500" w:lineRule="exact"/>
        <w:ind w:firstLine="600" w:firstLineChars="2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本人拟申请担任</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医疗机构）的法定代表人/主要负责人，现在此承诺无上述条款第二、三、四、五、六项所列情形。</w:t>
      </w:r>
    </w:p>
    <w:p>
      <w:pPr>
        <w:spacing w:line="500" w:lineRule="exact"/>
        <w:ind w:firstLine="600" w:firstLineChars="2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谨此承诺。</w:t>
      </w:r>
    </w:p>
    <w:p>
      <w:pPr>
        <w:spacing w:line="500" w:lineRule="exact"/>
        <w:ind w:firstLine="600" w:firstLineChars="2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本承诺书一式2份，行政许可决定机关和承诺人各一份。</w:t>
      </w:r>
    </w:p>
    <w:p>
      <w:pPr>
        <w:spacing w:line="500" w:lineRule="exact"/>
        <w:ind w:firstLine="630"/>
        <w:rPr>
          <w:rFonts w:hint="eastAsia" w:asciiTheme="minorEastAsia" w:hAnsiTheme="minorEastAsia" w:eastAsiaTheme="minorEastAsia" w:cstheme="minorEastAsia"/>
          <w:color w:val="auto"/>
          <w:sz w:val="24"/>
        </w:rPr>
      </w:pPr>
    </w:p>
    <w:p>
      <w:pPr>
        <w:spacing w:line="500" w:lineRule="exact"/>
        <w:ind w:firstLine="63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承诺人（签字）：</w:t>
      </w:r>
    </w:p>
    <w:p>
      <w:pPr>
        <w:spacing w:line="500" w:lineRule="exact"/>
        <w:ind w:firstLine="3480" w:firstLineChars="14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身份证号码：</w:t>
      </w:r>
    </w:p>
    <w:p>
      <w:pPr>
        <w:spacing w:line="500" w:lineRule="exact"/>
        <w:jc w:val="righ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年</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lang w:eastAsia="zh-CN"/>
        </w:rPr>
        <w:t>月</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lang w:eastAsia="zh-CN"/>
        </w:rPr>
        <w:t>日</w:t>
      </w:r>
    </w:p>
    <w:p>
      <w:pPr>
        <w:rPr>
          <w:rFonts w:hint="eastAsia" w:ascii="仿宋_GB2312" w:hAnsi="华文中宋" w:eastAsia="仿宋_GB2312"/>
          <w:b/>
          <w:color w:val="auto"/>
          <w:kern w:val="0"/>
          <w:sz w:val="32"/>
          <w:szCs w:val="44"/>
        </w:rPr>
      </w:pPr>
      <w:r>
        <w:rPr>
          <w:rFonts w:hint="eastAsia" w:ascii="仿宋_GB2312" w:hAnsi="华文中宋" w:eastAsia="仿宋_GB2312"/>
          <w:b/>
          <w:color w:val="auto"/>
          <w:kern w:val="0"/>
          <w:sz w:val="32"/>
          <w:szCs w:val="44"/>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rPr>
          <w:rFonts w:hint="eastAsia" w:ascii="仿宋_GB2312" w:hAnsi="华文中宋" w:eastAsia="仿宋_GB2312"/>
          <w:b/>
          <w:kern w:val="0"/>
          <w:sz w:val="32"/>
        </w:rPr>
      </w:pPr>
      <w:r>
        <w:rPr>
          <w:rFonts w:hint="eastAsia" w:ascii="仿宋_GB2312" w:hAnsi="华文中宋" w:eastAsia="仿宋_GB2312"/>
          <w:b/>
          <w:kern w:val="0"/>
          <w:sz w:val="32"/>
          <w:lang w:val="en-US" w:eastAsia="zh-CN"/>
        </w:rPr>
        <w:t xml:space="preserve">      </w:t>
      </w:r>
      <w:r>
        <w:rPr>
          <w:rFonts w:hint="eastAsia" w:ascii="仿宋_GB2312" w:hAnsi="华文中宋" w:eastAsia="仿宋_GB2312"/>
          <w:b w:val="0"/>
          <w:bCs/>
          <w:kern w:val="0"/>
          <w:sz w:val="32"/>
          <w:lang w:val="en-US" w:eastAsia="zh-CN"/>
        </w:rPr>
        <w:t xml:space="preserve">  0739-5352825</w:t>
      </w:r>
      <w:r>
        <w:rPr>
          <w:rFonts w:hint="eastAsia" w:ascii="仿宋_GB2312" w:hAnsi="华文中宋" w:eastAsia="仿宋_GB2312"/>
          <w:b/>
          <w:kern w:val="0"/>
          <w:sz w:val="32"/>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329971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01676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330380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330380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0483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330483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0585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330585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0688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330688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330790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330790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0892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330892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0995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330995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1097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331097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1200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331200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1302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331302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1404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331404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1507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331507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1609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331609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331712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331712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1814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331814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1916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331916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2019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332019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332121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332121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332224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4999424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332633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332633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332736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332736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332838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332838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2940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332940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3043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333043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3145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333145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3248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333248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3350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333350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3452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333452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3555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333555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3657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333657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3760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333760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3862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333862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3964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333964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4067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334067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4169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334169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4272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334272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334374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334374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334476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334476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334579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334579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334681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334681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334784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334784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334886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334886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pStyle w:val="21"/>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20"/>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21"/>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410048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460940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pPr>
        <w:jc w:val="left"/>
        <w:rPr>
          <w:rFonts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sectPr>
      <w:footerReference r:id="rId7"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5223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223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5224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224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5222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222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5223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223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5300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300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38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6C6"/>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14955"/>
    <w:rsid w:val="00151BA5"/>
    <w:rsid w:val="00161C20"/>
    <w:rsid w:val="001772DB"/>
    <w:rsid w:val="00185145"/>
    <w:rsid w:val="00190CCA"/>
    <w:rsid w:val="001E09F4"/>
    <w:rsid w:val="001E48FB"/>
    <w:rsid w:val="001E538F"/>
    <w:rsid w:val="001E77E6"/>
    <w:rsid w:val="001F75E3"/>
    <w:rsid w:val="0027695F"/>
    <w:rsid w:val="00280B5A"/>
    <w:rsid w:val="002A75FB"/>
    <w:rsid w:val="002D1458"/>
    <w:rsid w:val="002E501D"/>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A02E8"/>
    <w:rsid w:val="004D2A18"/>
    <w:rsid w:val="004E4D9A"/>
    <w:rsid w:val="005240E6"/>
    <w:rsid w:val="00531F07"/>
    <w:rsid w:val="005374FF"/>
    <w:rsid w:val="00554D6E"/>
    <w:rsid w:val="00557376"/>
    <w:rsid w:val="0056041E"/>
    <w:rsid w:val="005C164E"/>
    <w:rsid w:val="005C26C1"/>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F36DA"/>
    <w:rsid w:val="008045E8"/>
    <w:rsid w:val="008071E4"/>
    <w:rsid w:val="00836741"/>
    <w:rsid w:val="00864C20"/>
    <w:rsid w:val="00865DC9"/>
    <w:rsid w:val="0088449E"/>
    <w:rsid w:val="008974F4"/>
    <w:rsid w:val="008B5F6B"/>
    <w:rsid w:val="008C6EBA"/>
    <w:rsid w:val="008D2585"/>
    <w:rsid w:val="008F7B11"/>
    <w:rsid w:val="00907654"/>
    <w:rsid w:val="00943B7B"/>
    <w:rsid w:val="00957426"/>
    <w:rsid w:val="009B2D08"/>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5F0C"/>
    <w:rsid w:val="00C019AA"/>
    <w:rsid w:val="00C13D5D"/>
    <w:rsid w:val="00C24774"/>
    <w:rsid w:val="00C462C7"/>
    <w:rsid w:val="00C51769"/>
    <w:rsid w:val="00C62DBC"/>
    <w:rsid w:val="00C6571F"/>
    <w:rsid w:val="00C779BA"/>
    <w:rsid w:val="00C84701"/>
    <w:rsid w:val="00CA42AA"/>
    <w:rsid w:val="00CB3645"/>
    <w:rsid w:val="00CC2F3D"/>
    <w:rsid w:val="00CC3996"/>
    <w:rsid w:val="00CE30E5"/>
    <w:rsid w:val="00D16B6B"/>
    <w:rsid w:val="00D21ED7"/>
    <w:rsid w:val="00D266C6"/>
    <w:rsid w:val="00D31FD7"/>
    <w:rsid w:val="00D46FB6"/>
    <w:rsid w:val="00D628EA"/>
    <w:rsid w:val="00D6524F"/>
    <w:rsid w:val="00D74E61"/>
    <w:rsid w:val="00D90F90"/>
    <w:rsid w:val="00D92684"/>
    <w:rsid w:val="00D93BC9"/>
    <w:rsid w:val="00D95445"/>
    <w:rsid w:val="00DA3EE4"/>
    <w:rsid w:val="00DD40C6"/>
    <w:rsid w:val="00DE239D"/>
    <w:rsid w:val="00E400A6"/>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E75C2"/>
    <w:rsid w:val="02D04DAF"/>
    <w:rsid w:val="03D575C7"/>
    <w:rsid w:val="05992F79"/>
    <w:rsid w:val="06771A8A"/>
    <w:rsid w:val="06B14CD8"/>
    <w:rsid w:val="07B736A9"/>
    <w:rsid w:val="08C32949"/>
    <w:rsid w:val="09073C37"/>
    <w:rsid w:val="09851F3F"/>
    <w:rsid w:val="0A011132"/>
    <w:rsid w:val="0A345C9C"/>
    <w:rsid w:val="0A34630B"/>
    <w:rsid w:val="0BBA18C8"/>
    <w:rsid w:val="0C4471FE"/>
    <w:rsid w:val="0D7763E5"/>
    <w:rsid w:val="0D80327F"/>
    <w:rsid w:val="0DCB6B22"/>
    <w:rsid w:val="0DE7267E"/>
    <w:rsid w:val="0DE92E7C"/>
    <w:rsid w:val="0EA6350E"/>
    <w:rsid w:val="0F234CBC"/>
    <w:rsid w:val="0F2A2324"/>
    <w:rsid w:val="13AC0992"/>
    <w:rsid w:val="13B42144"/>
    <w:rsid w:val="145018FD"/>
    <w:rsid w:val="14724CE0"/>
    <w:rsid w:val="14DA6FC3"/>
    <w:rsid w:val="166F4543"/>
    <w:rsid w:val="168977B8"/>
    <w:rsid w:val="172F1BB5"/>
    <w:rsid w:val="17B76619"/>
    <w:rsid w:val="197443DE"/>
    <w:rsid w:val="1B0F2EA1"/>
    <w:rsid w:val="1B706DC9"/>
    <w:rsid w:val="1C265560"/>
    <w:rsid w:val="1C924ED9"/>
    <w:rsid w:val="1D3B6BC7"/>
    <w:rsid w:val="1D51389F"/>
    <w:rsid w:val="1E61615E"/>
    <w:rsid w:val="1EBE13AF"/>
    <w:rsid w:val="1EC22093"/>
    <w:rsid w:val="1EF44B54"/>
    <w:rsid w:val="20BD6851"/>
    <w:rsid w:val="21275DBF"/>
    <w:rsid w:val="21467A46"/>
    <w:rsid w:val="25541BBA"/>
    <w:rsid w:val="272A2995"/>
    <w:rsid w:val="272E644A"/>
    <w:rsid w:val="285475D5"/>
    <w:rsid w:val="2863072B"/>
    <w:rsid w:val="28C6189B"/>
    <w:rsid w:val="29C274E8"/>
    <w:rsid w:val="2AD42C41"/>
    <w:rsid w:val="2B791D45"/>
    <w:rsid w:val="2CEC3FE7"/>
    <w:rsid w:val="2D5E08DF"/>
    <w:rsid w:val="2F554C79"/>
    <w:rsid w:val="2F78403A"/>
    <w:rsid w:val="2FD12862"/>
    <w:rsid w:val="30AF4259"/>
    <w:rsid w:val="30FB568C"/>
    <w:rsid w:val="310C0A3B"/>
    <w:rsid w:val="3129062A"/>
    <w:rsid w:val="32145203"/>
    <w:rsid w:val="32390FDF"/>
    <w:rsid w:val="33240A27"/>
    <w:rsid w:val="33B47B7A"/>
    <w:rsid w:val="34624D19"/>
    <w:rsid w:val="34B25B31"/>
    <w:rsid w:val="34EB1FFC"/>
    <w:rsid w:val="35D27CBC"/>
    <w:rsid w:val="373F31C5"/>
    <w:rsid w:val="37E27772"/>
    <w:rsid w:val="37EE5E28"/>
    <w:rsid w:val="38D35064"/>
    <w:rsid w:val="39166B1B"/>
    <w:rsid w:val="39E97417"/>
    <w:rsid w:val="3A476D7E"/>
    <w:rsid w:val="3ACC3D8F"/>
    <w:rsid w:val="3B3F21AC"/>
    <w:rsid w:val="3BEA0B80"/>
    <w:rsid w:val="3C8E211A"/>
    <w:rsid w:val="3D2A1BBB"/>
    <w:rsid w:val="3D4C5884"/>
    <w:rsid w:val="3D5C5A08"/>
    <w:rsid w:val="3E341C56"/>
    <w:rsid w:val="3E8329FB"/>
    <w:rsid w:val="3EE302B2"/>
    <w:rsid w:val="3F5259C5"/>
    <w:rsid w:val="3F5A1BBA"/>
    <w:rsid w:val="3FF11930"/>
    <w:rsid w:val="402B5C97"/>
    <w:rsid w:val="403C50ED"/>
    <w:rsid w:val="41336287"/>
    <w:rsid w:val="426B7136"/>
    <w:rsid w:val="42A4114B"/>
    <w:rsid w:val="42ED22AC"/>
    <w:rsid w:val="43530A71"/>
    <w:rsid w:val="43A87393"/>
    <w:rsid w:val="43F26D1A"/>
    <w:rsid w:val="446E71A0"/>
    <w:rsid w:val="44EC1E47"/>
    <w:rsid w:val="45AB172B"/>
    <w:rsid w:val="47AA4A00"/>
    <w:rsid w:val="489C6844"/>
    <w:rsid w:val="496F6ED6"/>
    <w:rsid w:val="498A6FAF"/>
    <w:rsid w:val="49CA5D86"/>
    <w:rsid w:val="4A08421D"/>
    <w:rsid w:val="4D8C0A3F"/>
    <w:rsid w:val="4DFA0F6F"/>
    <w:rsid w:val="4E0A2411"/>
    <w:rsid w:val="4F257D51"/>
    <w:rsid w:val="51035082"/>
    <w:rsid w:val="523769CC"/>
    <w:rsid w:val="527270F7"/>
    <w:rsid w:val="54A42389"/>
    <w:rsid w:val="55723F35"/>
    <w:rsid w:val="56EA2181"/>
    <w:rsid w:val="57BA5872"/>
    <w:rsid w:val="584D2C4C"/>
    <w:rsid w:val="586E59BE"/>
    <w:rsid w:val="58753AEE"/>
    <w:rsid w:val="59446ECC"/>
    <w:rsid w:val="59DD2995"/>
    <w:rsid w:val="59FF097E"/>
    <w:rsid w:val="5A190C45"/>
    <w:rsid w:val="5A556173"/>
    <w:rsid w:val="5A811C8A"/>
    <w:rsid w:val="5A822708"/>
    <w:rsid w:val="5B2032E5"/>
    <w:rsid w:val="5B466F79"/>
    <w:rsid w:val="5B7126C1"/>
    <w:rsid w:val="5B9D5E9A"/>
    <w:rsid w:val="5BED473A"/>
    <w:rsid w:val="5C000981"/>
    <w:rsid w:val="5C362CD1"/>
    <w:rsid w:val="5CFC3032"/>
    <w:rsid w:val="5D161AFF"/>
    <w:rsid w:val="5D265037"/>
    <w:rsid w:val="5D36013F"/>
    <w:rsid w:val="5D615314"/>
    <w:rsid w:val="5DE0527F"/>
    <w:rsid w:val="5EC84C70"/>
    <w:rsid w:val="5EE65CD4"/>
    <w:rsid w:val="5F8A3DE2"/>
    <w:rsid w:val="5FA81828"/>
    <w:rsid w:val="60520277"/>
    <w:rsid w:val="60F9115A"/>
    <w:rsid w:val="61887F7F"/>
    <w:rsid w:val="61A2510C"/>
    <w:rsid w:val="61AA237D"/>
    <w:rsid w:val="61C96DD5"/>
    <w:rsid w:val="631115BE"/>
    <w:rsid w:val="632C69D0"/>
    <w:rsid w:val="63E25F14"/>
    <w:rsid w:val="643D1211"/>
    <w:rsid w:val="645713BD"/>
    <w:rsid w:val="64877C82"/>
    <w:rsid w:val="64A70D67"/>
    <w:rsid w:val="65B225B4"/>
    <w:rsid w:val="664653C1"/>
    <w:rsid w:val="66505F1C"/>
    <w:rsid w:val="66C40D28"/>
    <w:rsid w:val="670A166F"/>
    <w:rsid w:val="67273F49"/>
    <w:rsid w:val="67B70B0E"/>
    <w:rsid w:val="67CA2480"/>
    <w:rsid w:val="68565D76"/>
    <w:rsid w:val="68AC679F"/>
    <w:rsid w:val="68CB6DE2"/>
    <w:rsid w:val="6ADE2A88"/>
    <w:rsid w:val="6B200005"/>
    <w:rsid w:val="6B23233E"/>
    <w:rsid w:val="6B71382E"/>
    <w:rsid w:val="6C1444AD"/>
    <w:rsid w:val="6C1A7899"/>
    <w:rsid w:val="6CD14879"/>
    <w:rsid w:val="6D666C52"/>
    <w:rsid w:val="6DD5469D"/>
    <w:rsid w:val="6F675C09"/>
    <w:rsid w:val="6F796310"/>
    <w:rsid w:val="6FD26A1F"/>
    <w:rsid w:val="700A39B6"/>
    <w:rsid w:val="701D305E"/>
    <w:rsid w:val="70B03BCB"/>
    <w:rsid w:val="70BB6549"/>
    <w:rsid w:val="72DE7094"/>
    <w:rsid w:val="72ED1857"/>
    <w:rsid w:val="734A45A4"/>
    <w:rsid w:val="73C2391A"/>
    <w:rsid w:val="74D70575"/>
    <w:rsid w:val="75207441"/>
    <w:rsid w:val="755403E9"/>
    <w:rsid w:val="777746B6"/>
    <w:rsid w:val="77780D2B"/>
    <w:rsid w:val="77997ABC"/>
    <w:rsid w:val="77BB39DB"/>
    <w:rsid w:val="77E91621"/>
    <w:rsid w:val="783A3B7A"/>
    <w:rsid w:val="78901A1A"/>
    <w:rsid w:val="794347AF"/>
    <w:rsid w:val="7A1538CC"/>
    <w:rsid w:val="7B3336A7"/>
    <w:rsid w:val="7BA1594D"/>
    <w:rsid w:val="7BC95466"/>
    <w:rsid w:val="7D0D2883"/>
    <w:rsid w:val="7D160414"/>
    <w:rsid w:val="7DFB4E20"/>
    <w:rsid w:val="7E57308D"/>
    <w:rsid w:val="7EDB11A8"/>
    <w:rsid w:val="7F413A05"/>
    <w:rsid w:val="7FFC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99"/>
    <w:pPr>
      <w:jc w:val="left"/>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3"/>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after="150"/>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semiHidden/>
    <w:unhideWhenUsed/>
    <w:qFormat/>
    <w:uiPriority w:val="0"/>
    <w:rPr>
      <w:color w:val="0000FF" w:themeColor="hyperlink"/>
      <w:u w:val="single"/>
      <w14:textFill>
        <w14:solidFill>
          <w14:schemeClr w14:val="hlink"/>
        </w14:solidFill>
      </w14:textFill>
    </w:rPr>
  </w:style>
  <w:style w:type="paragraph" w:customStyle="1" w:styleId="12">
    <w:name w:val="2"/>
    <w:basedOn w:val="1"/>
    <w:qFormat/>
    <w:uiPriority w:val="0"/>
    <w:pPr>
      <w:spacing w:line="360" w:lineRule="auto"/>
      <w:ind w:firstLine="200" w:firstLineChars="200"/>
    </w:pPr>
    <w:rPr>
      <w:rFonts w:ascii="仿宋" w:hAnsi="仿宋" w:eastAsia="仿宋"/>
      <w:sz w:val="28"/>
      <w:szCs w:val="28"/>
    </w:rPr>
  </w:style>
  <w:style w:type="paragraph" w:customStyle="1" w:styleId="13">
    <w:name w:val="_Style 5"/>
    <w:basedOn w:val="1"/>
    <w:qFormat/>
    <w:uiPriority w:val="99"/>
    <w:pPr>
      <w:ind w:firstLine="420" w:firstLineChars="200"/>
    </w:pPr>
  </w:style>
  <w:style w:type="paragraph" w:customStyle="1" w:styleId="14">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
    <w:name w:val="页眉 字符"/>
    <w:link w:val="6"/>
    <w:qFormat/>
    <w:uiPriority w:val="99"/>
    <w:rPr>
      <w:rFonts w:ascii="Calibri" w:hAnsi="Calibri"/>
      <w:kern w:val="2"/>
      <w:sz w:val="18"/>
      <w:szCs w:val="18"/>
    </w:rPr>
  </w:style>
  <w:style w:type="character" w:customStyle="1" w:styleId="16">
    <w:name w:val="页脚 字符"/>
    <w:link w:val="5"/>
    <w:qFormat/>
    <w:uiPriority w:val="99"/>
    <w:rPr>
      <w:rFonts w:ascii="Calibri" w:hAnsi="Calibri"/>
      <w:kern w:val="2"/>
      <w:sz w:val="18"/>
      <w:szCs w:val="18"/>
    </w:rPr>
  </w:style>
  <w:style w:type="character" w:customStyle="1" w:styleId="17">
    <w:name w:val="apple-style-span"/>
    <w:basedOn w:val="10"/>
    <w:qFormat/>
    <w:uiPriority w:val="0"/>
  </w:style>
  <w:style w:type="paragraph" w:customStyle="1" w:styleId="18">
    <w:name w:val="这是正文"/>
    <w:basedOn w:val="1"/>
    <w:qFormat/>
    <w:uiPriority w:val="0"/>
    <w:pPr>
      <w:adjustRightInd w:val="0"/>
      <w:snapToGrid w:val="0"/>
      <w:spacing w:line="360" w:lineRule="auto"/>
      <w:ind w:firstLine="480" w:firstLineChars="200"/>
    </w:pPr>
    <w:rPr>
      <w:rFonts w:ascii="宋体" w:hAnsi="宋体"/>
      <w:sz w:val="24"/>
    </w:rPr>
  </w:style>
  <w:style w:type="paragraph" w:styleId="19">
    <w:name w:val="List Paragraph"/>
    <w:basedOn w:val="1"/>
    <w:qFormat/>
    <w:uiPriority w:val="0"/>
    <w:pPr>
      <w:ind w:firstLine="420" w:firstLineChars="200"/>
    </w:pPr>
    <w:rPr>
      <w:szCs w:val="21"/>
    </w:rPr>
  </w:style>
  <w:style w:type="paragraph" w:customStyle="1" w:styleId="20">
    <w:name w:val="p0"/>
    <w:basedOn w:val="1"/>
    <w:qFormat/>
    <w:uiPriority w:val="0"/>
    <w:pPr>
      <w:widowControl/>
    </w:pPr>
    <w:rPr>
      <w:rFonts w:ascii="Times New Roman" w:hAnsi="Times New Roman"/>
      <w:kern w:val="0"/>
      <w:szCs w:val="21"/>
    </w:rPr>
  </w:style>
  <w:style w:type="paragraph" w:customStyle="1" w:styleId="21">
    <w:name w:val="【事项描】"/>
    <w:basedOn w:val="1"/>
    <w:qFormat/>
    <w:uiPriority w:val="0"/>
    <w:pPr>
      <w:ind w:firstLine="482"/>
    </w:pPr>
    <w:rPr>
      <w:rFonts w:ascii="宋体" w:hAnsi="宋体"/>
      <w:b/>
      <w:sz w:val="24"/>
    </w:rPr>
  </w:style>
  <w:style w:type="paragraph" w:customStyle="1" w:styleId="22">
    <w:name w:val="正文正文"/>
    <w:basedOn w:val="1"/>
    <w:qFormat/>
    <w:uiPriority w:val="0"/>
    <w:pPr>
      <w:snapToGrid w:val="0"/>
      <w:spacing w:line="360" w:lineRule="auto"/>
      <w:ind w:firstLine="480" w:firstLineChars="200"/>
    </w:pPr>
    <w:rPr>
      <w:rFonts w:ascii="宋体" w:hAnsi="宋体"/>
      <w:sz w:val="24"/>
    </w:rPr>
  </w:style>
  <w:style w:type="character" w:customStyle="1" w:styleId="23">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17064</Words>
  <Characters>17677</Characters>
  <Lines>156</Lines>
  <Paragraphs>44</Paragraphs>
  <TotalTime>2</TotalTime>
  <ScaleCrop>false</ScaleCrop>
  <LinksUpToDate>false</LinksUpToDate>
  <CharactersWithSpaces>19758</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2019-08-22T02:10:27Z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